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03026" w14:textId="5EA31C47" w:rsidR="00B74D2F" w:rsidRPr="00416093" w:rsidRDefault="00B74D2F" w:rsidP="00B74D2F">
      <w:pPr>
        <w:numPr>
          <w:ilvl w:val="0"/>
          <w:numId w:val="19"/>
        </w:numPr>
        <w:tabs>
          <w:tab w:val="clear" w:pos="720"/>
          <w:tab w:val="num" w:pos="284"/>
        </w:tabs>
        <w:spacing w:after="240" w:line="276" w:lineRule="auto"/>
        <w:ind w:left="284" w:hanging="568"/>
        <w:rPr>
          <w:rFonts w:cs="Arial"/>
          <w:sz w:val="24"/>
          <w:szCs w:val="24"/>
        </w:rPr>
      </w:pPr>
      <w:r w:rsidRPr="00416093">
        <w:rPr>
          <w:rFonts w:cs="Arial"/>
          <w:sz w:val="24"/>
          <w:szCs w:val="24"/>
        </w:rPr>
        <w:t xml:space="preserve">The </w:t>
      </w:r>
      <w:r w:rsidRPr="00416093">
        <w:rPr>
          <w:rFonts w:cs="Arial"/>
          <w:b/>
          <w:bCs/>
          <w:sz w:val="24"/>
          <w:szCs w:val="24"/>
        </w:rPr>
        <w:t xml:space="preserve">new web-based </w:t>
      </w:r>
      <w:r w:rsidR="00995234" w:rsidRPr="00416093">
        <w:rPr>
          <w:rFonts w:cs="Arial"/>
          <w:b/>
          <w:bCs/>
          <w:sz w:val="24"/>
          <w:szCs w:val="24"/>
        </w:rPr>
        <w:t>Report an Outbreak</w:t>
      </w:r>
      <w:r w:rsidRPr="00416093">
        <w:rPr>
          <w:rFonts w:cs="Arial"/>
          <w:b/>
          <w:bCs/>
          <w:sz w:val="24"/>
          <w:szCs w:val="24"/>
        </w:rPr>
        <w:t xml:space="preserve"> Tool</w:t>
      </w:r>
      <w:r w:rsidRPr="00416093">
        <w:rPr>
          <w:rFonts w:cs="Arial"/>
          <w:sz w:val="24"/>
          <w:szCs w:val="24"/>
        </w:rPr>
        <w:t xml:space="preserve"> is an online Outbreak Risk Assessment Tool for Care Settings which </w:t>
      </w:r>
      <w:r w:rsidR="002C7F61" w:rsidRPr="00416093">
        <w:rPr>
          <w:rFonts w:cs="Arial"/>
          <w:sz w:val="24"/>
          <w:szCs w:val="24"/>
        </w:rPr>
        <w:t>is being rolled out nationally.</w:t>
      </w:r>
    </w:p>
    <w:p w14:paraId="11EA0C87" w14:textId="60E4B71E" w:rsidR="00282D29" w:rsidRPr="00416093" w:rsidRDefault="00B74D2F" w:rsidP="000F7E4B">
      <w:pPr>
        <w:numPr>
          <w:ilvl w:val="0"/>
          <w:numId w:val="19"/>
        </w:numPr>
        <w:tabs>
          <w:tab w:val="clear" w:pos="720"/>
          <w:tab w:val="num" w:pos="284"/>
        </w:tabs>
        <w:spacing w:after="240" w:line="276" w:lineRule="auto"/>
        <w:ind w:left="284" w:hanging="568"/>
        <w:rPr>
          <w:rFonts w:cs="Arial"/>
          <w:sz w:val="24"/>
          <w:szCs w:val="24"/>
        </w:rPr>
      </w:pPr>
      <w:r w:rsidRPr="00416093">
        <w:rPr>
          <w:rFonts w:cs="Arial"/>
          <w:sz w:val="24"/>
          <w:szCs w:val="24"/>
        </w:rPr>
        <w:t xml:space="preserve">The </w:t>
      </w:r>
      <w:r w:rsidR="00995234" w:rsidRPr="00416093">
        <w:rPr>
          <w:rFonts w:cs="Arial"/>
          <w:sz w:val="24"/>
          <w:szCs w:val="24"/>
        </w:rPr>
        <w:t>Report an Outbreak</w:t>
      </w:r>
      <w:r w:rsidRPr="00416093">
        <w:rPr>
          <w:rFonts w:cs="Arial"/>
          <w:sz w:val="24"/>
          <w:szCs w:val="24"/>
        </w:rPr>
        <w:t xml:space="preserve"> Tool </w:t>
      </w:r>
      <w:r w:rsidR="002C7F61" w:rsidRPr="00416093">
        <w:rPr>
          <w:rFonts w:cs="Arial"/>
          <w:sz w:val="24"/>
          <w:szCs w:val="24"/>
        </w:rPr>
        <w:t>should be</w:t>
      </w:r>
      <w:r w:rsidR="00282D29" w:rsidRPr="00416093">
        <w:rPr>
          <w:rFonts w:cs="Arial"/>
          <w:sz w:val="24"/>
          <w:szCs w:val="24"/>
        </w:rPr>
        <w:t xml:space="preserve"> used by </w:t>
      </w:r>
      <w:r w:rsidR="00282D29" w:rsidRPr="00416093">
        <w:rPr>
          <w:rFonts w:cs="Arial"/>
          <w:b/>
          <w:bCs/>
          <w:sz w:val="24"/>
          <w:szCs w:val="24"/>
        </w:rPr>
        <w:t xml:space="preserve">Adult Social Care (ASC) settings </w:t>
      </w:r>
      <w:r w:rsidR="00062721" w:rsidRPr="00416093">
        <w:rPr>
          <w:rFonts w:cs="Arial"/>
          <w:b/>
          <w:bCs/>
          <w:sz w:val="24"/>
          <w:szCs w:val="24"/>
        </w:rPr>
        <w:t xml:space="preserve">to </w:t>
      </w:r>
      <w:r w:rsidR="00282D29" w:rsidRPr="00416093">
        <w:rPr>
          <w:rFonts w:cs="Arial"/>
          <w:b/>
          <w:bCs/>
          <w:sz w:val="24"/>
          <w:szCs w:val="24"/>
        </w:rPr>
        <w:t xml:space="preserve">report new outbreaks of Acute Respiratory Infection (ARI) </w:t>
      </w:r>
      <w:r w:rsidR="00282D29" w:rsidRPr="00416093">
        <w:rPr>
          <w:rFonts w:cs="Arial"/>
          <w:sz w:val="24"/>
          <w:szCs w:val="24"/>
        </w:rPr>
        <w:t xml:space="preserve">including COVID-19, </w:t>
      </w:r>
      <w:r w:rsidR="00002E8E" w:rsidRPr="00416093">
        <w:rPr>
          <w:rFonts w:cs="Arial"/>
          <w:sz w:val="24"/>
          <w:szCs w:val="24"/>
        </w:rPr>
        <w:t xml:space="preserve">influenza </w:t>
      </w:r>
      <w:r w:rsidR="00282D29" w:rsidRPr="00416093">
        <w:rPr>
          <w:rFonts w:cs="Arial"/>
          <w:sz w:val="24"/>
          <w:szCs w:val="24"/>
        </w:rPr>
        <w:t>(flu), unidentified ARI (e.g. chest infections)</w:t>
      </w:r>
      <w:r w:rsidR="000F7E4B" w:rsidRPr="00416093">
        <w:rPr>
          <w:rFonts w:cs="Arial"/>
          <w:sz w:val="24"/>
          <w:szCs w:val="24"/>
        </w:rPr>
        <w:t>,</w:t>
      </w:r>
      <w:r w:rsidR="00282D29" w:rsidRPr="00416093">
        <w:rPr>
          <w:rFonts w:cs="Arial"/>
          <w:sz w:val="24"/>
          <w:szCs w:val="24"/>
        </w:rPr>
        <w:t xml:space="preserve"> and single</w:t>
      </w:r>
      <w:r w:rsidR="00416093" w:rsidRPr="00416093">
        <w:rPr>
          <w:rFonts w:cs="Arial"/>
          <w:sz w:val="24"/>
          <w:szCs w:val="24"/>
        </w:rPr>
        <w:t xml:space="preserve"> confirmed</w:t>
      </w:r>
      <w:r w:rsidR="00282D29" w:rsidRPr="00416093">
        <w:rPr>
          <w:rFonts w:cs="Arial"/>
          <w:sz w:val="24"/>
          <w:szCs w:val="24"/>
        </w:rPr>
        <w:t xml:space="preserve"> cases of Influenza. </w:t>
      </w:r>
    </w:p>
    <w:p w14:paraId="60D007D5" w14:textId="32AA4FD9" w:rsidR="00B74D2F" w:rsidRPr="00416093" w:rsidRDefault="00B74D2F" w:rsidP="00B74D2F">
      <w:pPr>
        <w:numPr>
          <w:ilvl w:val="0"/>
          <w:numId w:val="19"/>
        </w:numPr>
        <w:tabs>
          <w:tab w:val="clear" w:pos="720"/>
          <w:tab w:val="num" w:pos="284"/>
        </w:tabs>
        <w:spacing w:after="240" w:line="276" w:lineRule="auto"/>
        <w:ind w:left="284" w:hanging="568"/>
        <w:rPr>
          <w:rFonts w:cs="Arial"/>
          <w:sz w:val="24"/>
          <w:szCs w:val="24"/>
        </w:rPr>
      </w:pPr>
      <w:r w:rsidRPr="00416093">
        <w:rPr>
          <w:rFonts w:cs="Arial"/>
          <w:sz w:val="24"/>
          <w:szCs w:val="24"/>
        </w:rPr>
        <w:t>C</w:t>
      </w:r>
      <w:r w:rsidR="00282D29" w:rsidRPr="00416093">
        <w:rPr>
          <w:rFonts w:cs="Arial"/>
          <w:sz w:val="24"/>
          <w:szCs w:val="24"/>
        </w:rPr>
        <w:t xml:space="preserve">are settings </w:t>
      </w:r>
      <w:r w:rsidRPr="00416093">
        <w:rPr>
          <w:rFonts w:cs="Arial"/>
          <w:sz w:val="24"/>
          <w:szCs w:val="24"/>
        </w:rPr>
        <w:t>can</w:t>
      </w:r>
      <w:r w:rsidR="00282D29" w:rsidRPr="00416093">
        <w:rPr>
          <w:rFonts w:cs="Arial"/>
          <w:sz w:val="24"/>
          <w:szCs w:val="24"/>
        </w:rPr>
        <w:t xml:space="preserve"> report ARI outbreaks </w:t>
      </w:r>
      <w:r w:rsidR="00282D29" w:rsidRPr="00416093">
        <w:rPr>
          <w:rFonts w:cs="Arial"/>
          <w:b/>
          <w:bCs/>
          <w:sz w:val="24"/>
          <w:szCs w:val="24"/>
        </w:rPr>
        <w:t>directly online</w:t>
      </w:r>
      <w:r w:rsidR="00282D29" w:rsidRPr="00416093">
        <w:rPr>
          <w:rFonts w:cs="Arial"/>
          <w:sz w:val="24"/>
          <w:szCs w:val="24"/>
        </w:rPr>
        <w:t xml:space="preserve"> </w:t>
      </w:r>
      <w:r w:rsidR="000F7E4B" w:rsidRPr="00416093">
        <w:rPr>
          <w:rFonts w:cs="Arial"/>
          <w:b/>
          <w:bCs/>
          <w:sz w:val="24"/>
          <w:szCs w:val="24"/>
        </w:rPr>
        <w:t xml:space="preserve">via </w:t>
      </w:r>
      <w:r w:rsidRPr="00416093">
        <w:rPr>
          <w:rFonts w:cs="Arial"/>
          <w:b/>
          <w:bCs/>
          <w:sz w:val="24"/>
          <w:szCs w:val="24"/>
        </w:rPr>
        <w:t>the</w:t>
      </w:r>
      <w:r w:rsidR="000F7E4B" w:rsidRPr="00416093">
        <w:rPr>
          <w:rFonts w:cs="Arial"/>
          <w:b/>
          <w:bCs/>
          <w:sz w:val="24"/>
          <w:szCs w:val="24"/>
        </w:rPr>
        <w:t xml:space="preserve"> </w:t>
      </w:r>
      <w:r w:rsidR="00995234" w:rsidRPr="00416093">
        <w:rPr>
          <w:rFonts w:cs="Arial"/>
          <w:b/>
          <w:bCs/>
          <w:sz w:val="24"/>
          <w:szCs w:val="24"/>
        </w:rPr>
        <w:t>Report an Outbreak</w:t>
      </w:r>
      <w:r w:rsidR="00282D29" w:rsidRPr="00416093">
        <w:rPr>
          <w:rFonts w:cs="Arial"/>
          <w:b/>
          <w:bCs/>
          <w:sz w:val="24"/>
          <w:szCs w:val="24"/>
        </w:rPr>
        <w:t xml:space="preserve"> Tool</w:t>
      </w:r>
      <w:r w:rsidR="00282D29" w:rsidRPr="00416093">
        <w:rPr>
          <w:rFonts w:cs="Arial"/>
          <w:b/>
          <w:bCs/>
          <w:sz w:val="28"/>
          <w:szCs w:val="28"/>
        </w:rPr>
        <w:t xml:space="preserve"> </w:t>
      </w:r>
      <w:r w:rsidR="00282D29" w:rsidRPr="00416093">
        <w:rPr>
          <w:rFonts w:cs="Arial"/>
          <w:b/>
          <w:bCs/>
          <w:sz w:val="24"/>
          <w:szCs w:val="24"/>
        </w:rPr>
        <w:t>without need</w:t>
      </w:r>
      <w:r w:rsidR="00D3792E" w:rsidRPr="00416093">
        <w:rPr>
          <w:rFonts w:cs="Arial"/>
          <w:b/>
          <w:bCs/>
          <w:sz w:val="24"/>
          <w:szCs w:val="24"/>
        </w:rPr>
        <w:t>ing</w:t>
      </w:r>
      <w:r w:rsidR="00282D29" w:rsidRPr="00416093">
        <w:rPr>
          <w:rFonts w:cs="Arial"/>
          <w:b/>
          <w:bCs/>
          <w:sz w:val="24"/>
          <w:szCs w:val="24"/>
        </w:rPr>
        <w:t xml:space="preserve"> to call/email the HPT first, </w:t>
      </w:r>
      <w:r w:rsidR="001271CE" w:rsidRPr="00416093">
        <w:rPr>
          <w:rFonts w:cs="Arial"/>
          <w:sz w:val="24"/>
          <w:szCs w:val="24"/>
        </w:rPr>
        <w:t xml:space="preserve">thus </w:t>
      </w:r>
      <w:r w:rsidR="00282D29" w:rsidRPr="00416093">
        <w:rPr>
          <w:rFonts w:cs="Arial"/>
          <w:sz w:val="24"/>
          <w:szCs w:val="24"/>
        </w:rPr>
        <w:t>saving valuable time.</w:t>
      </w:r>
      <w:r w:rsidRPr="00416093">
        <w:rPr>
          <w:rFonts w:cs="Arial"/>
          <w:sz w:val="24"/>
          <w:szCs w:val="24"/>
        </w:rPr>
        <w:t xml:space="preserve"> </w:t>
      </w:r>
    </w:p>
    <w:p w14:paraId="5AEF536F" w14:textId="4BC0E84E" w:rsidR="00282D29" w:rsidRPr="00416093" w:rsidRDefault="00B74D2F" w:rsidP="00B74D2F">
      <w:pPr>
        <w:numPr>
          <w:ilvl w:val="0"/>
          <w:numId w:val="19"/>
        </w:numPr>
        <w:tabs>
          <w:tab w:val="clear" w:pos="720"/>
          <w:tab w:val="num" w:pos="284"/>
        </w:tabs>
        <w:spacing w:after="240" w:line="276" w:lineRule="auto"/>
        <w:ind w:left="284" w:hanging="568"/>
        <w:rPr>
          <w:rFonts w:cs="Arial"/>
          <w:sz w:val="24"/>
          <w:szCs w:val="24"/>
        </w:rPr>
      </w:pPr>
      <w:r w:rsidRPr="00416093">
        <w:rPr>
          <w:rFonts w:cs="Arial"/>
          <w:sz w:val="24"/>
          <w:szCs w:val="24"/>
        </w:rPr>
        <w:t xml:space="preserve">This </w:t>
      </w:r>
      <w:r w:rsidR="00995234" w:rsidRPr="00416093">
        <w:rPr>
          <w:rFonts w:cs="Arial"/>
          <w:sz w:val="24"/>
          <w:szCs w:val="24"/>
        </w:rPr>
        <w:t>Report an Outbreak</w:t>
      </w:r>
      <w:r w:rsidRPr="00416093">
        <w:rPr>
          <w:rFonts w:cs="Arial"/>
          <w:sz w:val="24"/>
          <w:szCs w:val="24"/>
        </w:rPr>
        <w:t xml:space="preserve"> Tool is </w:t>
      </w:r>
      <w:r w:rsidRPr="00416093">
        <w:rPr>
          <w:rFonts w:cs="Arial"/>
          <w:b/>
          <w:bCs/>
          <w:sz w:val="24"/>
          <w:szCs w:val="24"/>
        </w:rPr>
        <w:t xml:space="preserve">being launched in </w:t>
      </w:r>
      <w:r w:rsidR="002C7F61" w:rsidRPr="00416093">
        <w:rPr>
          <w:rFonts w:cs="Arial"/>
          <w:b/>
          <w:bCs/>
          <w:sz w:val="24"/>
          <w:szCs w:val="24"/>
        </w:rPr>
        <w:t>Yorkshire and Humber on 6</w:t>
      </w:r>
      <w:r w:rsidR="002C7F61" w:rsidRPr="00416093">
        <w:rPr>
          <w:rFonts w:cs="Arial"/>
          <w:b/>
          <w:bCs/>
          <w:sz w:val="24"/>
          <w:szCs w:val="24"/>
          <w:vertAlign w:val="superscript"/>
        </w:rPr>
        <w:t>th</w:t>
      </w:r>
      <w:r w:rsidR="002C7F61" w:rsidRPr="00416093">
        <w:rPr>
          <w:rFonts w:cs="Arial"/>
          <w:b/>
          <w:bCs/>
          <w:sz w:val="24"/>
          <w:szCs w:val="24"/>
        </w:rPr>
        <w:t xml:space="preserve"> October 2025</w:t>
      </w:r>
    </w:p>
    <w:p w14:paraId="5AB0794A" w14:textId="24D657BD" w:rsidR="00282D29" w:rsidRPr="00416093" w:rsidRDefault="00062721" w:rsidP="00062721">
      <w:pPr>
        <w:pStyle w:val="ListParagraph"/>
        <w:numPr>
          <w:ilvl w:val="0"/>
          <w:numId w:val="20"/>
        </w:numPr>
        <w:tabs>
          <w:tab w:val="num" w:pos="284"/>
        </w:tabs>
        <w:spacing w:after="240" w:line="276" w:lineRule="auto"/>
        <w:ind w:left="284" w:hanging="568"/>
        <w:contextualSpacing w:val="0"/>
        <w:rPr>
          <w:rFonts w:ascii="Arial" w:hAnsi="Arial" w:cs="Arial"/>
          <w:sz w:val="24"/>
          <w:szCs w:val="24"/>
        </w:rPr>
      </w:pPr>
      <w:r w:rsidRPr="00416093">
        <w:rPr>
          <w:rFonts w:ascii="Arial" w:hAnsi="Arial" w:cs="Arial"/>
          <w:sz w:val="24"/>
          <w:szCs w:val="24"/>
        </w:rPr>
        <w:t xml:space="preserve">ASC </w:t>
      </w:r>
      <w:r w:rsidR="00282D29" w:rsidRPr="00416093">
        <w:rPr>
          <w:rFonts w:ascii="Arial" w:hAnsi="Arial" w:cs="Arial"/>
          <w:sz w:val="24"/>
          <w:szCs w:val="24"/>
        </w:rPr>
        <w:t>providers</w:t>
      </w:r>
      <w:r w:rsidR="002C7F61" w:rsidRPr="00416093">
        <w:rPr>
          <w:rFonts w:ascii="Arial" w:hAnsi="Arial" w:cs="Arial"/>
          <w:sz w:val="24"/>
          <w:szCs w:val="24"/>
        </w:rPr>
        <w:t xml:space="preserve"> will</w:t>
      </w:r>
      <w:r w:rsidR="00282D29" w:rsidRPr="00416093">
        <w:rPr>
          <w:rFonts w:ascii="Arial" w:hAnsi="Arial" w:cs="Arial"/>
          <w:sz w:val="24"/>
          <w:szCs w:val="24"/>
        </w:rPr>
        <w:t xml:space="preserve"> receive a copy of their submitted information </w:t>
      </w:r>
      <w:r w:rsidR="001271CE" w:rsidRPr="00416093">
        <w:rPr>
          <w:rFonts w:ascii="Arial" w:hAnsi="Arial" w:cs="Arial"/>
          <w:sz w:val="24"/>
          <w:szCs w:val="24"/>
        </w:rPr>
        <w:t xml:space="preserve">immediately </w:t>
      </w:r>
      <w:r w:rsidR="00282D29" w:rsidRPr="00416093">
        <w:rPr>
          <w:rFonts w:ascii="Arial" w:hAnsi="Arial" w:cs="Arial"/>
          <w:sz w:val="24"/>
          <w:szCs w:val="24"/>
        </w:rPr>
        <w:t>and an initial advice email based on the infection and risks reported</w:t>
      </w:r>
      <w:r w:rsidR="000F7E4B" w:rsidRPr="00416093">
        <w:rPr>
          <w:rFonts w:ascii="Arial" w:hAnsi="Arial" w:cs="Arial"/>
          <w:sz w:val="24"/>
          <w:szCs w:val="24"/>
        </w:rPr>
        <w:t>.</w:t>
      </w:r>
      <w:r w:rsidR="00282D29" w:rsidRPr="00416093">
        <w:rPr>
          <w:rFonts w:ascii="Arial" w:hAnsi="Arial" w:cs="Arial"/>
          <w:sz w:val="24"/>
          <w:szCs w:val="24"/>
        </w:rPr>
        <w:t xml:space="preserve"> </w:t>
      </w:r>
      <w:r w:rsidR="002C7F61" w:rsidRPr="00416093">
        <w:rPr>
          <w:rFonts w:ascii="Arial" w:hAnsi="Arial" w:cs="Arial"/>
          <w:sz w:val="24"/>
          <w:szCs w:val="24"/>
        </w:rPr>
        <w:t>Yorkshire and Humber</w:t>
      </w:r>
      <w:r w:rsidRPr="00416093">
        <w:rPr>
          <w:rFonts w:ascii="Arial" w:hAnsi="Arial" w:cs="Arial"/>
          <w:sz w:val="24"/>
          <w:szCs w:val="24"/>
        </w:rPr>
        <w:t xml:space="preserve"> HPT staff </w:t>
      </w:r>
      <w:r w:rsidR="00002E8E" w:rsidRPr="00416093">
        <w:rPr>
          <w:rFonts w:ascii="Arial" w:hAnsi="Arial" w:cs="Arial"/>
          <w:sz w:val="24"/>
          <w:szCs w:val="24"/>
        </w:rPr>
        <w:t xml:space="preserve">will </w:t>
      </w:r>
      <w:r w:rsidRPr="00416093">
        <w:rPr>
          <w:rFonts w:ascii="Arial" w:hAnsi="Arial" w:cs="Arial"/>
          <w:sz w:val="24"/>
          <w:szCs w:val="24"/>
        </w:rPr>
        <w:t xml:space="preserve">review the risk assessment and provide further advice </w:t>
      </w:r>
      <w:r w:rsidR="00B74D2F" w:rsidRPr="00416093">
        <w:rPr>
          <w:rFonts w:ascii="Arial" w:hAnsi="Arial" w:cs="Arial"/>
          <w:sz w:val="24"/>
          <w:szCs w:val="24"/>
        </w:rPr>
        <w:t>as</w:t>
      </w:r>
      <w:r w:rsidRPr="00416093">
        <w:rPr>
          <w:rFonts w:ascii="Arial" w:hAnsi="Arial" w:cs="Arial"/>
          <w:sz w:val="24"/>
          <w:szCs w:val="24"/>
        </w:rPr>
        <w:t xml:space="preserve"> required.</w:t>
      </w:r>
    </w:p>
    <w:p w14:paraId="2C122570" w14:textId="5855578D" w:rsidR="001D3CDB" w:rsidRPr="00416093" w:rsidRDefault="001D3CDB" w:rsidP="000F7E4B">
      <w:pPr>
        <w:pStyle w:val="ListParagraph"/>
        <w:numPr>
          <w:ilvl w:val="0"/>
          <w:numId w:val="20"/>
        </w:numPr>
        <w:tabs>
          <w:tab w:val="num" w:pos="284"/>
        </w:tabs>
        <w:spacing w:after="240" w:line="276" w:lineRule="auto"/>
        <w:ind w:left="284" w:hanging="568"/>
        <w:contextualSpacing w:val="0"/>
        <w:rPr>
          <w:rFonts w:ascii="Arial" w:hAnsi="Arial" w:cs="Arial"/>
          <w:sz w:val="24"/>
          <w:szCs w:val="24"/>
        </w:rPr>
      </w:pPr>
      <w:r w:rsidRPr="00416093">
        <w:rPr>
          <w:rFonts w:ascii="Arial" w:hAnsi="Arial" w:cs="Arial"/>
          <w:sz w:val="24"/>
          <w:szCs w:val="24"/>
        </w:rPr>
        <w:t xml:space="preserve">The following link will take you to the </w:t>
      </w:r>
      <w:r w:rsidR="000F3D1F" w:rsidRPr="00416093">
        <w:rPr>
          <w:rFonts w:ascii="Arial" w:hAnsi="Arial" w:cs="Arial"/>
          <w:sz w:val="24"/>
          <w:szCs w:val="24"/>
        </w:rPr>
        <w:t xml:space="preserve">new </w:t>
      </w:r>
      <w:r w:rsidRPr="00416093">
        <w:rPr>
          <w:rFonts w:ascii="Arial" w:hAnsi="Arial" w:cs="Arial"/>
          <w:sz w:val="24"/>
          <w:szCs w:val="24"/>
        </w:rPr>
        <w:t xml:space="preserve">web-based </w:t>
      </w:r>
      <w:r w:rsidR="00995234" w:rsidRPr="00416093">
        <w:rPr>
          <w:rFonts w:ascii="Arial" w:hAnsi="Arial" w:cs="Arial"/>
          <w:sz w:val="24"/>
          <w:szCs w:val="24"/>
        </w:rPr>
        <w:t>Report an Outbreak</w:t>
      </w:r>
      <w:r w:rsidRPr="00416093">
        <w:rPr>
          <w:rFonts w:ascii="Arial" w:hAnsi="Arial" w:cs="Arial"/>
          <w:sz w:val="24"/>
          <w:szCs w:val="24"/>
        </w:rPr>
        <w:t xml:space="preserve"> Tool: </w:t>
      </w:r>
      <w:hyperlink r:id="rId10" w:history="1">
        <w:r w:rsidR="00F10532" w:rsidRPr="00416093">
          <w:rPr>
            <w:rStyle w:val="Hyperlink"/>
            <w:rFonts w:cs="Arial"/>
            <w:b w:val="0"/>
            <w:bCs/>
            <w:noProof w:val="0"/>
            <w:szCs w:val="24"/>
          </w:rPr>
          <w:t>https://forms.ukhsa.gov.uk/ReportAnOutbreak</w:t>
        </w:r>
      </w:hyperlink>
    </w:p>
    <w:p w14:paraId="231A4A4C" w14:textId="01A8A92A" w:rsidR="0027383A" w:rsidRPr="001D3CDB" w:rsidRDefault="00D02471" w:rsidP="001D3CDB">
      <w:pPr>
        <w:pStyle w:val="BodyText"/>
        <w:tabs>
          <w:tab w:val="num" w:pos="284"/>
        </w:tabs>
        <w:ind w:left="284"/>
        <w:rPr>
          <w:lang w:val="en-GB"/>
        </w:rPr>
      </w:pPr>
      <w:r w:rsidRPr="00416093">
        <w:rPr>
          <w:noProof/>
        </w:rPr>
        <w:drawing>
          <wp:anchor distT="0" distB="0" distL="114300" distR="114300" simplePos="0" relativeHeight="251659264" behindDoc="1" locked="0" layoutInCell="1" allowOverlap="1" wp14:anchorId="79C6AF3C" wp14:editId="24D5B44C">
            <wp:simplePos x="0" y="0"/>
            <wp:positionH relativeFrom="column">
              <wp:posOffset>204470</wp:posOffset>
            </wp:positionH>
            <wp:positionV relativeFrom="paragraph">
              <wp:posOffset>412750</wp:posOffset>
            </wp:positionV>
            <wp:extent cx="1038225" cy="1038225"/>
            <wp:effectExtent l="0" t="0" r="9525" b="9525"/>
            <wp:wrapThrough wrapText="bothSides">
              <wp:wrapPolygon edited="0">
                <wp:start x="0" y="0"/>
                <wp:lineTo x="0" y="21402"/>
                <wp:lineTo x="21402" y="21402"/>
                <wp:lineTo x="21402" y="0"/>
                <wp:lineTo x="0" y="0"/>
              </wp:wrapPolygon>
            </wp:wrapThrough>
            <wp:docPr id="1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21AB54AB-54EA-F38B-A752-8CA77BC2D2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21AB54AB-54EA-F38B-A752-8CA77BC2D2D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3CDB" w:rsidRPr="00416093">
        <w:rPr>
          <w:lang w:val="en-GB"/>
        </w:rPr>
        <w:t>Or you can use the following QR code:</w:t>
      </w:r>
      <w:r w:rsidR="001D3CDB">
        <w:rPr>
          <w:lang w:val="en-GB"/>
        </w:rPr>
        <w:t xml:space="preserve"> </w:t>
      </w:r>
    </w:p>
    <w:sectPr w:rsidR="0027383A" w:rsidRPr="001D3CDB" w:rsidSect="00AB57F3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8EB4C" w14:textId="77777777" w:rsidR="00EA37C5" w:rsidRDefault="00EA37C5" w:rsidP="00294B61">
      <w:r>
        <w:separator/>
      </w:r>
    </w:p>
    <w:p w14:paraId="4E57A5D0" w14:textId="77777777" w:rsidR="00EA37C5" w:rsidRDefault="00EA37C5"/>
    <w:p w14:paraId="13810949" w14:textId="77777777" w:rsidR="00EA37C5" w:rsidRDefault="00EA37C5" w:rsidP="0009571E"/>
    <w:p w14:paraId="584DFE80" w14:textId="77777777" w:rsidR="00EA37C5" w:rsidRDefault="00EA37C5" w:rsidP="003F1A8E"/>
    <w:p w14:paraId="43294B31" w14:textId="77777777" w:rsidR="00EA37C5" w:rsidRDefault="00EA37C5"/>
  </w:endnote>
  <w:endnote w:type="continuationSeparator" w:id="0">
    <w:p w14:paraId="1E74EAC7" w14:textId="77777777" w:rsidR="00EA37C5" w:rsidRDefault="00EA37C5" w:rsidP="00294B61">
      <w:r>
        <w:continuationSeparator/>
      </w:r>
    </w:p>
    <w:p w14:paraId="065F92C9" w14:textId="77777777" w:rsidR="00EA37C5" w:rsidRDefault="00EA37C5"/>
    <w:p w14:paraId="1B8EEF3B" w14:textId="77777777" w:rsidR="00EA37C5" w:rsidRDefault="00EA37C5" w:rsidP="0009571E"/>
    <w:p w14:paraId="557C657A" w14:textId="77777777" w:rsidR="00EA37C5" w:rsidRDefault="00EA37C5" w:rsidP="003F1A8E"/>
    <w:p w14:paraId="204DD842" w14:textId="77777777" w:rsidR="00EA37C5" w:rsidRDefault="00EA37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802E1" w14:textId="77777777" w:rsidR="0027383A" w:rsidRPr="0077090C" w:rsidRDefault="0027383A" w:rsidP="00A83EE6">
    <w:pPr>
      <w:pStyle w:val="Footer"/>
      <w:jc w:val="center"/>
      <w:rPr>
        <w:b w:val="0"/>
        <w:sz w:val="20"/>
        <w:szCs w:val="20"/>
      </w:rPr>
    </w:pPr>
    <w:r w:rsidRPr="0077090C">
      <w:rPr>
        <w:b w:val="0"/>
        <w:sz w:val="20"/>
        <w:szCs w:val="20"/>
      </w:rPr>
      <w:fldChar w:fldCharType="begin"/>
    </w:r>
    <w:r w:rsidRPr="0077090C">
      <w:rPr>
        <w:b w:val="0"/>
        <w:sz w:val="20"/>
        <w:szCs w:val="20"/>
      </w:rPr>
      <w:instrText xml:space="preserve"> PAGE   \* MERGEFORMAT </w:instrText>
    </w:r>
    <w:r w:rsidRPr="0077090C">
      <w:rPr>
        <w:b w:val="0"/>
        <w:sz w:val="20"/>
        <w:szCs w:val="20"/>
      </w:rPr>
      <w:fldChar w:fldCharType="separate"/>
    </w:r>
    <w:r w:rsidR="002D546A">
      <w:rPr>
        <w:b w:val="0"/>
        <w:noProof/>
        <w:sz w:val="20"/>
        <w:szCs w:val="20"/>
      </w:rPr>
      <w:t>2</w:t>
    </w:r>
    <w:r w:rsidRPr="0077090C">
      <w:rPr>
        <w:b w:val="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8E6D7" w14:textId="4B244499" w:rsidR="0027383A" w:rsidRDefault="0027383A">
    <w:pPr>
      <w:pStyle w:val="TOC1"/>
      <w:rPr>
        <w:rFonts w:ascii="Calibri" w:eastAsia="Times New Roman" w:hAnsi="Calibri" w:cs="Times New Roman"/>
        <w:b w:val="0"/>
        <w:noProof/>
        <w:color w:val="auto"/>
        <w:sz w:val="22"/>
        <w:lang w:val="en-GB" w:eastAsia="en-GB"/>
      </w:rPr>
    </w:pPr>
    <w:r>
      <w:fldChar w:fldCharType="begin"/>
    </w:r>
    <w:r>
      <w:instrText xml:space="preserve"> TOC \o "1-2" \h \z \u </w:instrText>
    </w:r>
    <w:r>
      <w:fldChar w:fldCharType="separate"/>
    </w:r>
    <w:hyperlink w:anchor="_Toc354068435" w:history="1">
      <w:r w:rsidR="00282D29">
        <w:rPr>
          <w:rStyle w:val="Hyperlink"/>
        </w:rPr>
        <w:t xml:space="preserve">New web-based </w:t>
      </w:r>
      <w:r w:rsidR="00995234">
        <w:rPr>
          <w:rStyle w:val="Hyperlink"/>
        </w:rPr>
        <w:t>Report an Outbreak</w:t>
      </w:r>
      <w:r w:rsidR="00282D29">
        <w:rPr>
          <w:rStyle w:val="Hyperlink"/>
        </w:rPr>
        <w:t xml:space="preserve"> Tool </w:t>
      </w:r>
      <w:r>
        <w:rPr>
          <w:noProof/>
          <w:webHidden/>
        </w:rPr>
        <w:tab/>
      </w:r>
      <w:r w:rsidR="00952721">
        <w:rPr>
          <w:noProof/>
          <w:webHidden/>
        </w:rPr>
        <w:t>08</w:t>
      </w:r>
      <w:r w:rsidR="00282D29">
        <w:rPr>
          <w:noProof/>
          <w:webHidden/>
        </w:rPr>
        <w:t>.0</w:t>
      </w:r>
      <w:r w:rsidR="00952721">
        <w:rPr>
          <w:noProof/>
          <w:webHidden/>
        </w:rPr>
        <w:t>6</w:t>
      </w:r>
      <w:r w:rsidR="00282D29">
        <w:rPr>
          <w:noProof/>
          <w:webHidden/>
        </w:rPr>
        <w:t>.23</w:t>
      </w:r>
    </w:hyperlink>
  </w:p>
  <w:p w14:paraId="613C9CDF" w14:textId="5C528271" w:rsidR="0027383A" w:rsidRPr="00025C49" w:rsidRDefault="0027383A" w:rsidP="00025C49">
    <w:pPr>
      <w:pStyle w:val="TOC2"/>
      <w:rPr>
        <w:lang w:val="en-GB"/>
      </w:rPr>
    </w:pP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662C2" w14:textId="77777777" w:rsidR="00EA37C5" w:rsidRDefault="00EA37C5" w:rsidP="00294B61">
      <w:r>
        <w:separator/>
      </w:r>
    </w:p>
    <w:p w14:paraId="54278005" w14:textId="77777777" w:rsidR="00EA37C5" w:rsidRDefault="00EA37C5"/>
    <w:p w14:paraId="0A672DF7" w14:textId="77777777" w:rsidR="00EA37C5" w:rsidRDefault="00EA37C5" w:rsidP="0009571E"/>
    <w:p w14:paraId="335B10A8" w14:textId="77777777" w:rsidR="00EA37C5" w:rsidRDefault="00EA37C5" w:rsidP="003F1A8E"/>
    <w:p w14:paraId="479AD226" w14:textId="77777777" w:rsidR="00EA37C5" w:rsidRDefault="00EA37C5"/>
  </w:footnote>
  <w:footnote w:type="continuationSeparator" w:id="0">
    <w:p w14:paraId="6716D5DA" w14:textId="77777777" w:rsidR="00EA37C5" w:rsidRDefault="00EA37C5" w:rsidP="00294B61">
      <w:r>
        <w:continuationSeparator/>
      </w:r>
    </w:p>
    <w:p w14:paraId="7216E92E" w14:textId="77777777" w:rsidR="00EA37C5" w:rsidRDefault="00EA37C5"/>
    <w:p w14:paraId="73FC7382" w14:textId="77777777" w:rsidR="00EA37C5" w:rsidRDefault="00EA37C5" w:rsidP="0009571E"/>
    <w:p w14:paraId="36E82E59" w14:textId="77777777" w:rsidR="00EA37C5" w:rsidRDefault="00EA37C5" w:rsidP="003F1A8E"/>
    <w:p w14:paraId="0446EA5F" w14:textId="77777777" w:rsidR="00EA37C5" w:rsidRDefault="00EA37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905" w:type="dxa"/>
      <w:tblInd w:w="-1418" w:type="dxa"/>
      <w:shd w:val="clear" w:color="auto" w:fill="00AE9E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7"/>
      <w:gridCol w:w="5669"/>
      <w:gridCol w:w="3402"/>
      <w:gridCol w:w="1417"/>
    </w:tblGrid>
    <w:tr w:rsidR="0027383A" w14:paraId="6745A947" w14:textId="77777777" w:rsidTr="000378C4">
      <w:trPr>
        <w:trHeight w:val="567"/>
      </w:trPr>
      <w:tc>
        <w:tcPr>
          <w:tcW w:w="1417" w:type="dxa"/>
          <w:shd w:val="clear" w:color="auto" w:fill="00AE9E"/>
          <w:vAlign w:val="center"/>
        </w:tcPr>
        <w:p w14:paraId="39D3770A" w14:textId="77777777" w:rsidR="0027383A" w:rsidRDefault="0027383A" w:rsidP="00AB57F3"/>
      </w:tc>
      <w:tc>
        <w:tcPr>
          <w:tcW w:w="5669" w:type="dxa"/>
          <w:shd w:val="clear" w:color="auto" w:fill="00AE9E"/>
          <w:vAlign w:val="center"/>
        </w:tcPr>
        <w:p w14:paraId="008A95E6" w14:textId="77777777" w:rsidR="0027383A" w:rsidRPr="000378C4" w:rsidRDefault="0027383A" w:rsidP="000378C4">
          <w:pPr>
            <w:pStyle w:val="Header"/>
            <w:rPr>
              <w:lang w:val="en-GB" w:eastAsia="en-GB"/>
            </w:rPr>
          </w:pPr>
          <w:r w:rsidRPr="000378C4">
            <w:rPr>
              <w:lang w:val="en-GB" w:eastAsia="en-GB"/>
            </w:rPr>
            <w:t>Title</w:t>
          </w:r>
        </w:p>
      </w:tc>
      <w:tc>
        <w:tcPr>
          <w:tcW w:w="3402" w:type="dxa"/>
          <w:shd w:val="clear" w:color="auto" w:fill="00AE9E"/>
          <w:vAlign w:val="center"/>
        </w:tcPr>
        <w:p w14:paraId="5FA5552C" w14:textId="77777777" w:rsidR="0027383A" w:rsidRPr="000378C4" w:rsidRDefault="0027383A" w:rsidP="000378C4">
          <w:pPr>
            <w:pStyle w:val="HeaderIssue"/>
            <w:rPr>
              <w:lang w:val="en-GB" w:eastAsia="en-GB"/>
            </w:rPr>
          </w:pPr>
          <w:r w:rsidRPr="000378C4">
            <w:rPr>
              <w:lang w:val="en-GB" w:eastAsia="en-GB"/>
            </w:rPr>
            <w:t>Issue XX, Month Year</w:t>
          </w:r>
        </w:p>
      </w:tc>
      <w:tc>
        <w:tcPr>
          <w:tcW w:w="1417" w:type="dxa"/>
          <w:shd w:val="clear" w:color="auto" w:fill="00AE9E"/>
          <w:vAlign w:val="center"/>
        </w:tcPr>
        <w:p w14:paraId="64C150CD" w14:textId="77777777" w:rsidR="0027383A" w:rsidRDefault="0027383A" w:rsidP="00AB57F3"/>
      </w:tc>
    </w:tr>
  </w:tbl>
  <w:p w14:paraId="767BFCB4" w14:textId="77777777" w:rsidR="0027383A" w:rsidRDefault="002738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905" w:type="dxa"/>
      <w:tblInd w:w="-1418" w:type="dxa"/>
      <w:shd w:val="clear" w:color="auto" w:fill="007C91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7"/>
      <w:gridCol w:w="5386"/>
      <w:gridCol w:w="3685"/>
      <w:gridCol w:w="1417"/>
    </w:tblGrid>
    <w:tr w:rsidR="0027383A" w14:paraId="763D8255" w14:textId="77777777" w:rsidTr="00C15770">
      <w:trPr>
        <w:trHeight w:val="567"/>
      </w:trPr>
      <w:tc>
        <w:tcPr>
          <w:tcW w:w="1417" w:type="dxa"/>
          <w:shd w:val="clear" w:color="auto" w:fill="007C91"/>
          <w:vAlign w:val="center"/>
        </w:tcPr>
        <w:p w14:paraId="7C010A2B" w14:textId="77777777" w:rsidR="0027383A" w:rsidRDefault="0027383A" w:rsidP="00717AC8"/>
      </w:tc>
      <w:tc>
        <w:tcPr>
          <w:tcW w:w="5386" w:type="dxa"/>
          <w:shd w:val="clear" w:color="auto" w:fill="007C91"/>
          <w:vAlign w:val="center"/>
        </w:tcPr>
        <w:p w14:paraId="4EEFFF11" w14:textId="77777777" w:rsidR="0027383A" w:rsidRPr="000378C4" w:rsidRDefault="0027383A" w:rsidP="000378C4">
          <w:pPr>
            <w:pStyle w:val="Header"/>
            <w:rPr>
              <w:lang w:val="en-GB" w:eastAsia="en-GB"/>
            </w:rPr>
          </w:pPr>
          <w:r w:rsidRPr="000378C4">
            <w:rPr>
              <w:lang w:val="en-GB" w:eastAsia="en-GB"/>
            </w:rPr>
            <w:t>Title</w:t>
          </w:r>
        </w:p>
      </w:tc>
      <w:tc>
        <w:tcPr>
          <w:tcW w:w="3685" w:type="dxa"/>
          <w:shd w:val="clear" w:color="auto" w:fill="007C91"/>
          <w:vAlign w:val="center"/>
        </w:tcPr>
        <w:p w14:paraId="68191B4C" w14:textId="77777777" w:rsidR="0027383A" w:rsidRPr="000378C4" w:rsidRDefault="0027383A" w:rsidP="000378C4">
          <w:pPr>
            <w:pStyle w:val="HeaderIssue"/>
            <w:rPr>
              <w:lang w:val="en-GB" w:eastAsia="en-GB"/>
            </w:rPr>
          </w:pPr>
          <w:r w:rsidRPr="000378C4">
            <w:rPr>
              <w:lang w:val="en-GB" w:eastAsia="en-GB"/>
            </w:rPr>
            <w:t>Issue XX, Month Year</w:t>
          </w:r>
        </w:p>
      </w:tc>
      <w:tc>
        <w:tcPr>
          <w:tcW w:w="1417" w:type="dxa"/>
          <w:shd w:val="clear" w:color="auto" w:fill="007C91"/>
          <w:vAlign w:val="center"/>
        </w:tcPr>
        <w:p w14:paraId="26391092" w14:textId="77777777" w:rsidR="0027383A" w:rsidRDefault="0027383A" w:rsidP="00717AC8"/>
      </w:tc>
    </w:tr>
  </w:tbl>
  <w:p w14:paraId="30BDFA28" w14:textId="77777777" w:rsidR="0027383A" w:rsidRDefault="002738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913" w:type="dxa"/>
      <w:tblInd w:w="-1418" w:type="dxa"/>
      <w:shd w:val="clear" w:color="auto" w:fill="007C91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2552"/>
      <w:gridCol w:w="6809"/>
      <w:gridCol w:w="1418"/>
    </w:tblGrid>
    <w:tr w:rsidR="0027383A" w:rsidRPr="00282D29" w14:paraId="290CF4A0" w14:textId="77777777" w:rsidTr="00282D29">
      <w:trPr>
        <w:cantSplit/>
        <w:trHeight w:hRule="exact" w:val="3681"/>
      </w:trPr>
      <w:tc>
        <w:tcPr>
          <w:tcW w:w="1134" w:type="dxa"/>
          <w:vMerge w:val="restart"/>
          <w:shd w:val="clear" w:color="auto" w:fill="007C91"/>
          <w:vAlign w:val="center"/>
        </w:tcPr>
        <w:p w14:paraId="4EB70EF9" w14:textId="77777777" w:rsidR="0027383A" w:rsidRPr="00282D29" w:rsidRDefault="0027383A" w:rsidP="00F31333">
          <w:pPr>
            <w:rPr>
              <w:sz w:val="36"/>
              <w:szCs w:val="36"/>
            </w:rPr>
          </w:pPr>
        </w:p>
      </w:tc>
      <w:tc>
        <w:tcPr>
          <w:tcW w:w="2552" w:type="dxa"/>
          <w:vMerge w:val="restart"/>
          <w:shd w:val="clear" w:color="auto" w:fill="007C91"/>
          <w:vAlign w:val="center"/>
        </w:tcPr>
        <w:p w14:paraId="5FC64EE8" w14:textId="77777777" w:rsidR="0027383A" w:rsidRPr="00282D29" w:rsidRDefault="00F92166" w:rsidP="00007442">
          <w:pPr>
            <w:rPr>
              <w:sz w:val="36"/>
              <w:szCs w:val="36"/>
            </w:rPr>
          </w:pPr>
          <w:r w:rsidRPr="00282D29">
            <w:rPr>
              <w:noProof/>
              <w:sz w:val="36"/>
              <w:szCs w:val="36"/>
            </w:rPr>
            <w:drawing>
              <wp:inline distT="0" distB="0" distL="0" distR="0" wp14:anchorId="3E8E9304" wp14:editId="7EAAC323">
                <wp:extent cx="1292225" cy="1241425"/>
                <wp:effectExtent l="0" t="0" r="0" b="0"/>
                <wp:docPr id="2" name="Picture 2" descr="UKHSA Logo&#10;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UKHSA Logo&#10;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225" cy="1241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9" w:type="dxa"/>
          <w:shd w:val="clear" w:color="auto" w:fill="007C91"/>
          <w:vAlign w:val="bottom"/>
        </w:tcPr>
        <w:p w14:paraId="7BA161E7" w14:textId="7BD77D8E" w:rsidR="00282D29" w:rsidRPr="00F35DBF" w:rsidRDefault="001D3CDB" w:rsidP="00282D29">
          <w:pPr>
            <w:pStyle w:val="NewsletterTitle"/>
            <w:spacing w:after="240"/>
            <w:rPr>
              <w:sz w:val="36"/>
              <w:szCs w:val="36"/>
              <w:u w:val="single"/>
            </w:rPr>
          </w:pPr>
          <w:r>
            <w:rPr>
              <w:sz w:val="36"/>
              <w:szCs w:val="36"/>
              <w:u w:val="single"/>
            </w:rPr>
            <w:t>Newsletter</w:t>
          </w:r>
          <w:r w:rsidR="00282D29" w:rsidRPr="00F35DBF">
            <w:rPr>
              <w:sz w:val="36"/>
              <w:szCs w:val="36"/>
              <w:u w:val="single"/>
            </w:rPr>
            <w:t xml:space="preserve"> </w:t>
          </w:r>
          <w:r>
            <w:rPr>
              <w:sz w:val="36"/>
              <w:szCs w:val="36"/>
              <w:u w:val="single"/>
            </w:rPr>
            <w:t xml:space="preserve">to </w:t>
          </w:r>
          <w:r w:rsidR="002C7F61">
            <w:rPr>
              <w:sz w:val="36"/>
              <w:szCs w:val="36"/>
              <w:u w:val="single"/>
            </w:rPr>
            <w:t>Yorkshire and Humber</w:t>
          </w:r>
          <w:r w:rsidR="00282D29" w:rsidRPr="00F35DBF">
            <w:rPr>
              <w:sz w:val="36"/>
              <w:szCs w:val="36"/>
              <w:u w:val="single"/>
            </w:rPr>
            <w:t xml:space="preserve"> Adult Social Care providers: </w:t>
          </w:r>
        </w:p>
        <w:p w14:paraId="55CDFC10" w14:textId="38508224" w:rsidR="00F92166" w:rsidRPr="00282D29" w:rsidRDefault="00282D29" w:rsidP="00282D29">
          <w:pPr>
            <w:pStyle w:val="NewsletterTitle"/>
            <w:rPr>
              <w:sz w:val="36"/>
              <w:szCs w:val="36"/>
            </w:rPr>
          </w:pPr>
          <w:r w:rsidRPr="00282D29">
            <w:rPr>
              <w:sz w:val="36"/>
              <w:szCs w:val="36"/>
            </w:rPr>
            <w:t xml:space="preserve">New </w:t>
          </w:r>
          <w:r w:rsidR="002C7F61">
            <w:rPr>
              <w:sz w:val="36"/>
              <w:szCs w:val="36"/>
            </w:rPr>
            <w:t>Yorkshire and Humber</w:t>
          </w:r>
          <w:r w:rsidRPr="00282D29">
            <w:rPr>
              <w:sz w:val="36"/>
              <w:szCs w:val="36"/>
            </w:rPr>
            <w:t xml:space="preserve"> </w:t>
          </w:r>
          <w:r w:rsidR="002C7F61">
            <w:rPr>
              <w:sz w:val="36"/>
              <w:szCs w:val="36"/>
            </w:rPr>
            <w:t>Health Protection Team (HPT)</w:t>
          </w:r>
          <w:r w:rsidRPr="00282D29">
            <w:rPr>
              <w:sz w:val="36"/>
              <w:szCs w:val="36"/>
            </w:rPr>
            <w:t xml:space="preserve"> outbreak reporting and response process for Acute Respiratory Infections (Covid-19, Flu, or unidentified ARI) </w:t>
          </w:r>
        </w:p>
      </w:tc>
      <w:tc>
        <w:tcPr>
          <w:tcW w:w="1418" w:type="dxa"/>
          <w:vMerge w:val="restart"/>
          <w:shd w:val="clear" w:color="auto" w:fill="007C91"/>
          <w:vAlign w:val="center"/>
        </w:tcPr>
        <w:p w14:paraId="5A4BCD39" w14:textId="77777777" w:rsidR="0027383A" w:rsidRPr="00282D29" w:rsidRDefault="0027383A" w:rsidP="00F31333">
          <w:pPr>
            <w:rPr>
              <w:sz w:val="36"/>
              <w:szCs w:val="36"/>
            </w:rPr>
          </w:pPr>
        </w:p>
      </w:tc>
    </w:tr>
    <w:tr w:rsidR="0027383A" w:rsidRPr="00282D29" w14:paraId="6415EAB1" w14:textId="77777777" w:rsidTr="00282D29">
      <w:trPr>
        <w:cantSplit/>
        <w:trHeight w:hRule="exact" w:val="287"/>
      </w:trPr>
      <w:tc>
        <w:tcPr>
          <w:tcW w:w="1134" w:type="dxa"/>
          <w:vMerge/>
          <w:shd w:val="clear" w:color="auto" w:fill="007C91"/>
          <w:vAlign w:val="center"/>
        </w:tcPr>
        <w:p w14:paraId="71116DB2" w14:textId="77777777" w:rsidR="0027383A" w:rsidRPr="00282D29" w:rsidRDefault="0027383A" w:rsidP="00F31333">
          <w:pPr>
            <w:rPr>
              <w:sz w:val="36"/>
              <w:szCs w:val="36"/>
            </w:rPr>
          </w:pPr>
        </w:p>
      </w:tc>
      <w:tc>
        <w:tcPr>
          <w:tcW w:w="2552" w:type="dxa"/>
          <w:vMerge/>
          <w:shd w:val="clear" w:color="auto" w:fill="007C91"/>
          <w:vAlign w:val="center"/>
        </w:tcPr>
        <w:p w14:paraId="44AA421F" w14:textId="77777777" w:rsidR="0027383A" w:rsidRPr="00282D29" w:rsidRDefault="0027383A" w:rsidP="00007442">
          <w:pPr>
            <w:rPr>
              <w:sz w:val="36"/>
              <w:szCs w:val="36"/>
            </w:rPr>
          </w:pPr>
        </w:p>
      </w:tc>
      <w:tc>
        <w:tcPr>
          <w:tcW w:w="6809" w:type="dxa"/>
          <w:shd w:val="clear" w:color="auto" w:fill="007C91"/>
          <w:vAlign w:val="center"/>
        </w:tcPr>
        <w:p w14:paraId="61FE7F84" w14:textId="2FC009B5" w:rsidR="0027383A" w:rsidRPr="00282D29" w:rsidRDefault="0027383A" w:rsidP="00897050">
          <w:pPr>
            <w:pStyle w:val="NewsletterTeamIssue"/>
            <w:rPr>
              <w:sz w:val="36"/>
              <w:szCs w:val="36"/>
            </w:rPr>
          </w:pPr>
        </w:p>
      </w:tc>
      <w:tc>
        <w:tcPr>
          <w:tcW w:w="1418" w:type="dxa"/>
          <w:vMerge/>
          <w:shd w:val="clear" w:color="auto" w:fill="007C91"/>
          <w:vAlign w:val="center"/>
        </w:tcPr>
        <w:p w14:paraId="7B6EC8AF" w14:textId="77777777" w:rsidR="0027383A" w:rsidRPr="00282D29" w:rsidRDefault="0027383A" w:rsidP="00F31333">
          <w:pPr>
            <w:rPr>
              <w:sz w:val="36"/>
              <w:szCs w:val="36"/>
            </w:rPr>
          </w:pPr>
        </w:p>
      </w:tc>
    </w:tr>
  </w:tbl>
  <w:p w14:paraId="37D971BA" w14:textId="77777777" w:rsidR="0027383A" w:rsidRPr="00282D29" w:rsidRDefault="0027383A" w:rsidP="003F1A8E">
    <w:pPr>
      <w:rPr>
        <w:sz w:val="36"/>
        <w:szCs w:val="36"/>
      </w:rPr>
    </w:pPr>
  </w:p>
  <w:p w14:paraId="2BECB5DA" w14:textId="77777777" w:rsidR="0027383A" w:rsidRDefault="0027383A" w:rsidP="003F1A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DD67D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F25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FC9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3A4F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3E39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9E71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92B5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A82C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B4B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F21B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E9E"/>
      </w:rPr>
    </w:lvl>
  </w:abstractNum>
  <w:abstractNum w:abstractNumId="10" w15:restartNumberingAfterBreak="0">
    <w:nsid w:val="0364529E"/>
    <w:multiLevelType w:val="hybridMultilevel"/>
    <w:tmpl w:val="119E216C"/>
    <w:lvl w:ilvl="0" w:tplc="80781F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38D48D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DA84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2C15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7CBE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703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EE1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6621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0CC0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0DC56331"/>
    <w:multiLevelType w:val="hybridMultilevel"/>
    <w:tmpl w:val="6CE613B4"/>
    <w:lvl w:ilvl="0" w:tplc="5448A42C">
      <w:start w:val="1"/>
      <w:numFmt w:val="decimal"/>
      <w:pStyle w:val="References"/>
      <w:lvlText w:val="%1"/>
      <w:lvlJc w:val="left"/>
      <w:pPr>
        <w:ind w:left="4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686DE5"/>
    <w:multiLevelType w:val="hybridMultilevel"/>
    <w:tmpl w:val="97E49A2E"/>
    <w:lvl w:ilvl="0" w:tplc="6DF4BD0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1175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E62D4"/>
    <w:multiLevelType w:val="hybridMultilevel"/>
    <w:tmpl w:val="8D240B86"/>
    <w:lvl w:ilvl="0" w:tplc="7F9A994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B05F0"/>
    <w:multiLevelType w:val="hybridMultilevel"/>
    <w:tmpl w:val="B5C83F54"/>
    <w:lvl w:ilvl="0" w:tplc="DE6E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71DAF"/>
    <w:multiLevelType w:val="hybridMultilevel"/>
    <w:tmpl w:val="1660C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A1A30"/>
    <w:multiLevelType w:val="hybridMultilevel"/>
    <w:tmpl w:val="AC608C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F5A96"/>
    <w:multiLevelType w:val="hybridMultilevel"/>
    <w:tmpl w:val="D388A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03205"/>
    <w:multiLevelType w:val="multilevel"/>
    <w:tmpl w:val="59C8D494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lowerLetter"/>
      <w:lvlText w:val="(%3)"/>
      <w:lvlJc w:val="left"/>
      <w:pPr>
        <w:tabs>
          <w:tab w:val="num" w:pos="1247"/>
        </w:tabs>
        <w:ind w:left="1247" w:hanging="567"/>
      </w:pPr>
    </w:lvl>
    <w:lvl w:ilvl="3">
      <w:start w:val="1"/>
      <w:numFmt w:val="lowerRoman"/>
      <w:lvlText w:val="(%4)"/>
      <w:lvlJc w:val="left"/>
      <w:pPr>
        <w:tabs>
          <w:tab w:val="num" w:pos="1814"/>
        </w:tabs>
        <w:ind w:left="1814" w:hanging="567"/>
      </w:pPr>
    </w:lvl>
    <w:lvl w:ilvl="4">
      <w:start w:val="1"/>
      <w:numFmt w:val="bullet"/>
      <w:lvlText w:val=""/>
      <w:lvlJc w:val="left"/>
      <w:pPr>
        <w:tabs>
          <w:tab w:val="num" w:pos="1814"/>
        </w:tabs>
        <w:ind w:left="2098" w:hanging="284"/>
      </w:pPr>
      <w:rPr>
        <w:rFonts w:ascii="Symbol" w:hAnsi="Symbol" w:hint="default"/>
        <w:b/>
        <w:i w:val="0"/>
        <w:color w:val="auto"/>
      </w:rPr>
    </w:lvl>
    <w:lvl w:ilvl="5">
      <w:start w:val="1"/>
      <w:numFmt w:val="none"/>
      <w:lvlText w:val=""/>
      <w:lvlJc w:val="left"/>
      <w:pPr>
        <w:tabs>
          <w:tab w:val="num" w:pos="3400"/>
        </w:tabs>
        <w:ind w:left="3400" w:hanging="397"/>
      </w:pPr>
      <w:rPr>
        <w:b/>
        <w:i w:val="0"/>
      </w:rPr>
    </w:lvl>
    <w:lvl w:ilvl="6">
      <w:start w:val="1"/>
      <w:numFmt w:val="none"/>
      <w:lvlText w:val=""/>
      <w:lvlJc w:val="left"/>
      <w:pPr>
        <w:tabs>
          <w:tab w:val="num" w:pos="3400"/>
        </w:tabs>
        <w:ind w:left="3400" w:hanging="567"/>
      </w:pPr>
    </w:lvl>
    <w:lvl w:ilvl="7">
      <w:start w:val="1"/>
      <w:numFmt w:val="none"/>
      <w:lvlText w:val=""/>
      <w:lvlJc w:val="left"/>
      <w:pPr>
        <w:tabs>
          <w:tab w:val="num" w:pos="3400"/>
        </w:tabs>
        <w:ind w:left="3400" w:hanging="567"/>
      </w:pPr>
    </w:lvl>
    <w:lvl w:ilvl="8">
      <w:start w:val="1"/>
      <w:numFmt w:val="none"/>
      <w:lvlText w:val=""/>
      <w:lvlJc w:val="left"/>
      <w:pPr>
        <w:tabs>
          <w:tab w:val="num" w:pos="3400"/>
        </w:tabs>
        <w:ind w:left="3400" w:hanging="567"/>
      </w:pPr>
    </w:lvl>
  </w:abstractNum>
  <w:num w:numId="1" w16cid:durableId="1219703216">
    <w:abstractNumId w:val="13"/>
  </w:num>
  <w:num w:numId="2" w16cid:durableId="11106663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1737248">
    <w:abstractNumId w:val="16"/>
  </w:num>
  <w:num w:numId="4" w16cid:durableId="649946459">
    <w:abstractNumId w:val="17"/>
  </w:num>
  <w:num w:numId="5" w16cid:durableId="1456604852">
    <w:abstractNumId w:val="16"/>
  </w:num>
  <w:num w:numId="6" w16cid:durableId="1011496297">
    <w:abstractNumId w:val="15"/>
  </w:num>
  <w:num w:numId="7" w16cid:durableId="1455292494">
    <w:abstractNumId w:val="9"/>
  </w:num>
  <w:num w:numId="8" w16cid:durableId="898901089">
    <w:abstractNumId w:val="7"/>
  </w:num>
  <w:num w:numId="9" w16cid:durableId="128477416">
    <w:abstractNumId w:val="6"/>
  </w:num>
  <w:num w:numId="10" w16cid:durableId="1932808851">
    <w:abstractNumId w:val="5"/>
  </w:num>
  <w:num w:numId="11" w16cid:durableId="2060744686">
    <w:abstractNumId w:val="4"/>
  </w:num>
  <w:num w:numId="12" w16cid:durableId="940181245">
    <w:abstractNumId w:val="8"/>
  </w:num>
  <w:num w:numId="13" w16cid:durableId="1970891658">
    <w:abstractNumId w:val="3"/>
  </w:num>
  <w:num w:numId="14" w16cid:durableId="1858470065">
    <w:abstractNumId w:val="2"/>
  </w:num>
  <w:num w:numId="15" w16cid:durableId="490558496">
    <w:abstractNumId w:val="1"/>
  </w:num>
  <w:num w:numId="16" w16cid:durableId="1818105152">
    <w:abstractNumId w:val="0"/>
  </w:num>
  <w:num w:numId="17" w16cid:durableId="263274250">
    <w:abstractNumId w:val="11"/>
  </w:num>
  <w:num w:numId="18" w16cid:durableId="601499825">
    <w:abstractNumId w:val="12"/>
  </w:num>
  <w:num w:numId="19" w16cid:durableId="1150751632">
    <w:abstractNumId w:val="10"/>
  </w:num>
  <w:num w:numId="20" w16cid:durableId="10651094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 style="mso-width-relative:margin;mso-height-relative:margin" fillcolor="#98002e" strokecolor="#98002e">
      <v:fill color="#98002e"/>
      <v:stroke color="#98002e" weight="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F5"/>
    <w:rsid w:val="00002E8E"/>
    <w:rsid w:val="00005EA6"/>
    <w:rsid w:val="00007442"/>
    <w:rsid w:val="0001276E"/>
    <w:rsid w:val="0001441F"/>
    <w:rsid w:val="000154D6"/>
    <w:rsid w:val="0002061C"/>
    <w:rsid w:val="00025C49"/>
    <w:rsid w:val="000378C4"/>
    <w:rsid w:val="00052368"/>
    <w:rsid w:val="0005252C"/>
    <w:rsid w:val="00062721"/>
    <w:rsid w:val="00063F93"/>
    <w:rsid w:val="000742C2"/>
    <w:rsid w:val="00075D32"/>
    <w:rsid w:val="0009571E"/>
    <w:rsid w:val="00096FFC"/>
    <w:rsid w:val="000B0E5B"/>
    <w:rsid w:val="000B1395"/>
    <w:rsid w:val="000C4B65"/>
    <w:rsid w:val="000C50FB"/>
    <w:rsid w:val="000D251B"/>
    <w:rsid w:val="000D3DE0"/>
    <w:rsid w:val="000D5196"/>
    <w:rsid w:val="000D5B3F"/>
    <w:rsid w:val="000D78DD"/>
    <w:rsid w:val="000E193A"/>
    <w:rsid w:val="000F1EC7"/>
    <w:rsid w:val="000F3D1F"/>
    <w:rsid w:val="000F7E4B"/>
    <w:rsid w:val="00100F20"/>
    <w:rsid w:val="001129C0"/>
    <w:rsid w:val="0012169F"/>
    <w:rsid w:val="001221EE"/>
    <w:rsid w:val="001239E7"/>
    <w:rsid w:val="001271CE"/>
    <w:rsid w:val="00127782"/>
    <w:rsid w:val="00132DD9"/>
    <w:rsid w:val="00141CFB"/>
    <w:rsid w:val="00144E47"/>
    <w:rsid w:val="00151D61"/>
    <w:rsid w:val="00154084"/>
    <w:rsid w:val="0015639F"/>
    <w:rsid w:val="001713E5"/>
    <w:rsid w:val="001774EA"/>
    <w:rsid w:val="0019479C"/>
    <w:rsid w:val="001B5BD1"/>
    <w:rsid w:val="001B70F7"/>
    <w:rsid w:val="001D3CDB"/>
    <w:rsid w:val="001E0D14"/>
    <w:rsid w:val="001F1858"/>
    <w:rsid w:val="0020002F"/>
    <w:rsid w:val="002018EC"/>
    <w:rsid w:val="002065FB"/>
    <w:rsid w:val="00206E26"/>
    <w:rsid w:val="002111C8"/>
    <w:rsid w:val="00216565"/>
    <w:rsid w:val="00223D68"/>
    <w:rsid w:val="0023157B"/>
    <w:rsid w:val="00233F99"/>
    <w:rsid w:val="002377E4"/>
    <w:rsid w:val="002417B1"/>
    <w:rsid w:val="002465A0"/>
    <w:rsid w:val="0025528A"/>
    <w:rsid w:val="0027383A"/>
    <w:rsid w:val="002753C8"/>
    <w:rsid w:val="00282D29"/>
    <w:rsid w:val="00291903"/>
    <w:rsid w:val="00294B61"/>
    <w:rsid w:val="002A09D1"/>
    <w:rsid w:val="002A461D"/>
    <w:rsid w:val="002B284A"/>
    <w:rsid w:val="002C073D"/>
    <w:rsid w:val="002C2E25"/>
    <w:rsid w:val="002C72A8"/>
    <w:rsid w:val="002C7F61"/>
    <w:rsid w:val="002D546A"/>
    <w:rsid w:val="002F1451"/>
    <w:rsid w:val="003159E6"/>
    <w:rsid w:val="0032179C"/>
    <w:rsid w:val="00330211"/>
    <w:rsid w:val="0033212D"/>
    <w:rsid w:val="0034101E"/>
    <w:rsid w:val="00352199"/>
    <w:rsid w:val="00363EFE"/>
    <w:rsid w:val="00371DB9"/>
    <w:rsid w:val="00394631"/>
    <w:rsid w:val="003A000A"/>
    <w:rsid w:val="003C26D9"/>
    <w:rsid w:val="003D35ED"/>
    <w:rsid w:val="003D5AA9"/>
    <w:rsid w:val="003E3EBD"/>
    <w:rsid w:val="003E42E6"/>
    <w:rsid w:val="003F071F"/>
    <w:rsid w:val="003F1A8E"/>
    <w:rsid w:val="003F66F5"/>
    <w:rsid w:val="004025E7"/>
    <w:rsid w:val="00411FD9"/>
    <w:rsid w:val="00415F3E"/>
    <w:rsid w:val="00416093"/>
    <w:rsid w:val="00425B35"/>
    <w:rsid w:val="00427F07"/>
    <w:rsid w:val="00433271"/>
    <w:rsid w:val="00444293"/>
    <w:rsid w:val="00444E9D"/>
    <w:rsid w:val="00467038"/>
    <w:rsid w:val="00471EDE"/>
    <w:rsid w:val="00491394"/>
    <w:rsid w:val="004A0020"/>
    <w:rsid w:val="004A1F86"/>
    <w:rsid w:val="004A6586"/>
    <w:rsid w:val="00501AD8"/>
    <w:rsid w:val="00524279"/>
    <w:rsid w:val="0052457F"/>
    <w:rsid w:val="005364F7"/>
    <w:rsid w:val="00541DE6"/>
    <w:rsid w:val="0055018C"/>
    <w:rsid w:val="005620B4"/>
    <w:rsid w:val="005629A6"/>
    <w:rsid w:val="0057399D"/>
    <w:rsid w:val="00576873"/>
    <w:rsid w:val="005839AA"/>
    <w:rsid w:val="00593F8F"/>
    <w:rsid w:val="005A2018"/>
    <w:rsid w:val="005A58A1"/>
    <w:rsid w:val="005B0D4C"/>
    <w:rsid w:val="005C6114"/>
    <w:rsid w:val="005D1659"/>
    <w:rsid w:val="005F30AB"/>
    <w:rsid w:val="005F4B63"/>
    <w:rsid w:val="00636A73"/>
    <w:rsid w:val="00637D7F"/>
    <w:rsid w:val="00651A56"/>
    <w:rsid w:val="00653913"/>
    <w:rsid w:val="006578AB"/>
    <w:rsid w:val="0066498D"/>
    <w:rsid w:val="006660F8"/>
    <w:rsid w:val="00670D62"/>
    <w:rsid w:val="00672F04"/>
    <w:rsid w:val="00675DE1"/>
    <w:rsid w:val="006778CF"/>
    <w:rsid w:val="00681DC5"/>
    <w:rsid w:val="0068211B"/>
    <w:rsid w:val="006B1EEC"/>
    <w:rsid w:val="006C0632"/>
    <w:rsid w:val="006C28E4"/>
    <w:rsid w:val="006D3FD0"/>
    <w:rsid w:val="006D65F5"/>
    <w:rsid w:val="006E4B6A"/>
    <w:rsid w:val="006E77AA"/>
    <w:rsid w:val="006F6D48"/>
    <w:rsid w:val="00713811"/>
    <w:rsid w:val="007163B9"/>
    <w:rsid w:val="00717AC8"/>
    <w:rsid w:val="00734B9B"/>
    <w:rsid w:val="007403F6"/>
    <w:rsid w:val="00747DA7"/>
    <w:rsid w:val="0075105C"/>
    <w:rsid w:val="00752FCE"/>
    <w:rsid w:val="00753014"/>
    <w:rsid w:val="00757153"/>
    <w:rsid w:val="0077090C"/>
    <w:rsid w:val="007B7A30"/>
    <w:rsid w:val="007C460C"/>
    <w:rsid w:val="007D6212"/>
    <w:rsid w:val="007E6EB2"/>
    <w:rsid w:val="008015D2"/>
    <w:rsid w:val="00807831"/>
    <w:rsid w:val="00813C84"/>
    <w:rsid w:val="008164C6"/>
    <w:rsid w:val="008372BF"/>
    <w:rsid w:val="00840B8C"/>
    <w:rsid w:val="00850E60"/>
    <w:rsid w:val="0085134A"/>
    <w:rsid w:val="00854749"/>
    <w:rsid w:val="00864BA5"/>
    <w:rsid w:val="00890E36"/>
    <w:rsid w:val="00893C64"/>
    <w:rsid w:val="00897050"/>
    <w:rsid w:val="008A077F"/>
    <w:rsid w:val="008B328E"/>
    <w:rsid w:val="008B58EB"/>
    <w:rsid w:val="008D6AB6"/>
    <w:rsid w:val="008D6BA4"/>
    <w:rsid w:val="008E4A33"/>
    <w:rsid w:val="008E651E"/>
    <w:rsid w:val="008F3AC3"/>
    <w:rsid w:val="008F4286"/>
    <w:rsid w:val="00900854"/>
    <w:rsid w:val="00904D6A"/>
    <w:rsid w:val="00926070"/>
    <w:rsid w:val="00927DF8"/>
    <w:rsid w:val="00936E35"/>
    <w:rsid w:val="00947808"/>
    <w:rsid w:val="00952721"/>
    <w:rsid w:val="009755F4"/>
    <w:rsid w:val="00995234"/>
    <w:rsid w:val="009A05E6"/>
    <w:rsid w:val="009B7298"/>
    <w:rsid w:val="009D1686"/>
    <w:rsid w:val="009E265C"/>
    <w:rsid w:val="009E38C6"/>
    <w:rsid w:val="009E7C59"/>
    <w:rsid w:val="00A0520D"/>
    <w:rsid w:val="00A176BC"/>
    <w:rsid w:val="00A50CBA"/>
    <w:rsid w:val="00A55F97"/>
    <w:rsid w:val="00A61D8C"/>
    <w:rsid w:val="00A73EA7"/>
    <w:rsid w:val="00A77D3E"/>
    <w:rsid w:val="00A8330F"/>
    <w:rsid w:val="00A83EE6"/>
    <w:rsid w:val="00A9291F"/>
    <w:rsid w:val="00AA4B38"/>
    <w:rsid w:val="00AB0935"/>
    <w:rsid w:val="00AB57F3"/>
    <w:rsid w:val="00AE59C9"/>
    <w:rsid w:val="00B43584"/>
    <w:rsid w:val="00B45B86"/>
    <w:rsid w:val="00B61BCE"/>
    <w:rsid w:val="00B7089B"/>
    <w:rsid w:val="00B74D2F"/>
    <w:rsid w:val="00B75849"/>
    <w:rsid w:val="00B961BB"/>
    <w:rsid w:val="00B9636A"/>
    <w:rsid w:val="00BA3B9F"/>
    <w:rsid w:val="00BA3F10"/>
    <w:rsid w:val="00BA5493"/>
    <w:rsid w:val="00BA65FE"/>
    <w:rsid w:val="00BB0EBD"/>
    <w:rsid w:val="00BB131D"/>
    <w:rsid w:val="00BD1AA7"/>
    <w:rsid w:val="00BD520F"/>
    <w:rsid w:val="00BE0E6E"/>
    <w:rsid w:val="00BE2052"/>
    <w:rsid w:val="00BE3227"/>
    <w:rsid w:val="00BF13D8"/>
    <w:rsid w:val="00BF1A01"/>
    <w:rsid w:val="00BF28E3"/>
    <w:rsid w:val="00BF6E7C"/>
    <w:rsid w:val="00C0487E"/>
    <w:rsid w:val="00C06951"/>
    <w:rsid w:val="00C15770"/>
    <w:rsid w:val="00C16275"/>
    <w:rsid w:val="00C1721B"/>
    <w:rsid w:val="00C17925"/>
    <w:rsid w:val="00C204AF"/>
    <w:rsid w:val="00C22B52"/>
    <w:rsid w:val="00C40C82"/>
    <w:rsid w:val="00C52486"/>
    <w:rsid w:val="00C625E6"/>
    <w:rsid w:val="00C62D09"/>
    <w:rsid w:val="00C97095"/>
    <w:rsid w:val="00CA71E5"/>
    <w:rsid w:val="00CB5ABF"/>
    <w:rsid w:val="00CD17CE"/>
    <w:rsid w:val="00CD32E7"/>
    <w:rsid w:val="00CD39A5"/>
    <w:rsid w:val="00CE4F60"/>
    <w:rsid w:val="00CF0D08"/>
    <w:rsid w:val="00CF1A8B"/>
    <w:rsid w:val="00D02471"/>
    <w:rsid w:val="00D0448B"/>
    <w:rsid w:val="00D23D3B"/>
    <w:rsid w:val="00D24ECB"/>
    <w:rsid w:val="00D363A1"/>
    <w:rsid w:val="00D3792E"/>
    <w:rsid w:val="00D51EDF"/>
    <w:rsid w:val="00D615C0"/>
    <w:rsid w:val="00D732D9"/>
    <w:rsid w:val="00D84228"/>
    <w:rsid w:val="00DA1C3E"/>
    <w:rsid w:val="00DB087C"/>
    <w:rsid w:val="00DD5E27"/>
    <w:rsid w:val="00DE0F8E"/>
    <w:rsid w:val="00DE393E"/>
    <w:rsid w:val="00DE4484"/>
    <w:rsid w:val="00E100CB"/>
    <w:rsid w:val="00E43488"/>
    <w:rsid w:val="00E45B49"/>
    <w:rsid w:val="00E70004"/>
    <w:rsid w:val="00E73A58"/>
    <w:rsid w:val="00E7584C"/>
    <w:rsid w:val="00E85DEC"/>
    <w:rsid w:val="00E8776E"/>
    <w:rsid w:val="00E947E6"/>
    <w:rsid w:val="00EA37C5"/>
    <w:rsid w:val="00EB260A"/>
    <w:rsid w:val="00EB2FAE"/>
    <w:rsid w:val="00EB3E86"/>
    <w:rsid w:val="00EB7402"/>
    <w:rsid w:val="00ED20E8"/>
    <w:rsid w:val="00ED55C8"/>
    <w:rsid w:val="00EE6BD5"/>
    <w:rsid w:val="00EF5650"/>
    <w:rsid w:val="00EF684D"/>
    <w:rsid w:val="00F07CC4"/>
    <w:rsid w:val="00F10532"/>
    <w:rsid w:val="00F23CB5"/>
    <w:rsid w:val="00F31333"/>
    <w:rsid w:val="00F35DBF"/>
    <w:rsid w:val="00F475A8"/>
    <w:rsid w:val="00F57DB1"/>
    <w:rsid w:val="00F60DCD"/>
    <w:rsid w:val="00F767B1"/>
    <w:rsid w:val="00F82662"/>
    <w:rsid w:val="00F92166"/>
    <w:rsid w:val="00FB145A"/>
    <w:rsid w:val="00FB1E69"/>
    <w:rsid w:val="00FC4434"/>
    <w:rsid w:val="00FC4EE4"/>
    <w:rsid w:val="00FC5408"/>
    <w:rsid w:val="00FD0D30"/>
    <w:rsid w:val="00FD2CF3"/>
    <w:rsid w:val="00FD4577"/>
    <w:rsid w:val="00FE0FBF"/>
    <w:rsid w:val="00FF594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width-relative:margin;mso-height-relative:margin" fillcolor="#98002e" strokecolor="#98002e">
      <v:fill color="#98002e"/>
      <v:stroke color="#98002e" weight="0"/>
    </o:shapedefaults>
    <o:shapelayout v:ext="edit">
      <o:idmap v:ext="edit" data="2"/>
    </o:shapelayout>
  </w:shapeDefaults>
  <w:decimalSymbol w:val="."/>
  <w:listSeparator w:val=","/>
  <w14:docId w14:val="271A809F"/>
  <w15:chartTrackingRefBased/>
  <w15:docId w15:val="{DA166B84-608B-4D93-82E7-FD90376C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7DB1"/>
  </w:style>
  <w:style w:type="paragraph" w:styleId="Heading1">
    <w:name w:val="heading 1"/>
    <w:next w:val="BodyText"/>
    <w:link w:val="Heading1Char"/>
    <w:uiPriority w:val="99"/>
    <w:rsid w:val="00C15770"/>
    <w:pPr>
      <w:keepNext/>
      <w:spacing w:before="480" w:after="240" w:line="400" w:lineRule="atLeast"/>
      <w:outlineLvl w:val="0"/>
    </w:pPr>
    <w:rPr>
      <w:b/>
      <w:color w:val="007C91"/>
      <w:sz w:val="36"/>
    </w:rPr>
  </w:style>
  <w:style w:type="paragraph" w:styleId="Heading2">
    <w:name w:val="heading 2"/>
    <w:basedOn w:val="Heading1"/>
    <w:next w:val="BodyText"/>
    <w:link w:val="Heading2Char"/>
    <w:uiPriority w:val="99"/>
    <w:rsid w:val="00291903"/>
    <w:pPr>
      <w:keepLines/>
      <w:spacing w:before="240" w:after="120" w:line="360" w:lineRule="atLeast"/>
      <w:outlineLvl w:val="1"/>
    </w:pPr>
    <w:rPr>
      <w:bCs/>
      <w:sz w:val="30"/>
      <w:lang w:val="x-none" w:eastAsia="x-none"/>
    </w:rPr>
  </w:style>
  <w:style w:type="paragraph" w:styleId="Heading3">
    <w:name w:val="heading 3"/>
    <w:basedOn w:val="Heading2"/>
    <w:next w:val="BodyText"/>
    <w:link w:val="Heading3Char"/>
    <w:uiPriority w:val="9"/>
    <w:unhideWhenUsed/>
    <w:rsid w:val="00F57DB1"/>
    <w:pPr>
      <w:spacing w:after="60" w:line="320" w:lineRule="atLeast"/>
      <w:outlineLvl w:val="2"/>
    </w:pPr>
    <w:rPr>
      <w:i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17AC8"/>
    <w:pPr>
      <w:spacing w:line="320" w:lineRule="exact"/>
      <w:outlineLvl w:val="3"/>
    </w:pPr>
    <w:rPr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E38C6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77090C"/>
    <w:pPr>
      <w:spacing w:line="320" w:lineRule="exact"/>
    </w:pPr>
    <w:rPr>
      <w:sz w:val="24"/>
      <w:lang w:val="x-none" w:eastAsia="x-none"/>
    </w:rPr>
  </w:style>
  <w:style w:type="character" w:customStyle="1" w:styleId="BodyTextChar">
    <w:name w:val="Body Text Char"/>
    <w:link w:val="BodyText"/>
    <w:uiPriority w:val="99"/>
    <w:rsid w:val="0077090C"/>
    <w:rPr>
      <w:sz w:val="24"/>
    </w:rPr>
  </w:style>
  <w:style w:type="character" w:customStyle="1" w:styleId="Heading1Char">
    <w:name w:val="Heading 1 Char"/>
    <w:link w:val="Heading1"/>
    <w:uiPriority w:val="99"/>
    <w:rsid w:val="00C15770"/>
    <w:rPr>
      <w:b/>
      <w:color w:val="007C91"/>
      <w:sz w:val="36"/>
    </w:rPr>
  </w:style>
  <w:style w:type="character" w:customStyle="1" w:styleId="Heading2Char">
    <w:name w:val="Heading 2 Char"/>
    <w:link w:val="Heading2"/>
    <w:uiPriority w:val="99"/>
    <w:rsid w:val="00291903"/>
    <w:rPr>
      <w:b/>
      <w:bCs/>
      <w:color w:val="11175E"/>
      <w:sz w:val="30"/>
      <w:lang w:val="x-none" w:eastAsia="x-none"/>
    </w:rPr>
  </w:style>
  <w:style w:type="paragraph" w:customStyle="1" w:styleId="NewsletterTitle">
    <w:name w:val="Newsletter Title"/>
    <w:basedOn w:val="Normal"/>
    <w:rsid w:val="00007442"/>
    <w:pPr>
      <w:tabs>
        <w:tab w:val="right" w:pos="10206"/>
      </w:tabs>
    </w:pPr>
    <w:rPr>
      <w:rFonts w:cs="Arial"/>
      <w:b/>
      <w:bCs/>
      <w:color w:val="FFFFFF"/>
      <w:sz w:val="48"/>
      <w:szCs w:val="52"/>
      <w:lang w:eastAsia="en-US"/>
    </w:rPr>
  </w:style>
  <w:style w:type="character" w:customStyle="1" w:styleId="Heading3Char">
    <w:name w:val="Heading 3 Char"/>
    <w:link w:val="Heading3"/>
    <w:uiPriority w:val="9"/>
    <w:rsid w:val="00F57DB1"/>
    <w:rPr>
      <w:b/>
      <w:bCs/>
      <w:i/>
      <w:color w:val="11175E"/>
      <w:sz w:val="24"/>
      <w:lang w:val="x-none" w:eastAsia="x-none"/>
    </w:rPr>
  </w:style>
  <w:style w:type="character" w:customStyle="1" w:styleId="Heading4Char">
    <w:name w:val="Heading 4 Char"/>
    <w:link w:val="Heading4"/>
    <w:uiPriority w:val="9"/>
    <w:rsid w:val="006E77AA"/>
    <w:rPr>
      <w:rFonts w:cs="Arial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9E38C6"/>
    <w:rPr>
      <w:rFonts w:ascii="Cambria" w:eastAsia="MS Mincho" w:hAnsi="Cambria" w:cs="Times New Roman"/>
      <w:b/>
      <w:bCs/>
      <w:i/>
      <w:iCs/>
      <w:sz w:val="26"/>
      <w:szCs w:val="26"/>
      <w:lang w:val="en-GB" w:eastAsia="en-GB"/>
    </w:rPr>
  </w:style>
  <w:style w:type="character" w:styleId="HTMLAcronym">
    <w:name w:val="HTML Acronym"/>
    <w:basedOn w:val="DefaultParagraphFont"/>
    <w:uiPriority w:val="99"/>
    <w:unhideWhenUsed/>
    <w:rsid w:val="00717AC8"/>
  </w:style>
  <w:style w:type="paragraph" w:styleId="PlainText">
    <w:name w:val="Plain Text"/>
    <w:basedOn w:val="Normal"/>
    <w:link w:val="PlainTextChar"/>
    <w:uiPriority w:val="99"/>
    <w:rsid w:val="009E38C6"/>
    <w:rPr>
      <w:sz w:val="21"/>
      <w:szCs w:val="21"/>
    </w:rPr>
  </w:style>
  <w:style w:type="character" w:customStyle="1" w:styleId="PlainTextChar">
    <w:name w:val="Plain Text Char"/>
    <w:link w:val="PlainText"/>
    <w:uiPriority w:val="99"/>
    <w:rsid w:val="009E38C6"/>
    <w:rPr>
      <w:rFonts w:cs="Calibri"/>
      <w:sz w:val="21"/>
      <w:szCs w:val="21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rsid w:val="00AB57F3"/>
    <w:pPr>
      <w:tabs>
        <w:tab w:val="center" w:pos="4513"/>
        <w:tab w:val="right" w:pos="9026"/>
      </w:tabs>
    </w:pPr>
    <w:rPr>
      <w:b/>
      <w:color w:val="FFFFFF"/>
      <w:sz w:val="28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AB57F3"/>
    <w:rPr>
      <w:b/>
      <w:color w:val="FFFFFF"/>
      <w:sz w:val="28"/>
    </w:rPr>
  </w:style>
  <w:style w:type="paragraph" w:styleId="Footer">
    <w:name w:val="footer"/>
    <w:basedOn w:val="Normal"/>
    <w:link w:val="FooterChar"/>
    <w:uiPriority w:val="99"/>
    <w:rsid w:val="00F57DB1"/>
    <w:pPr>
      <w:tabs>
        <w:tab w:val="center" w:pos="4513"/>
        <w:tab w:val="right" w:pos="9026"/>
      </w:tabs>
    </w:pPr>
    <w:rPr>
      <w:rFonts w:eastAsia="Times New Roman"/>
      <w:b/>
      <w:color w:val="11175E"/>
      <w:sz w:val="24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F57DB1"/>
    <w:rPr>
      <w:rFonts w:eastAsia="Times New Roman"/>
      <w:b/>
      <w:color w:val="11175E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rsid w:val="00864BA5"/>
    <w:rPr>
      <w:rFonts w:ascii="Tahoma" w:hAnsi="Tahoma"/>
      <w:sz w:val="16"/>
      <w:lang w:val="en-US" w:eastAsia="x-none"/>
    </w:rPr>
  </w:style>
  <w:style w:type="character" w:customStyle="1" w:styleId="BalloonTextChar">
    <w:name w:val="Balloon Text Char"/>
    <w:link w:val="BalloonText"/>
    <w:uiPriority w:val="99"/>
    <w:semiHidden/>
    <w:rsid w:val="00864BA5"/>
    <w:rPr>
      <w:rFonts w:ascii="Tahoma" w:hAnsi="Tahoma" w:cs="Tahoma"/>
      <w:sz w:val="16"/>
      <w:lang w:val="en-US"/>
    </w:rPr>
  </w:style>
  <w:style w:type="paragraph" w:styleId="Subtitle">
    <w:name w:val="Subtitle"/>
    <w:basedOn w:val="Normal"/>
    <w:next w:val="Normal"/>
    <w:link w:val="SubtitleChar"/>
    <w:uiPriority w:val="99"/>
    <w:rsid w:val="00BE2052"/>
    <w:pPr>
      <w:numPr>
        <w:ilvl w:val="1"/>
      </w:numPr>
    </w:pPr>
    <w:rPr>
      <w:i/>
      <w:iCs/>
      <w:spacing w:val="15"/>
      <w:sz w:val="24"/>
      <w:lang w:val="x-none" w:eastAsia="x-none"/>
    </w:rPr>
  </w:style>
  <w:style w:type="character" w:customStyle="1" w:styleId="SubtitleChar">
    <w:name w:val="Subtitle Char"/>
    <w:link w:val="Subtitle"/>
    <w:uiPriority w:val="99"/>
    <w:rsid w:val="00BE2052"/>
    <w:rPr>
      <w:rFonts w:ascii="Arial" w:hAnsi="Arial" w:cs="Times New Roman"/>
      <w:i/>
      <w:iCs/>
      <w:spacing w:val="15"/>
      <w:sz w:val="24"/>
    </w:rPr>
  </w:style>
  <w:style w:type="character" w:styleId="IntenseReference">
    <w:name w:val="Intense Reference"/>
    <w:uiPriority w:val="99"/>
    <w:rsid w:val="00BE2052"/>
    <w:rPr>
      <w:rFonts w:ascii="Arial" w:hAnsi="Arial" w:cs="Times New Roman"/>
      <w:b/>
      <w:bCs/>
      <w:smallCaps/>
      <w:color w:val="auto"/>
      <w:spacing w:val="5"/>
      <w:u w:val="single"/>
    </w:rPr>
  </w:style>
  <w:style w:type="character" w:styleId="Hyperlink">
    <w:name w:val="Hyperlink"/>
    <w:uiPriority w:val="99"/>
    <w:rsid w:val="00C15770"/>
    <w:rPr>
      <w:rFonts w:ascii="Arial" w:hAnsi="Arial"/>
      <w:b/>
      <w:noProof/>
      <w:color w:val="007C91"/>
      <w:sz w:val="24"/>
      <w:szCs w:val="20"/>
      <w:u w:val="none"/>
    </w:rPr>
  </w:style>
  <w:style w:type="paragraph" w:customStyle="1" w:styleId="Contextslist">
    <w:name w:val="Contexts list"/>
    <w:basedOn w:val="Introductoryparagraph"/>
    <w:next w:val="BodyText"/>
    <w:rsid w:val="00491394"/>
    <w:pPr>
      <w:pBdr>
        <w:top w:val="single" w:sz="4" w:space="2" w:color="auto"/>
      </w:pBdr>
      <w:spacing w:after="120"/>
    </w:pPr>
  </w:style>
  <w:style w:type="paragraph" w:customStyle="1" w:styleId="Introductoryparagraph">
    <w:name w:val="Introductory paragraph"/>
    <w:basedOn w:val="Normal"/>
    <w:rsid w:val="00840B8C"/>
    <w:pPr>
      <w:spacing w:after="360" w:line="320" w:lineRule="atLeast"/>
    </w:pPr>
    <w:rPr>
      <w:b/>
      <w:sz w:val="22"/>
    </w:rPr>
  </w:style>
  <w:style w:type="paragraph" w:customStyle="1" w:styleId="PHEgatewaynumber">
    <w:name w:val="PHE gateway number"/>
    <w:basedOn w:val="Normal"/>
    <w:next w:val="Introductoryparagraph"/>
    <w:rsid w:val="00717AC8"/>
    <w:pPr>
      <w:tabs>
        <w:tab w:val="right" w:pos="9072"/>
      </w:tabs>
      <w:spacing w:after="360" w:line="300" w:lineRule="atLeast"/>
      <w:jc w:val="right"/>
    </w:pPr>
    <w:rPr>
      <w:rFonts w:cs="Arial"/>
      <w:b/>
      <w:bCs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6586"/>
    <w:pPr>
      <w:keepLines/>
      <w:spacing w:line="276" w:lineRule="auto"/>
      <w:outlineLvl w:val="9"/>
    </w:pPr>
    <w:rPr>
      <w:rFonts w:ascii="Cambria" w:eastAsia="MS Gothic" w:hAnsi="Cambria"/>
      <w:bCs/>
      <w:color w:val="365F91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2F1451"/>
    <w:pPr>
      <w:spacing w:before="480" w:after="240" w:line="320" w:lineRule="exact"/>
      <w:outlineLvl w:val="0"/>
    </w:pPr>
    <w:rPr>
      <w:b/>
      <w:noProof/>
      <w:color w:val="98002E"/>
      <w:sz w:val="36"/>
    </w:rPr>
  </w:style>
  <w:style w:type="paragraph" w:styleId="NormalWeb">
    <w:name w:val="Normal (Web)"/>
    <w:basedOn w:val="Normal"/>
    <w:uiPriority w:val="99"/>
    <w:unhideWhenUsed/>
    <w:rsid w:val="008164C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rsid w:val="008164C6"/>
    <w:rPr>
      <w:b/>
      <w:bCs/>
    </w:rPr>
  </w:style>
  <w:style w:type="paragraph" w:styleId="TOC2">
    <w:name w:val="toc 2"/>
    <w:basedOn w:val="Normal"/>
    <w:next w:val="BodyText"/>
    <w:autoRedefine/>
    <w:uiPriority w:val="39"/>
    <w:unhideWhenUsed/>
    <w:rsid w:val="002F1451"/>
    <w:pPr>
      <w:tabs>
        <w:tab w:val="right" w:pos="8505"/>
      </w:tabs>
      <w:spacing w:line="220" w:lineRule="atLeast"/>
      <w:ind w:left="284"/>
    </w:pPr>
    <w:rPr>
      <w:rFonts w:eastAsia="MS Mincho" w:cs="Arial"/>
      <w:sz w:val="18"/>
      <w:szCs w:val="22"/>
      <w:lang w:val="en-US" w:eastAsia="ja-JP"/>
    </w:rPr>
  </w:style>
  <w:style w:type="paragraph" w:styleId="TOC1">
    <w:name w:val="toc 1"/>
    <w:basedOn w:val="Normal"/>
    <w:next w:val="TOC2"/>
    <w:autoRedefine/>
    <w:uiPriority w:val="39"/>
    <w:unhideWhenUsed/>
    <w:rsid w:val="00C15770"/>
    <w:pPr>
      <w:tabs>
        <w:tab w:val="right" w:pos="8505"/>
      </w:tabs>
      <w:spacing w:before="60" w:line="240" w:lineRule="atLeast"/>
    </w:pPr>
    <w:rPr>
      <w:rFonts w:eastAsia="MS Mincho" w:cs="Arial"/>
      <w:b/>
      <w:color w:val="007C91"/>
      <w:szCs w:val="22"/>
      <w:lang w:val="en-US" w:eastAsia="ja-JP"/>
    </w:rPr>
  </w:style>
  <w:style w:type="character" w:styleId="FollowedHyperlink">
    <w:name w:val="FollowedHyperlink"/>
    <w:uiPriority w:val="99"/>
    <w:semiHidden/>
    <w:unhideWhenUsed/>
    <w:rsid w:val="00F57DB1"/>
    <w:rPr>
      <w:rFonts w:ascii="Arial" w:hAnsi="Arial"/>
      <w:b/>
      <w:color w:val="11175E"/>
      <w:sz w:val="24"/>
      <w:u w:val="none"/>
    </w:rPr>
  </w:style>
  <w:style w:type="table" w:styleId="TableGrid">
    <w:name w:val="Table Grid"/>
    <w:basedOn w:val="TableNormal"/>
    <w:uiPriority w:val="59"/>
    <w:rsid w:val="00753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letterTeamIssue">
    <w:name w:val="Newsletter Team Issue"/>
    <w:aliases w:val="Year,etc"/>
    <w:basedOn w:val="NewsletterTitle"/>
    <w:rsid w:val="00EF684D"/>
    <w:rPr>
      <w:sz w:val="24"/>
    </w:rPr>
  </w:style>
  <w:style w:type="paragraph" w:customStyle="1" w:styleId="HeaderIssue">
    <w:name w:val="Header Issue"/>
    <w:aliases w:val="Month Year"/>
    <w:basedOn w:val="Header"/>
    <w:rsid w:val="00AB57F3"/>
    <w:pPr>
      <w:jc w:val="right"/>
    </w:pPr>
    <w:rPr>
      <w:sz w:val="20"/>
    </w:rPr>
  </w:style>
  <w:style w:type="paragraph" w:customStyle="1" w:styleId="BodyTextNospaceafter">
    <w:name w:val="Body Text(No space after)"/>
    <w:basedOn w:val="BodyText"/>
    <w:rsid w:val="009755F4"/>
    <w:rPr>
      <w:noProof/>
    </w:rPr>
  </w:style>
  <w:style w:type="paragraph" w:styleId="ListBullet">
    <w:name w:val="List Bullet"/>
    <w:basedOn w:val="Normal"/>
    <w:uiPriority w:val="99"/>
    <w:unhideWhenUsed/>
    <w:rsid w:val="0077090C"/>
    <w:pPr>
      <w:numPr>
        <w:numId w:val="18"/>
      </w:numPr>
      <w:tabs>
        <w:tab w:val="left" w:pos="284"/>
        <w:tab w:val="left" w:pos="720"/>
      </w:tabs>
      <w:spacing w:line="320" w:lineRule="exact"/>
      <w:ind w:left="284" w:hanging="284"/>
    </w:pPr>
    <w:rPr>
      <w:sz w:val="24"/>
    </w:rPr>
  </w:style>
  <w:style w:type="paragraph" w:customStyle="1" w:styleId="ListBulletEnd">
    <w:name w:val="List Bullet(End)"/>
    <w:basedOn w:val="ListBullet"/>
    <w:next w:val="BodyText"/>
    <w:rsid w:val="0077090C"/>
    <w:pPr>
      <w:ind w:left="357" w:hanging="357"/>
    </w:pPr>
  </w:style>
  <w:style w:type="paragraph" w:styleId="Caption">
    <w:name w:val="caption"/>
    <w:basedOn w:val="Normal"/>
    <w:next w:val="Tabletext"/>
    <w:uiPriority w:val="35"/>
    <w:unhideWhenUsed/>
    <w:rsid w:val="00C15770"/>
    <w:pPr>
      <w:keepNext/>
      <w:spacing w:after="120" w:line="320" w:lineRule="atLeast"/>
    </w:pPr>
    <w:rPr>
      <w:b/>
      <w:bCs/>
      <w:i/>
      <w:color w:val="007C91"/>
      <w:sz w:val="24"/>
    </w:rPr>
  </w:style>
  <w:style w:type="table" w:styleId="LightList-Accent5">
    <w:name w:val="Light List Accent 5"/>
    <w:basedOn w:val="TableNormal"/>
    <w:uiPriority w:val="61"/>
    <w:rsid w:val="000154D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customStyle="1" w:styleId="Tabletext">
    <w:name w:val="Table text"/>
    <w:basedOn w:val="Normal"/>
    <w:rsid w:val="0025528A"/>
    <w:pPr>
      <w:spacing w:line="260" w:lineRule="atLeast"/>
    </w:pPr>
  </w:style>
  <w:style w:type="paragraph" w:customStyle="1" w:styleId="Tableheading">
    <w:name w:val="Table heading"/>
    <w:basedOn w:val="Tabletext"/>
    <w:rsid w:val="00052368"/>
    <w:pPr>
      <w:keepNext/>
      <w:spacing w:line="300" w:lineRule="atLeast"/>
    </w:pPr>
    <w:rPr>
      <w:b/>
      <w:color w:val="FFFFFF"/>
      <w:sz w:val="22"/>
    </w:rPr>
  </w:style>
  <w:style w:type="paragraph" w:customStyle="1" w:styleId="References">
    <w:name w:val="References"/>
    <w:basedOn w:val="Normal"/>
    <w:rsid w:val="00734B9B"/>
    <w:pPr>
      <w:numPr>
        <w:numId w:val="17"/>
      </w:numPr>
      <w:tabs>
        <w:tab w:val="left" w:pos="284"/>
      </w:tabs>
      <w:spacing w:after="120" w:line="240" w:lineRule="atLeast"/>
      <w:ind w:left="284" w:hanging="284"/>
    </w:pPr>
  </w:style>
  <w:style w:type="paragraph" w:customStyle="1" w:styleId="Displayedtext">
    <w:name w:val="Displayed text"/>
    <w:basedOn w:val="BodyText"/>
    <w:next w:val="BodyText"/>
    <w:rsid w:val="00C15770"/>
    <w:pPr>
      <w:spacing w:before="120" w:after="360" w:line="340" w:lineRule="atLeast"/>
      <w:ind w:left="720" w:right="720"/>
    </w:pPr>
    <w:rPr>
      <w:i/>
      <w:color w:val="007C91"/>
      <w:sz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57DB1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F57DB1"/>
    <w:rPr>
      <w:rFonts w:ascii="Tahoma" w:hAnsi="Tahoma" w:cs="Tahoma"/>
      <w:sz w:val="16"/>
      <w:szCs w:val="16"/>
    </w:rPr>
  </w:style>
  <w:style w:type="table" w:customStyle="1" w:styleId="Newslettertable">
    <w:name w:val="Newsletter table"/>
    <w:basedOn w:val="TableNormal"/>
    <w:uiPriority w:val="99"/>
    <w:rsid w:val="0027383A"/>
    <w:tblPr>
      <w:tblBorders>
        <w:top w:val="single" w:sz="4" w:space="0" w:color="11175E"/>
        <w:bottom w:val="single" w:sz="4" w:space="0" w:color="11175E"/>
        <w:insideH w:val="single" w:sz="4" w:space="0" w:color="11175E"/>
      </w:tblBorders>
      <w:tblCellMar>
        <w:top w:w="57" w:type="dxa"/>
        <w:left w:w="0" w:type="dxa"/>
        <w:bottom w:w="57" w:type="dxa"/>
      </w:tblCellMar>
    </w:tblPr>
    <w:tcPr>
      <w:shd w:val="clear" w:color="auto" w:fill="auto"/>
    </w:tcPr>
    <w:tblStylePr w:type="firstRow">
      <w:rPr>
        <w:rFonts w:ascii="Arial" w:hAnsi="Arial"/>
        <w:color w:val="FFFFFF"/>
        <w:sz w:val="20"/>
      </w:rPr>
      <w:tblPr/>
      <w:tcPr>
        <w:shd w:val="clear" w:color="auto" w:fill="11175E"/>
      </w:tcPr>
    </w:tblStylePr>
  </w:style>
  <w:style w:type="paragraph" w:styleId="ListParagraph">
    <w:name w:val="List Paragraph"/>
    <w:basedOn w:val="Normal"/>
    <w:uiPriority w:val="34"/>
    <w:qFormat/>
    <w:rsid w:val="00282D29"/>
    <w:pPr>
      <w:spacing w:after="160" w:line="300" w:lineRule="auto"/>
      <w:ind w:left="720"/>
      <w:contextualSpacing/>
    </w:pPr>
    <w:rPr>
      <w:rFonts w:asciiTheme="minorHAnsi" w:eastAsiaTheme="minorEastAsia" w:hAnsiTheme="minorHAnsi" w:cstheme="minorBidi"/>
      <w:sz w:val="21"/>
      <w:szCs w:val="21"/>
      <w:lang w:eastAsia="en-US"/>
    </w:rPr>
  </w:style>
  <w:style w:type="paragraph" w:styleId="Revision">
    <w:name w:val="Revision"/>
    <w:hidden/>
    <w:uiPriority w:val="99"/>
    <w:semiHidden/>
    <w:rsid w:val="00002E8E"/>
  </w:style>
  <w:style w:type="character" w:styleId="CommentReference">
    <w:name w:val="annotation reference"/>
    <w:basedOn w:val="DefaultParagraphFont"/>
    <w:uiPriority w:val="99"/>
    <w:semiHidden/>
    <w:unhideWhenUsed/>
    <w:rsid w:val="00002E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2E8E"/>
  </w:style>
  <w:style w:type="character" w:customStyle="1" w:styleId="CommentTextChar">
    <w:name w:val="Comment Text Char"/>
    <w:basedOn w:val="DefaultParagraphFont"/>
    <w:link w:val="CommentText"/>
    <w:uiPriority w:val="99"/>
    <w:rsid w:val="00002E8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E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1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forms.ukhsa.gov.uk/ReportAnOutbrea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e.leaver\Downloads\ukhsa-newsletter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5e2c61-ed41-4ff3-9a8a-7cc0730304f9">
      <Terms xmlns="http://schemas.microsoft.com/office/infopath/2007/PartnerControls"/>
    </lcf76f155ced4ddcb4097134ff3c332f>
    <SOP_x002c_CommsPlan_x002c_Launchplan xmlns="a05e2c61-ed41-4ff3-9a8a-7cc0730304f9" xsi:nil="true"/>
    <TaxCatchAll xmlns="ab6eb3c5-825f-45af-bf97-38137c09003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4A68F54529F4493D66DA6D2E5C99E" ma:contentTypeVersion="16" ma:contentTypeDescription="Create a new document." ma:contentTypeScope="" ma:versionID="75dd95d2b239cadb97342711cffe8ade">
  <xsd:schema xmlns:xsd="http://www.w3.org/2001/XMLSchema" xmlns:xs="http://www.w3.org/2001/XMLSchema" xmlns:p="http://schemas.microsoft.com/office/2006/metadata/properties" xmlns:ns2="a05e2c61-ed41-4ff3-9a8a-7cc0730304f9" xmlns:ns3="ab6eb3c5-825f-45af-bf97-38137c09003b" targetNamespace="http://schemas.microsoft.com/office/2006/metadata/properties" ma:root="true" ma:fieldsID="9a71869869331b5556be18ac9f82c6a0" ns2:_="" ns3:_="">
    <xsd:import namespace="a05e2c61-ed41-4ff3-9a8a-7cc0730304f9"/>
    <xsd:import namespace="ab6eb3c5-825f-45af-bf97-38137c0900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SOP_x002c_CommsPlan_x002c_Launchpla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e2c61-ed41-4ff3-9a8a-7cc0730304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289f538-edf0-4bde-b084-18e01efd0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SOP_x002c_CommsPlan_x002c_Launchplan" ma:index="21" nillable="true" ma:displayName="SOP, Comms Plan, Launch plan" ma:format="Dropdown" ma:hidden="true" ma:internalName="SOP_x002c_CommsPlan_x002c_Launchplan" ma:readOnly="false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eb3c5-825f-45af-bf97-38137c09003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1753896-b295-4352-bb39-64fa99bb6089}" ma:internalName="TaxCatchAll" ma:readOnly="false" ma:showField="CatchAllData" ma:web="ab6eb3c5-825f-45af-bf97-38137c090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C09C5F-60B8-4003-A795-2928C8F3F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711519-E3E0-4457-AB5B-9E9F577DF84C}">
  <ds:schemaRefs>
    <ds:schemaRef ds:uri="http://schemas.microsoft.com/office/2006/metadata/properties"/>
    <ds:schemaRef ds:uri="http://schemas.microsoft.com/office/infopath/2007/PartnerControls"/>
    <ds:schemaRef ds:uri="a05e2c61-ed41-4ff3-9a8a-7cc0730304f9"/>
    <ds:schemaRef ds:uri="ab6eb3c5-825f-45af-bf97-38137c09003b"/>
  </ds:schemaRefs>
</ds:datastoreItem>
</file>

<file path=customXml/itemProps3.xml><?xml version="1.0" encoding="utf-8"?>
<ds:datastoreItem xmlns:ds="http://schemas.openxmlformats.org/officeDocument/2006/customXml" ds:itemID="{19633603-894D-442D-85D3-AA315BBC9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e2c61-ed41-4ff3-9a8a-7cc0730304f9"/>
    <ds:schemaRef ds:uri="ab6eb3c5-825f-45af-bf97-38137c090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ukhsa-newsletter-template</Template>
  <TotalTime>1</TotalTime>
  <Pages>1</Pages>
  <Words>168</Words>
  <Characters>958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with fold lines</vt:lpstr>
    </vt:vector>
  </TitlesOfParts>
  <Company/>
  <LinksUpToDate>false</LinksUpToDate>
  <CharactersWithSpaces>1124</CharactersWithSpaces>
  <SharedDoc>false</SharedDoc>
  <HLinks>
    <vt:vector size="24" baseType="variant">
      <vt:variant>
        <vt:i4>4784152</vt:i4>
      </vt:variant>
      <vt:variant>
        <vt:i4>3</vt:i4>
      </vt:variant>
      <vt:variant>
        <vt:i4>0</vt:i4>
      </vt:variant>
      <vt:variant>
        <vt:i4>5</vt:i4>
      </vt:variant>
      <vt:variant>
        <vt:lpwstr>http://www.phe-conference.org.uk/</vt:lpwstr>
      </vt:variant>
      <vt:variant>
        <vt:lpwstr/>
      </vt:variant>
      <vt:variant>
        <vt:i4>524298</vt:i4>
      </vt:variant>
      <vt:variant>
        <vt:i4>0</vt:i4>
      </vt:variant>
      <vt:variant>
        <vt:i4>0</vt:i4>
      </vt:variant>
      <vt:variant>
        <vt:i4>5</vt:i4>
      </vt:variant>
      <vt:variant>
        <vt:lpwstr>http://www.gov.uk/phe</vt:lpwstr>
      </vt:variant>
      <vt:variant>
        <vt:lpwstr/>
      </vt:variant>
      <vt:variant>
        <vt:i4>1638453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_Toc354068436</vt:lpwstr>
      </vt:variant>
      <vt:variant>
        <vt:i4>1638453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_Toc354068435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with fold lines</dc:title>
  <dc:subject/>
  <dc:creator>Joanne Leaver</dc:creator>
  <cp:keywords/>
  <cp:lastModifiedBy>OREDEIN, Salaymatu (NHS HUMBER AND NORTH YORKSHIRE ICB - 03Q)</cp:lastModifiedBy>
  <cp:revision>2</cp:revision>
  <cp:lastPrinted>2021-08-16T14:51:00Z</cp:lastPrinted>
  <dcterms:created xsi:type="dcterms:W3CDTF">2025-11-12T18:10:00Z</dcterms:created>
  <dcterms:modified xsi:type="dcterms:W3CDTF">2025-11-12T18:10:00Z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0x01010051E4A68F54529F4493D66DA6D2E5C99E</vt:lpwstr>
  </property>
  <property fmtid="{D5CDD505-2E9C-101B-9397-08002B2CF9AE}" pid="3" name="MediaServiceImageTags">
    <vt:lpwstr/>
  </property>
</Properties>
</file>