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112CA" w14:textId="77777777" w:rsidR="004B0DBB" w:rsidRDefault="004B0DBB" w:rsidP="004B0DB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6"/>
          <w:szCs w:val="36"/>
          <w14:ligatures w14:val="standardContextual"/>
        </w:rPr>
      </w:pPr>
      <w:r w:rsidRPr="004B0DBB">
        <w:rPr>
          <w:rFonts w:ascii="Arial" w:hAnsi="Arial" w:cs="Arial"/>
          <w:b/>
          <w:bCs/>
          <w:color w:val="000000"/>
          <w:sz w:val="36"/>
          <w:szCs w:val="36"/>
          <w14:ligatures w14:val="standardContextual"/>
        </w:rPr>
        <w:t xml:space="preserve">Referral Support Service </w:t>
      </w:r>
    </w:p>
    <w:p w14:paraId="63F0F717" w14:textId="77777777" w:rsidR="002C635F" w:rsidRPr="004B0DBB" w:rsidRDefault="002C635F" w:rsidP="004B0DBB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6"/>
          <w14:ligatures w14:val="standardContextual"/>
        </w:rPr>
      </w:pPr>
    </w:p>
    <w:p w14:paraId="5CEA9A9C" w14:textId="77777777" w:rsidR="004B0DBB" w:rsidRPr="004B0DBB" w:rsidRDefault="004B0DBB" w:rsidP="007933B3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32"/>
          <w:szCs w:val="32"/>
          <w14:ligatures w14:val="standardContextual"/>
        </w:rPr>
      </w:pPr>
      <w:r w:rsidRPr="004B0DBB">
        <w:rPr>
          <w:rFonts w:ascii="Arial" w:hAnsi="Arial" w:cs="Arial"/>
          <w:b/>
          <w:bCs/>
          <w:color w:val="000000"/>
          <w:sz w:val="32"/>
          <w:szCs w:val="32"/>
          <w14:ligatures w14:val="standardContextual"/>
        </w:rPr>
        <w:t xml:space="preserve">Dermatology </w:t>
      </w:r>
    </w:p>
    <w:p w14:paraId="2F3A3A99" w14:textId="77777777" w:rsidR="004B0DBB" w:rsidRPr="004B0DBB" w:rsidRDefault="004B0DBB" w:rsidP="004B0DBB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14:ligatures w14:val="standardContextual"/>
        </w:rPr>
      </w:pPr>
      <w:r w:rsidRPr="004B0DBB">
        <w:rPr>
          <w:rFonts w:ascii="Arial" w:hAnsi="Arial" w:cs="Arial"/>
          <w:b/>
          <w:bCs/>
          <w:color w:val="000000"/>
          <w:sz w:val="28"/>
          <w:szCs w:val="28"/>
          <w14:ligatures w14:val="standardContextual"/>
        </w:rPr>
        <w:t xml:space="preserve">D17 </w:t>
      </w:r>
    </w:p>
    <w:p w14:paraId="67E6D6F2" w14:textId="77777777" w:rsidR="004B0DBB" w:rsidRDefault="004B0DBB" w:rsidP="004B0DB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  <w14:ligatures w14:val="standardContextual"/>
        </w:rPr>
      </w:pPr>
      <w:r w:rsidRPr="004B0DBB">
        <w:rPr>
          <w:rFonts w:ascii="Arial" w:hAnsi="Arial" w:cs="Arial"/>
          <w:b/>
          <w:bCs/>
          <w:color w:val="000000"/>
          <w:sz w:val="28"/>
          <w:szCs w:val="28"/>
          <w14:ligatures w14:val="standardContextual"/>
        </w:rPr>
        <w:t xml:space="preserve">Scabies </w:t>
      </w:r>
    </w:p>
    <w:p w14:paraId="0347D5AB" w14:textId="77777777" w:rsidR="002C635F" w:rsidRDefault="002C635F" w:rsidP="004B0DB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  <w14:ligatures w14:val="standardContextual"/>
        </w:rPr>
      </w:pPr>
    </w:p>
    <w:p w14:paraId="2D42F7B1" w14:textId="77777777" w:rsidR="002C635F" w:rsidRPr="004B0DBB" w:rsidRDefault="002C635F" w:rsidP="004B0DBB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14:ligatures w14:val="standardContextual"/>
        </w:rPr>
      </w:pPr>
    </w:p>
    <w:p w14:paraId="1DD0FA2D" w14:textId="77777777" w:rsidR="004B0DBB" w:rsidRPr="002758D6" w:rsidRDefault="004B0DBB" w:rsidP="004B0DB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val="single"/>
          <w14:ligatures w14:val="standardContextual"/>
        </w:rPr>
      </w:pPr>
      <w:r w:rsidRPr="002758D6">
        <w:rPr>
          <w:rFonts w:ascii="Arial" w:hAnsi="Arial" w:cs="Arial"/>
          <w:b/>
          <w:bCs/>
          <w:color w:val="000000"/>
          <w:u w:val="single"/>
          <w14:ligatures w14:val="standardContextual"/>
        </w:rPr>
        <w:t xml:space="preserve">Definition </w:t>
      </w:r>
    </w:p>
    <w:p w14:paraId="6A26FD35" w14:textId="77777777" w:rsidR="002C635F" w:rsidRPr="004B0DBB" w:rsidRDefault="002C635F" w:rsidP="004B0DBB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751A5847" w14:textId="591CF69B" w:rsidR="004B0DBB" w:rsidRDefault="004B0DBB" w:rsidP="002C635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37"/>
        <w:ind w:left="360"/>
        <w:rPr>
          <w:rFonts w:ascii="Arial" w:hAnsi="Arial" w:cs="Arial"/>
          <w:color w:val="000000"/>
          <w14:ligatures w14:val="standardContextual"/>
        </w:rPr>
      </w:pPr>
      <w:r w:rsidRPr="002C635F">
        <w:rPr>
          <w:rFonts w:ascii="Arial" w:hAnsi="Arial" w:cs="Arial"/>
          <w:color w:val="000000"/>
          <w14:ligatures w14:val="standardContextual"/>
        </w:rPr>
        <w:t xml:space="preserve">Scabies is an itchy rash caused by the mite </w:t>
      </w:r>
      <w:proofErr w:type="spellStart"/>
      <w:r w:rsidRPr="002C635F">
        <w:rPr>
          <w:rFonts w:ascii="Arial" w:hAnsi="Arial" w:cs="Arial"/>
          <w:color w:val="000000"/>
          <w14:ligatures w14:val="standardContextual"/>
        </w:rPr>
        <w:t>Sarcoptes</w:t>
      </w:r>
      <w:proofErr w:type="spellEnd"/>
      <w:r w:rsidRPr="002C635F">
        <w:rPr>
          <w:rFonts w:ascii="Arial" w:hAnsi="Arial" w:cs="Arial"/>
          <w:color w:val="000000"/>
          <w14:ligatures w14:val="standardContextual"/>
        </w:rPr>
        <w:t xml:space="preserve"> </w:t>
      </w:r>
      <w:proofErr w:type="spellStart"/>
      <w:r w:rsidRPr="002C635F">
        <w:rPr>
          <w:rFonts w:ascii="Arial" w:hAnsi="Arial" w:cs="Arial"/>
          <w:color w:val="000000"/>
          <w14:ligatures w14:val="standardContextual"/>
        </w:rPr>
        <w:t>Scabeii</w:t>
      </w:r>
      <w:proofErr w:type="spellEnd"/>
      <w:r w:rsidRPr="002C635F">
        <w:rPr>
          <w:rFonts w:ascii="Arial" w:hAnsi="Arial" w:cs="Arial"/>
          <w:color w:val="000000"/>
          <w14:ligatures w14:val="standardContextual"/>
        </w:rPr>
        <w:t xml:space="preserve"> which is nearly always spread by </w:t>
      </w:r>
      <w:proofErr w:type="gramStart"/>
      <w:r w:rsidRPr="002C635F">
        <w:rPr>
          <w:rFonts w:ascii="Arial" w:hAnsi="Arial" w:cs="Arial"/>
          <w:color w:val="000000"/>
          <w14:ligatures w14:val="standardContextual"/>
        </w:rPr>
        <w:t>skin to skin</w:t>
      </w:r>
      <w:proofErr w:type="gramEnd"/>
      <w:r w:rsidRPr="002C635F">
        <w:rPr>
          <w:rFonts w:ascii="Arial" w:hAnsi="Arial" w:cs="Arial"/>
          <w:color w:val="000000"/>
          <w14:ligatures w14:val="standardContextual"/>
        </w:rPr>
        <w:t xml:space="preserve"> contact. </w:t>
      </w:r>
    </w:p>
    <w:p w14:paraId="04DEC2AD" w14:textId="77777777" w:rsidR="002C635F" w:rsidRPr="002C635F" w:rsidRDefault="002C635F" w:rsidP="002C635F">
      <w:pPr>
        <w:pStyle w:val="ListParagraph"/>
        <w:autoSpaceDE w:val="0"/>
        <w:autoSpaceDN w:val="0"/>
        <w:adjustRightInd w:val="0"/>
        <w:spacing w:after="37"/>
        <w:ind w:left="360"/>
        <w:rPr>
          <w:rFonts w:ascii="Arial" w:hAnsi="Arial" w:cs="Arial"/>
          <w:color w:val="000000"/>
          <w14:ligatures w14:val="standardContextual"/>
        </w:rPr>
      </w:pPr>
    </w:p>
    <w:p w14:paraId="0EB98406" w14:textId="2725DB16" w:rsidR="004B0DBB" w:rsidRPr="002C635F" w:rsidRDefault="004B0DBB" w:rsidP="002C635F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360"/>
        <w:rPr>
          <w:rFonts w:ascii="Arial" w:hAnsi="Arial" w:cs="Arial"/>
          <w:color w:val="000000"/>
          <w14:ligatures w14:val="standardContextual"/>
        </w:rPr>
      </w:pPr>
      <w:r w:rsidRPr="002C635F">
        <w:rPr>
          <w:rFonts w:ascii="Arial" w:hAnsi="Arial" w:cs="Arial"/>
          <w:color w:val="000000"/>
          <w14:ligatures w14:val="standardContextual"/>
        </w:rPr>
        <w:t xml:space="preserve">There are intensely itchy red papules and burrows may be seen on fingers, wrists, </w:t>
      </w:r>
      <w:proofErr w:type="gramStart"/>
      <w:r w:rsidRPr="002C635F">
        <w:rPr>
          <w:rFonts w:ascii="Arial" w:hAnsi="Arial" w:cs="Arial"/>
          <w:color w:val="000000"/>
          <w14:ligatures w14:val="standardContextual"/>
        </w:rPr>
        <w:t>ankles</w:t>
      </w:r>
      <w:proofErr w:type="gramEnd"/>
      <w:r w:rsidRPr="002C635F">
        <w:rPr>
          <w:rFonts w:ascii="Arial" w:hAnsi="Arial" w:cs="Arial"/>
          <w:color w:val="000000"/>
          <w14:ligatures w14:val="standardContextual"/>
        </w:rPr>
        <w:t xml:space="preserve"> and feet. It affects the entire skin, but the face and scalp are usually only involved in infants and bed-bound elderly patients. </w:t>
      </w:r>
    </w:p>
    <w:p w14:paraId="7E0A80C4" w14:textId="77777777" w:rsidR="004B0DBB" w:rsidRDefault="004B0DBB" w:rsidP="002C635F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3943FC5C" w14:textId="77777777" w:rsidR="002C635F" w:rsidRPr="004B0DBB" w:rsidRDefault="002C635F" w:rsidP="002C635F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73FACDF2" w14:textId="77777777" w:rsidR="004B0DBB" w:rsidRPr="002758D6" w:rsidRDefault="004B0DBB" w:rsidP="004B0DB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val="single"/>
          <w14:ligatures w14:val="standardContextual"/>
        </w:rPr>
      </w:pPr>
      <w:r w:rsidRPr="002758D6">
        <w:rPr>
          <w:rFonts w:ascii="Arial" w:hAnsi="Arial" w:cs="Arial"/>
          <w:b/>
          <w:bCs/>
          <w:color w:val="000000"/>
          <w:u w:val="single"/>
          <w14:ligatures w14:val="standardContextual"/>
        </w:rPr>
        <w:t xml:space="preserve">Exclude Red Flag Symptoms </w:t>
      </w:r>
    </w:p>
    <w:p w14:paraId="5CD1D4B3" w14:textId="77777777" w:rsidR="002C635F" w:rsidRPr="004B0DBB" w:rsidRDefault="002C635F" w:rsidP="004B0DBB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77BBA8BC" w14:textId="3EA1B50B" w:rsidR="004B0DBB" w:rsidRPr="002C635F" w:rsidRDefault="004B0DBB" w:rsidP="002C635F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360"/>
        <w:rPr>
          <w:rFonts w:ascii="Arial" w:hAnsi="Arial" w:cs="Arial"/>
          <w:color w:val="000000"/>
          <w14:ligatures w14:val="standardContextual"/>
        </w:rPr>
      </w:pPr>
      <w:r w:rsidRPr="002C635F">
        <w:rPr>
          <w:rFonts w:ascii="Arial" w:hAnsi="Arial" w:cs="Arial"/>
          <w:color w:val="000000"/>
          <w14:ligatures w14:val="standardContextual"/>
        </w:rPr>
        <w:t xml:space="preserve">Consider crusted (Norwegian) scabies in patients with dementia, neurological disease or </w:t>
      </w:r>
      <w:proofErr w:type="gramStart"/>
      <w:r w:rsidRPr="002C635F">
        <w:rPr>
          <w:rFonts w:ascii="Arial" w:hAnsi="Arial" w:cs="Arial"/>
          <w:color w:val="000000"/>
          <w14:ligatures w14:val="standardContextual"/>
        </w:rPr>
        <w:t>immunosuppression</w:t>
      </w:r>
      <w:proofErr w:type="gramEnd"/>
      <w:r w:rsidRPr="002C635F">
        <w:rPr>
          <w:rFonts w:ascii="Arial" w:hAnsi="Arial" w:cs="Arial"/>
          <w:color w:val="000000"/>
          <w14:ligatures w14:val="standardContextual"/>
        </w:rPr>
        <w:t xml:space="preserve"> </w:t>
      </w:r>
    </w:p>
    <w:p w14:paraId="75451CD2" w14:textId="77777777" w:rsidR="004B0DBB" w:rsidRPr="004B0DBB" w:rsidRDefault="004B0DBB" w:rsidP="002C635F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776F8D1C" w14:textId="77777777" w:rsidR="004B0DBB" w:rsidRPr="002C635F" w:rsidRDefault="004B0DBB" w:rsidP="002C635F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360"/>
        <w:rPr>
          <w:rFonts w:ascii="Arial" w:hAnsi="Arial" w:cs="Arial"/>
          <w:color w:val="000000"/>
          <w14:ligatures w14:val="standardContextual"/>
        </w:rPr>
      </w:pPr>
      <w:r w:rsidRPr="002C635F">
        <w:rPr>
          <w:rFonts w:ascii="Arial" w:hAnsi="Arial" w:cs="Arial"/>
          <w:color w:val="000000"/>
          <w14:ligatures w14:val="standardContextual"/>
        </w:rPr>
        <w:t xml:space="preserve">Consider scabies incognito in patients who have been using topical steroids- this will mask </w:t>
      </w:r>
      <w:proofErr w:type="gramStart"/>
      <w:r w:rsidRPr="002C635F">
        <w:rPr>
          <w:rFonts w:ascii="Arial" w:hAnsi="Arial" w:cs="Arial"/>
          <w:color w:val="000000"/>
          <w14:ligatures w14:val="standardContextual"/>
        </w:rPr>
        <w:t>symptoms</w:t>
      </w:r>
      <w:proofErr w:type="gramEnd"/>
      <w:r w:rsidRPr="002C635F">
        <w:rPr>
          <w:rFonts w:ascii="Arial" w:hAnsi="Arial" w:cs="Arial"/>
          <w:color w:val="000000"/>
          <w14:ligatures w14:val="standardContextual"/>
        </w:rPr>
        <w:t xml:space="preserve"> but the patient will still be infectious</w:t>
      </w:r>
    </w:p>
    <w:p w14:paraId="0D856FE0" w14:textId="77777777" w:rsidR="004B0DBB" w:rsidRDefault="004B0DBB" w:rsidP="002C635F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5021723C" w14:textId="77777777" w:rsidR="002C635F" w:rsidRPr="004B0DBB" w:rsidRDefault="002C635F" w:rsidP="002C635F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54E9C939" w14:textId="77777777" w:rsidR="002C635F" w:rsidRPr="002758D6" w:rsidRDefault="004B0DBB" w:rsidP="004B0DB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val="single"/>
          <w14:ligatures w14:val="standardContextual"/>
        </w:rPr>
      </w:pPr>
      <w:r w:rsidRPr="002758D6">
        <w:rPr>
          <w:rFonts w:ascii="Arial" w:hAnsi="Arial" w:cs="Arial"/>
          <w:b/>
          <w:bCs/>
          <w:color w:val="000000"/>
          <w:u w:val="single"/>
          <w14:ligatures w14:val="standardContextual"/>
        </w:rPr>
        <w:t>Topical insecticides</w:t>
      </w:r>
    </w:p>
    <w:p w14:paraId="53218BDD" w14:textId="78D9C1B9" w:rsidR="004B0DBB" w:rsidRPr="004B0DBB" w:rsidRDefault="004B0DBB" w:rsidP="004B0DBB">
      <w:pPr>
        <w:autoSpaceDE w:val="0"/>
        <w:autoSpaceDN w:val="0"/>
        <w:adjustRightInd w:val="0"/>
        <w:rPr>
          <w:rFonts w:ascii="Arial" w:hAnsi="Arial" w:cs="Arial"/>
          <w:color w:val="0D0D0D" w:themeColor="text1" w:themeTint="F2"/>
          <w14:ligatures w14:val="standardContextual"/>
        </w:rPr>
      </w:pPr>
      <w:r w:rsidRPr="004B0DBB">
        <w:rPr>
          <w:rFonts w:ascii="Arial" w:hAnsi="Arial" w:cs="Arial"/>
          <w:b/>
          <w:bCs/>
          <w:color w:val="0D0D0D" w:themeColor="text1" w:themeTint="F2"/>
          <w14:ligatures w14:val="standardContextual"/>
        </w:rPr>
        <w:t xml:space="preserve"> </w:t>
      </w:r>
    </w:p>
    <w:p w14:paraId="48FF6C8F" w14:textId="0F8F5B22" w:rsidR="004B0DBB" w:rsidRDefault="004B0DBB" w:rsidP="002C635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36"/>
        <w:rPr>
          <w:rFonts w:ascii="Arial" w:hAnsi="Arial" w:cs="Arial"/>
          <w:color w:val="0D0D0D" w:themeColor="text1" w:themeTint="F2"/>
          <w14:ligatures w14:val="standardContextual"/>
        </w:rPr>
      </w:pPr>
      <w:r w:rsidRPr="002C635F">
        <w:rPr>
          <w:rFonts w:ascii="Arial" w:hAnsi="Arial" w:cs="Arial"/>
          <w:color w:val="0D0D0D" w:themeColor="text1" w:themeTint="F2"/>
          <w14:ligatures w14:val="standardContextual"/>
        </w:rPr>
        <w:t xml:space="preserve">As per </w:t>
      </w:r>
      <w:hyperlink r:id="rId7" w:history="1">
        <w:r w:rsidRPr="00E87925">
          <w:rPr>
            <w:rStyle w:val="Hyperlink"/>
            <w:rFonts w:ascii="Arial" w:hAnsi="Arial" w:cs="Arial"/>
            <w:color w:val="056AD0" w:themeColor="hyperlink" w:themeTint="F2"/>
            <w14:ligatures w14:val="standardContextual"/>
          </w:rPr>
          <w:t>local antimicrobial guidance</w:t>
        </w:r>
      </w:hyperlink>
      <w:r w:rsidRPr="002C635F">
        <w:rPr>
          <w:rFonts w:ascii="Arial" w:hAnsi="Arial" w:cs="Arial"/>
          <w:color w:val="0D0D0D" w:themeColor="text1" w:themeTint="F2"/>
          <w14:ligatures w14:val="standardContextual"/>
        </w:rPr>
        <w:t xml:space="preserve"> </w:t>
      </w:r>
    </w:p>
    <w:p w14:paraId="724D36EC" w14:textId="77777777" w:rsidR="002C635F" w:rsidRPr="002C635F" w:rsidRDefault="002C635F" w:rsidP="002C635F">
      <w:pPr>
        <w:pStyle w:val="ListParagraph"/>
        <w:autoSpaceDE w:val="0"/>
        <w:autoSpaceDN w:val="0"/>
        <w:adjustRightInd w:val="0"/>
        <w:spacing w:after="36"/>
        <w:ind w:left="360"/>
        <w:rPr>
          <w:rFonts w:ascii="Arial" w:hAnsi="Arial" w:cs="Arial"/>
          <w:color w:val="0D0D0D" w:themeColor="text1" w:themeTint="F2"/>
          <w14:ligatures w14:val="standardContextual"/>
        </w:rPr>
      </w:pPr>
    </w:p>
    <w:p w14:paraId="09F48A89" w14:textId="05C93E19" w:rsidR="004B0DBB" w:rsidRPr="002C635F" w:rsidRDefault="004B0DBB" w:rsidP="002C635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36"/>
        <w:rPr>
          <w:rFonts w:ascii="Arial" w:hAnsi="Arial" w:cs="Arial"/>
          <w:color w:val="000000"/>
          <w14:ligatures w14:val="standardContextual"/>
        </w:rPr>
      </w:pPr>
      <w:r w:rsidRPr="002C635F">
        <w:rPr>
          <w:rFonts w:ascii="Arial" w:hAnsi="Arial" w:cs="Arial"/>
          <w:color w:val="000000"/>
          <w14:ligatures w14:val="standardContextual"/>
        </w:rPr>
        <w:t xml:space="preserve">First line: </w:t>
      </w:r>
      <w:r w:rsidRPr="002C635F">
        <w:rPr>
          <w:rFonts w:ascii="Arial" w:hAnsi="Arial" w:cs="Arial"/>
          <w:b/>
          <w:bCs/>
          <w:color w:val="00AF50"/>
          <w14:ligatures w14:val="standardContextual"/>
        </w:rPr>
        <w:t xml:space="preserve">permethrin 5% dermal cream. </w:t>
      </w:r>
      <w:r w:rsidRPr="002C635F">
        <w:rPr>
          <w:rFonts w:ascii="Arial" w:hAnsi="Arial" w:cs="Arial"/>
          <w:color w:val="000000"/>
          <w14:ligatures w14:val="standardContextual"/>
        </w:rPr>
        <w:t xml:space="preserve">Repeat application after 7 days. Current guidance is to treat the whole body, including the scalp and face in all patients, a larger quantity of treatment will be needed to ensure this is possible (average sized adult will require a total of 3 x 30g tubes to cover 2 applications). Ensure patients know all areas should be treated including folds and under nails. </w:t>
      </w:r>
      <w:r w:rsidRPr="002C635F">
        <w:rPr>
          <w:rFonts w:ascii="Arial" w:eastAsia="Arial" w:hAnsi="Arial" w:cs="Arial"/>
          <w:color w:val="000000"/>
          <w14:ligatures w14:val="standardContextual"/>
        </w:rPr>
        <w:t>Warn patients to reapply to hands if washing during the application period. Allow the cream to dry before applying clothing.</w:t>
      </w:r>
    </w:p>
    <w:p w14:paraId="32F9D8C4" w14:textId="77777777" w:rsidR="002C635F" w:rsidRPr="002C635F" w:rsidRDefault="002C635F" w:rsidP="002C635F">
      <w:pPr>
        <w:autoSpaceDE w:val="0"/>
        <w:autoSpaceDN w:val="0"/>
        <w:adjustRightInd w:val="0"/>
        <w:spacing w:after="36"/>
        <w:rPr>
          <w:rFonts w:ascii="Arial" w:hAnsi="Arial" w:cs="Arial"/>
          <w:color w:val="000000"/>
          <w14:ligatures w14:val="standardContextual"/>
        </w:rPr>
      </w:pPr>
    </w:p>
    <w:p w14:paraId="0BFAE3BF" w14:textId="47BA598E" w:rsidR="002C635F" w:rsidRPr="002C635F" w:rsidRDefault="004B0DBB" w:rsidP="002C635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36"/>
        <w:rPr>
          <w:rFonts w:ascii="Arial" w:hAnsi="Arial" w:cs="Arial"/>
          <w:color w:val="000000"/>
          <w14:ligatures w14:val="standardContextual"/>
        </w:rPr>
      </w:pPr>
      <w:r w:rsidRPr="002C635F">
        <w:rPr>
          <w:rFonts w:ascii="Arial" w:hAnsi="Arial" w:cs="Arial"/>
          <w:color w:val="000000"/>
          <w14:ligatures w14:val="standardContextual"/>
        </w:rPr>
        <w:t xml:space="preserve">Alternative: </w:t>
      </w:r>
      <w:r w:rsidRPr="002C635F">
        <w:rPr>
          <w:rFonts w:ascii="Arial" w:hAnsi="Arial" w:cs="Arial"/>
          <w:b/>
          <w:bCs/>
          <w:color w:val="00AF50"/>
          <w14:ligatures w14:val="standardContextual"/>
        </w:rPr>
        <w:t>malathion 0.5% aqueous liquid</w:t>
      </w:r>
      <w:r w:rsidRPr="002C635F">
        <w:rPr>
          <w:rFonts w:ascii="Arial" w:hAnsi="Arial" w:cs="Arial"/>
          <w:b/>
          <w:bCs/>
          <w:color w:val="000000"/>
          <w14:ligatures w14:val="standardContextual"/>
        </w:rPr>
        <w:t xml:space="preserve">. </w:t>
      </w:r>
      <w:r w:rsidRPr="002C635F">
        <w:rPr>
          <w:rFonts w:ascii="Arial" w:hAnsi="Arial" w:cs="Arial"/>
          <w:color w:val="000000"/>
          <w14:ligatures w14:val="standardContextual"/>
        </w:rPr>
        <w:t xml:space="preserve">Repeat application after 7 </w:t>
      </w:r>
      <w:proofErr w:type="gramStart"/>
      <w:r w:rsidRPr="002C635F">
        <w:rPr>
          <w:rFonts w:ascii="Arial" w:hAnsi="Arial" w:cs="Arial"/>
          <w:color w:val="000000"/>
          <w14:ligatures w14:val="standardContextual"/>
        </w:rPr>
        <w:t>days</w:t>
      </w:r>
      <w:proofErr w:type="gramEnd"/>
      <w:r w:rsidRPr="002C635F">
        <w:rPr>
          <w:rFonts w:ascii="Arial" w:hAnsi="Arial" w:cs="Arial"/>
          <w:color w:val="000000"/>
          <w14:ligatures w14:val="standardContextual"/>
        </w:rPr>
        <w:t xml:space="preserve"> </w:t>
      </w:r>
    </w:p>
    <w:p w14:paraId="4F8A696A" w14:textId="77777777" w:rsidR="002C635F" w:rsidRPr="002C635F" w:rsidRDefault="002C635F" w:rsidP="002C635F">
      <w:pPr>
        <w:pStyle w:val="ListParagraph"/>
        <w:autoSpaceDE w:val="0"/>
        <w:autoSpaceDN w:val="0"/>
        <w:adjustRightInd w:val="0"/>
        <w:spacing w:after="36"/>
        <w:ind w:left="360"/>
        <w:rPr>
          <w:rFonts w:ascii="Arial" w:hAnsi="Arial" w:cs="Arial"/>
          <w:color w:val="000000"/>
          <w14:ligatures w14:val="standardContextual"/>
        </w:rPr>
      </w:pPr>
    </w:p>
    <w:p w14:paraId="38BAFDF2" w14:textId="5CA3E72D" w:rsidR="002C635F" w:rsidRPr="002C635F" w:rsidRDefault="004B0DBB" w:rsidP="002C635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36"/>
        <w:rPr>
          <w:rFonts w:ascii="Arial" w:hAnsi="Arial" w:cs="Arial"/>
          <w:color w:val="000000"/>
          <w14:ligatures w14:val="standardContextual"/>
        </w:rPr>
      </w:pPr>
      <w:r w:rsidRPr="002C635F">
        <w:rPr>
          <w:rFonts w:ascii="Arial" w:hAnsi="Arial" w:cs="Arial"/>
          <w:color w:val="000000"/>
          <w14:ligatures w14:val="standardContextual"/>
        </w:rPr>
        <w:t xml:space="preserve">Treat all household members and any other significant contacts e.g. childcare, boyfriend/girlfriend etc. </w:t>
      </w:r>
    </w:p>
    <w:p w14:paraId="54681A04" w14:textId="77777777" w:rsidR="002C635F" w:rsidRPr="002C635F" w:rsidRDefault="002C635F" w:rsidP="002C635F">
      <w:pPr>
        <w:pStyle w:val="ListParagraph"/>
        <w:autoSpaceDE w:val="0"/>
        <w:autoSpaceDN w:val="0"/>
        <w:adjustRightInd w:val="0"/>
        <w:spacing w:after="36"/>
        <w:ind w:left="360"/>
        <w:rPr>
          <w:rFonts w:ascii="Arial" w:hAnsi="Arial" w:cs="Arial"/>
          <w:color w:val="000000"/>
          <w14:ligatures w14:val="standardContextual"/>
        </w:rPr>
      </w:pPr>
    </w:p>
    <w:p w14:paraId="0C46C0F5" w14:textId="2D98E7C4" w:rsidR="002C635F" w:rsidRPr="002C635F" w:rsidRDefault="004B0DBB" w:rsidP="002C635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36"/>
        <w:rPr>
          <w:rFonts w:ascii="Arial" w:hAnsi="Arial" w:cs="Arial"/>
          <w:color w:val="000000"/>
          <w14:ligatures w14:val="standardContextual"/>
        </w:rPr>
      </w:pPr>
      <w:r w:rsidRPr="002C635F">
        <w:rPr>
          <w:rFonts w:ascii="Arial" w:hAnsi="Arial" w:cs="Arial"/>
          <w:color w:val="000000"/>
          <w14:ligatures w14:val="standardContextual"/>
        </w:rPr>
        <w:t xml:space="preserve">Clothes, towels and bedding of all potentially infested close contacts (even if asymptomatic) should be washed after first application </w:t>
      </w:r>
      <w:r w:rsidRPr="002C635F">
        <w:rPr>
          <w:rFonts w:ascii="Arial" w:hAnsi="Arial" w:cs="Arial"/>
          <w:color w:val="0D0D0D"/>
          <w14:ligatures w14:val="standardContextual"/>
        </w:rPr>
        <w:t xml:space="preserve">Bedding, clothing, and towels should be decontaminated by washing at a high temperature (at least 60°C) and drying in a hot dryer, or dry-cleaning, or by sealing in a plastic bag for at least 72 hours. </w:t>
      </w:r>
      <w:r w:rsidRPr="002C635F">
        <w:rPr>
          <w:rFonts w:ascii="Arial" w:hAnsi="Arial" w:cs="Arial"/>
          <w:color w:val="000000"/>
          <w14:ligatures w14:val="standardContextual"/>
        </w:rPr>
        <w:t xml:space="preserve">Failure of treatment is usually due to non-adherence to instructions for using insecticide or failure to treat a contact. Do not share bedding, </w:t>
      </w:r>
      <w:proofErr w:type="gramStart"/>
      <w:r w:rsidRPr="002C635F">
        <w:rPr>
          <w:rFonts w:ascii="Arial" w:hAnsi="Arial" w:cs="Arial"/>
          <w:color w:val="000000"/>
          <w14:ligatures w14:val="standardContextual"/>
        </w:rPr>
        <w:t>clothing</w:t>
      </w:r>
      <w:proofErr w:type="gramEnd"/>
      <w:r w:rsidRPr="002C635F">
        <w:rPr>
          <w:rFonts w:ascii="Arial" w:hAnsi="Arial" w:cs="Arial"/>
          <w:color w:val="000000"/>
          <w14:ligatures w14:val="standardContextual"/>
        </w:rPr>
        <w:t xml:space="preserve"> or towels with someone with scabies. </w:t>
      </w:r>
    </w:p>
    <w:p w14:paraId="75926557" w14:textId="77777777" w:rsidR="002C635F" w:rsidRPr="002C635F" w:rsidRDefault="002C635F" w:rsidP="002C635F">
      <w:pPr>
        <w:pStyle w:val="ListParagraph"/>
        <w:autoSpaceDE w:val="0"/>
        <w:autoSpaceDN w:val="0"/>
        <w:adjustRightInd w:val="0"/>
        <w:spacing w:after="36"/>
        <w:ind w:left="360"/>
        <w:rPr>
          <w:rFonts w:ascii="Arial" w:hAnsi="Arial" w:cs="Arial"/>
          <w:color w:val="000000"/>
          <w14:ligatures w14:val="standardContextual"/>
        </w:rPr>
      </w:pPr>
    </w:p>
    <w:p w14:paraId="4EB5F773" w14:textId="0FE0BFBF" w:rsidR="002C635F" w:rsidRPr="002C635F" w:rsidRDefault="004B0DBB" w:rsidP="002C635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36"/>
        <w:rPr>
          <w:rFonts w:ascii="Arial" w:hAnsi="Arial" w:cs="Arial"/>
          <w:color w:val="000000"/>
          <w14:ligatures w14:val="standardContextual"/>
        </w:rPr>
      </w:pPr>
      <w:r w:rsidRPr="002C635F">
        <w:rPr>
          <w:rFonts w:ascii="Arial" w:eastAsia="Arial" w:hAnsi="Arial" w:cs="Arial"/>
          <w:color w:val="000000"/>
          <w14:ligatures w14:val="standardContextual"/>
        </w:rPr>
        <w:t xml:space="preserve">Breast feeding women should use permethrin 5%, cleaning the nipple of the treatment prior to feeding then reapplying </w:t>
      </w:r>
      <w:proofErr w:type="gramStart"/>
      <w:r w:rsidRPr="002C635F">
        <w:rPr>
          <w:rFonts w:ascii="Arial" w:eastAsia="Arial" w:hAnsi="Arial" w:cs="Arial"/>
          <w:color w:val="000000"/>
          <w14:ligatures w14:val="standardContextual"/>
        </w:rPr>
        <w:t>afterwards</w:t>
      </w:r>
      <w:proofErr w:type="gramEnd"/>
    </w:p>
    <w:p w14:paraId="41D620D2" w14:textId="77777777" w:rsidR="002C635F" w:rsidRPr="002C635F" w:rsidRDefault="002C635F" w:rsidP="002C635F">
      <w:pPr>
        <w:pStyle w:val="ListParagraph"/>
        <w:autoSpaceDE w:val="0"/>
        <w:autoSpaceDN w:val="0"/>
        <w:adjustRightInd w:val="0"/>
        <w:spacing w:after="36"/>
        <w:ind w:left="360"/>
        <w:rPr>
          <w:rFonts w:ascii="Arial" w:hAnsi="Arial" w:cs="Arial"/>
          <w:color w:val="000000"/>
          <w14:ligatures w14:val="standardContextual"/>
        </w:rPr>
      </w:pPr>
    </w:p>
    <w:p w14:paraId="3CCA1C5B" w14:textId="5D7EE6DA" w:rsidR="002C635F" w:rsidRPr="002C635F" w:rsidRDefault="004B0DBB" w:rsidP="002C635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36"/>
        <w:rPr>
          <w:rFonts w:ascii="Arial" w:hAnsi="Arial" w:cs="Arial"/>
          <w:color w:val="000000"/>
          <w14:ligatures w14:val="standardContextual"/>
        </w:rPr>
      </w:pPr>
      <w:r w:rsidRPr="002C635F">
        <w:rPr>
          <w:rFonts w:ascii="Arial" w:hAnsi="Arial" w:cs="Arial"/>
          <w:color w:val="000000"/>
          <w14:ligatures w14:val="standardContextual"/>
        </w:rPr>
        <w:t xml:space="preserve">Failure of treatment is usually due to non-adherence to instructions for using insecticide or failure to treat a </w:t>
      </w:r>
      <w:proofErr w:type="gramStart"/>
      <w:r w:rsidRPr="002C635F">
        <w:rPr>
          <w:rFonts w:ascii="Arial" w:hAnsi="Arial" w:cs="Arial"/>
          <w:color w:val="000000"/>
          <w14:ligatures w14:val="standardContextual"/>
        </w:rPr>
        <w:t>contact</w:t>
      </w:r>
      <w:proofErr w:type="gramEnd"/>
      <w:r w:rsidRPr="002C635F">
        <w:rPr>
          <w:rFonts w:ascii="Arial" w:hAnsi="Arial" w:cs="Arial"/>
          <w:color w:val="000000"/>
          <w14:ligatures w14:val="standardContextual"/>
        </w:rPr>
        <w:t xml:space="preserve"> </w:t>
      </w:r>
    </w:p>
    <w:p w14:paraId="7F3203D6" w14:textId="77777777" w:rsidR="002C635F" w:rsidRPr="002C635F" w:rsidRDefault="002C635F" w:rsidP="002C635F">
      <w:pPr>
        <w:pStyle w:val="ListParagraph"/>
        <w:autoSpaceDE w:val="0"/>
        <w:autoSpaceDN w:val="0"/>
        <w:adjustRightInd w:val="0"/>
        <w:spacing w:after="36"/>
        <w:ind w:left="360"/>
        <w:rPr>
          <w:rFonts w:ascii="Arial" w:hAnsi="Arial" w:cs="Arial"/>
          <w:color w:val="000000"/>
          <w14:ligatures w14:val="standardContextual"/>
        </w:rPr>
      </w:pPr>
    </w:p>
    <w:p w14:paraId="050594E1" w14:textId="1533142D" w:rsidR="004B0DBB" w:rsidRPr="002C635F" w:rsidRDefault="004B0DBB" w:rsidP="002C635F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  <w:r w:rsidRPr="002C635F">
        <w:rPr>
          <w:rFonts w:ascii="Arial" w:hAnsi="Arial" w:cs="Arial"/>
          <w:color w:val="000000"/>
          <w14:ligatures w14:val="standardContextual"/>
        </w:rPr>
        <w:t xml:space="preserve">Remember contacts may be </w:t>
      </w:r>
      <w:proofErr w:type="gramStart"/>
      <w:r w:rsidRPr="002C635F">
        <w:rPr>
          <w:rFonts w:ascii="Arial" w:hAnsi="Arial" w:cs="Arial"/>
          <w:color w:val="000000"/>
          <w14:ligatures w14:val="standardContextual"/>
        </w:rPr>
        <w:t>infected, but</w:t>
      </w:r>
      <w:proofErr w:type="gramEnd"/>
      <w:r w:rsidRPr="002C635F">
        <w:rPr>
          <w:rFonts w:ascii="Arial" w:hAnsi="Arial" w:cs="Arial"/>
          <w:color w:val="000000"/>
          <w14:ligatures w14:val="standardContextual"/>
        </w:rPr>
        <w:t xml:space="preserve"> remain asymptomatic for weeks. </w:t>
      </w:r>
    </w:p>
    <w:p w14:paraId="422D1E21" w14:textId="77777777" w:rsidR="004B0DBB" w:rsidRPr="004B0DBB" w:rsidRDefault="004B0DBB" w:rsidP="004B0DBB">
      <w:pPr>
        <w:jc w:val="both"/>
        <w:rPr>
          <w:rFonts w:ascii="Arial" w:eastAsia="Arial" w:hAnsi="Arial" w:cs="Arial"/>
          <w:kern w:val="2"/>
          <w:lang w:eastAsia="en-GB"/>
          <w14:ligatures w14:val="standardContextual"/>
        </w:rPr>
      </w:pPr>
    </w:p>
    <w:p w14:paraId="544D2056" w14:textId="31E592E7" w:rsidR="002C635F" w:rsidRPr="002C635F" w:rsidRDefault="004B0DBB" w:rsidP="002C635F">
      <w:pPr>
        <w:pStyle w:val="ListParagraph"/>
        <w:numPr>
          <w:ilvl w:val="0"/>
          <w:numId w:val="5"/>
        </w:numPr>
        <w:jc w:val="both"/>
        <w:rPr>
          <w:rFonts w:ascii="Arial" w:eastAsia="Arial" w:hAnsi="Arial" w:cs="Arial"/>
          <w:kern w:val="2"/>
          <w:lang w:eastAsia="en-GB"/>
          <w14:ligatures w14:val="standardContextual"/>
        </w:rPr>
      </w:pPr>
      <w:r w:rsidRPr="002C635F">
        <w:rPr>
          <w:rFonts w:ascii="Arial" w:eastAsia="Arial" w:hAnsi="Arial" w:cs="Arial"/>
          <w:kern w:val="2"/>
          <w:lang w:eastAsia="en-GB"/>
          <w14:ligatures w14:val="standardContextual"/>
        </w:rPr>
        <w:t xml:space="preserve">Referral to sexual health clinic to be considered for contact tracing if </w:t>
      </w:r>
      <w:proofErr w:type="gramStart"/>
      <w:r w:rsidRPr="002C635F">
        <w:rPr>
          <w:rFonts w:ascii="Arial" w:eastAsia="Arial" w:hAnsi="Arial" w:cs="Arial"/>
          <w:kern w:val="2"/>
          <w:lang w:eastAsia="en-GB"/>
          <w14:ligatures w14:val="standardContextual"/>
        </w:rPr>
        <w:t>appropriate</w:t>
      </w:r>
      <w:proofErr w:type="gramEnd"/>
    </w:p>
    <w:p w14:paraId="129409EA" w14:textId="77777777" w:rsidR="002C635F" w:rsidRPr="002C635F" w:rsidRDefault="002C635F" w:rsidP="002C635F">
      <w:pPr>
        <w:pStyle w:val="ListParagraph"/>
        <w:ind w:left="360"/>
        <w:jc w:val="both"/>
        <w:rPr>
          <w:rFonts w:ascii="Arial" w:eastAsia="Arial" w:hAnsi="Arial" w:cs="Arial"/>
          <w:kern w:val="2"/>
          <w:lang w:eastAsia="en-GB"/>
          <w14:ligatures w14:val="standardContextual"/>
        </w:rPr>
      </w:pPr>
    </w:p>
    <w:p w14:paraId="15B41146" w14:textId="2E6CE235" w:rsidR="004B0DBB" w:rsidRPr="002C635F" w:rsidRDefault="004B0DBB" w:rsidP="002C635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37"/>
        <w:rPr>
          <w:rFonts w:ascii="Arial" w:hAnsi="Arial" w:cs="Arial"/>
          <w:color w:val="000000"/>
          <w14:ligatures w14:val="standardContextual"/>
        </w:rPr>
      </w:pPr>
      <w:r w:rsidRPr="002C635F">
        <w:rPr>
          <w:rFonts w:ascii="Arial" w:hAnsi="Arial" w:cs="Arial"/>
          <w14:ligatures w14:val="standardContextual"/>
        </w:rPr>
        <w:t xml:space="preserve">The itch of scabies may persist for at least a month after eradication of the mite. Treatment with </w:t>
      </w:r>
      <w:r w:rsidRPr="002C635F">
        <w:rPr>
          <w:rFonts w:ascii="Arial" w:hAnsi="Arial" w:cs="Arial"/>
          <w:b/>
          <w:bCs/>
          <w:color w:val="00AF50"/>
          <w14:ligatures w14:val="standardContextual"/>
        </w:rPr>
        <w:t xml:space="preserve">crotamiton 10% cream or lotion </w:t>
      </w:r>
      <w:r w:rsidRPr="002C635F">
        <w:rPr>
          <w:rFonts w:ascii="Arial" w:hAnsi="Arial" w:cs="Arial"/>
          <w:color w:val="000000"/>
          <w14:ligatures w14:val="standardContextual"/>
        </w:rPr>
        <w:t xml:space="preserve">may help to relieve the itch and is also a mild insecticide. </w:t>
      </w:r>
    </w:p>
    <w:p w14:paraId="38076D57" w14:textId="77777777" w:rsidR="004B0DBB" w:rsidRPr="004B0DBB" w:rsidRDefault="004B0DBB" w:rsidP="004B0DBB">
      <w:pPr>
        <w:jc w:val="both"/>
        <w:rPr>
          <w:rFonts w:ascii="Arial" w:eastAsia="Arial" w:hAnsi="Arial" w:cs="Arial"/>
          <w:kern w:val="2"/>
          <w:lang w:eastAsia="en-GB"/>
          <w14:ligatures w14:val="standardContextual"/>
        </w:rPr>
      </w:pPr>
    </w:p>
    <w:p w14:paraId="0FFA8451" w14:textId="77777777" w:rsidR="004B0DBB" w:rsidRPr="002C635F" w:rsidRDefault="004B0DBB" w:rsidP="002C635F">
      <w:pPr>
        <w:pStyle w:val="ListParagraph"/>
        <w:numPr>
          <w:ilvl w:val="0"/>
          <w:numId w:val="5"/>
        </w:numPr>
        <w:jc w:val="both"/>
        <w:rPr>
          <w:rFonts w:ascii="Arial" w:eastAsia="Arial" w:hAnsi="Arial" w:cs="Arial"/>
          <w:kern w:val="2"/>
          <w:lang w:eastAsia="en-GB"/>
          <w14:ligatures w14:val="standardContextual"/>
        </w:rPr>
      </w:pPr>
      <w:proofErr w:type="gramStart"/>
      <w:r w:rsidRPr="002C635F">
        <w:rPr>
          <w:rFonts w:ascii="Arial" w:eastAsia="Arial" w:hAnsi="Arial" w:cs="Arial"/>
          <w:kern w:val="2"/>
          <w:lang w:eastAsia="en-GB"/>
          <w14:ligatures w14:val="standardContextual"/>
        </w:rPr>
        <w:t>Night time</w:t>
      </w:r>
      <w:proofErr w:type="gramEnd"/>
      <w:r w:rsidRPr="002C635F">
        <w:rPr>
          <w:rFonts w:ascii="Arial" w:eastAsia="Arial" w:hAnsi="Arial" w:cs="Arial"/>
          <w:kern w:val="2"/>
          <w:lang w:eastAsia="en-GB"/>
          <w14:ligatures w14:val="standardContextual"/>
        </w:rPr>
        <w:t xml:space="preserve"> sedative anti-histamine may be helpful to alleviate night time itch.</w:t>
      </w:r>
    </w:p>
    <w:p w14:paraId="18B2C582" w14:textId="77777777" w:rsidR="004B0DBB" w:rsidRPr="004B0DBB" w:rsidRDefault="004B0DBB" w:rsidP="004B0DBB">
      <w:pPr>
        <w:autoSpaceDE w:val="0"/>
        <w:autoSpaceDN w:val="0"/>
        <w:adjustRightInd w:val="0"/>
        <w:spacing w:after="37"/>
        <w:rPr>
          <w:rFonts w:ascii="Arial" w:hAnsi="Arial" w:cs="Arial"/>
          <w:color w:val="000000"/>
          <w14:ligatures w14:val="standardContextual"/>
        </w:rPr>
      </w:pPr>
    </w:p>
    <w:p w14:paraId="65BDD477" w14:textId="54C5CB3F" w:rsidR="002C635F" w:rsidRPr="002C635F" w:rsidRDefault="004B0DBB" w:rsidP="002C635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37"/>
        <w:rPr>
          <w:rFonts w:ascii="Arial" w:hAnsi="Arial" w:cs="Arial"/>
          <w:color w:val="000000"/>
          <w14:ligatures w14:val="standardContextual"/>
        </w:rPr>
      </w:pPr>
      <w:r w:rsidRPr="002C635F">
        <w:rPr>
          <w:rFonts w:ascii="Arial" w:hAnsi="Arial" w:cs="Arial"/>
          <w:color w:val="000000"/>
          <w14:ligatures w14:val="standardContextual"/>
        </w:rPr>
        <w:t xml:space="preserve">Stop babies and children sucking treatment from their hands by putting socks or mittens on them. </w:t>
      </w:r>
    </w:p>
    <w:p w14:paraId="1C9D9DDC" w14:textId="77777777" w:rsidR="002C635F" w:rsidRPr="002C635F" w:rsidRDefault="002C635F" w:rsidP="002C635F">
      <w:pPr>
        <w:pStyle w:val="ListParagraph"/>
        <w:autoSpaceDE w:val="0"/>
        <w:autoSpaceDN w:val="0"/>
        <w:adjustRightInd w:val="0"/>
        <w:spacing w:after="37"/>
        <w:ind w:left="360"/>
        <w:rPr>
          <w:rFonts w:ascii="Arial" w:hAnsi="Arial" w:cs="Arial"/>
          <w:color w:val="000000"/>
          <w14:ligatures w14:val="standardContextual"/>
        </w:rPr>
      </w:pPr>
    </w:p>
    <w:p w14:paraId="1B8D9F1F" w14:textId="67A70898" w:rsidR="004B0DBB" w:rsidRPr="002C635F" w:rsidRDefault="004B0DBB" w:rsidP="002C635F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  <w:r w:rsidRPr="002C635F">
        <w:rPr>
          <w:rFonts w:ascii="Arial" w:hAnsi="Arial" w:cs="Arial"/>
          <w:color w:val="000000"/>
          <w14:ligatures w14:val="standardContextual"/>
        </w:rPr>
        <w:t xml:space="preserve">Do not have sex or close physical contact until you have completed the full course of treatment. </w:t>
      </w:r>
    </w:p>
    <w:p w14:paraId="231E1B84" w14:textId="77777777" w:rsidR="004B0DBB" w:rsidRDefault="004B0DBB" w:rsidP="004B0DBB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4DED04C8" w14:textId="77777777" w:rsidR="002C635F" w:rsidRPr="004B0DBB" w:rsidRDefault="002C635F" w:rsidP="004B0DBB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551253B8" w14:textId="77777777" w:rsidR="004B0DBB" w:rsidRPr="002758D6" w:rsidRDefault="004B0DBB" w:rsidP="004B0DB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val="single"/>
          <w14:ligatures w14:val="standardContextual"/>
        </w:rPr>
      </w:pPr>
      <w:r w:rsidRPr="002758D6">
        <w:rPr>
          <w:rFonts w:ascii="Arial" w:hAnsi="Arial" w:cs="Arial"/>
          <w:b/>
          <w:bCs/>
          <w:color w:val="000000"/>
          <w:u w:val="single"/>
          <w14:ligatures w14:val="standardContextual"/>
        </w:rPr>
        <w:t>Oral treatment</w:t>
      </w:r>
    </w:p>
    <w:p w14:paraId="3B229F99" w14:textId="77777777" w:rsidR="004B0DBB" w:rsidRPr="004B0DBB" w:rsidRDefault="004B0DBB" w:rsidP="004B0DB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14:ligatures w14:val="standardContextual"/>
        </w:rPr>
      </w:pPr>
    </w:p>
    <w:p w14:paraId="3A517DAF" w14:textId="77777777" w:rsidR="004B0DBB" w:rsidRPr="004B0DBB" w:rsidRDefault="004B0DBB" w:rsidP="004B0DBB">
      <w:pPr>
        <w:jc w:val="both"/>
        <w:rPr>
          <w:rFonts w:ascii="Arial" w:eastAsia="Arial" w:hAnsi="Arial" w:cs="Arial"/>
          <w:kern w:val="2"/>
          <w:lang w:eastAsia="en-GB"/>
          <w14:ligatures w14:val="standardContextual"/>
        </w:rPr>
      </w:pPr>
      <w:r w:rsidRPr="004B0DBB">
        <w:rPr>
          <w:rFonts w:ascii="Arial" w:eastAsia="Arial" w:hAnsi="Arial" w:cs="Arial"/>
          <w:kern w:val="2"/>
          <w:lang w:eastAsia="en-GB"/>
          <w14:ligatures w14:val="standardContextual"/>
        </w:rPr>
        <w:t xml:space="preserve">Ivermectin is currently off license and not on the formulary. It is prescribed at a dose of 200 micrograms per kg and comes in 3mg tablets. Dosage is at day one, then day 7 and again the whole house should be treated and sexual partners. Research has </w:t>
      </w:r>
      <w:r w:rsidRPr="004B0DBB">
        <w:rPr>
          <w:rFonts w:ascii="Arial" w:eastAsia="Arial" w:hAnsi="Arial" w:cs="Arial"/>
          <w:kern w:val="2"/>
          <w:lang w:eastAsia="en-GB"/>
          <w14:ligatures w14:val="standardContextual"/>
        </w:rPr>
        <w:lastRenderedPageBreak/>
        <w:t xml:space="preserve">shown that side effects are minor across the population. A different regimen is needed for crusted scabies, please </w:t>
      </w:r>
      <w:proofErr w:type="gramStart"/>
      <w:r w:rsidRPr="004B0DBB">
        <w:rPr>
          <w:rFonts w:ascii="Arial" w:eastAsia="Arial" w:hAnsi="Arial" w:cs="Arial"/>
          <w:kern w:val="2"/>
          <w:lang w:eastAsia="en-GB"/>
          <w14:ligatures w14:val="standardContextual"/>
        </w:rPr>
        <w:t>refer</w:t>
      </w:r>
      <w:proofErr w:type="gramEnd"/>
      <w:r w:rsidRPr="004B0DBB">
        <w:rPr>
          <w:rFonts w:ascii="Arial" w:eastAsia="Arial" w:hAnsi="Arial" w:cs="Arial"/>
          <w:kern w:val="2"/>
          <w:lang w:eastAsia="en-GB"/>
          <w14:ligatures w14:val="standardContextual"/>
        </w:rPr>
        <w:t xml:space="preserve"> or seek guidance.</w:t>
      </w:r>
    </w:p>
    <w:p w14:paraId="634F78E4" w14:textId="77777777" w:rsidR="004B0DBB" w:rsidRPr="004B0DBB" w:rsidRDefault="004B0DBB" w:rsidP="004B0DB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14:ligatures w14:val="standardContextual"/>
        </w:rPr>
      </w:pPr>
    </w:p>
    <w:p w14:paraId="7ADDA641" w14:textId="77777777" w:rsidR="004B0DBB" w:rsidRPr="004B0DBB" w:rsidRDefault="004B0DBB" w:rsidP="004B0DBB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24400D3E" w14:textId="77777777" w:rsidR="004B0DBB" w:rsidRDefault="004B0DBB" w:rsidP="004B0DB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14:ligatures w14:val="standardContextual"/>
        </w:rPr>
      </w:pPr>
      <w:r w:rsidRPr="002758D6">
        <w:rPr>
          <w:rFonts w:ascii="Arial" w:hAnsi="Arial" w:cs="Arial"/>
          <w:b/>
          <w:bCs/>
          <w:color w:val="000000"/>
          <w:u w:val="single"/>
          <w14:ligatures w14:val="standardContextual"/>
        </w:rPr>
        <w:t>Refer to Dermatology if</w:t>
      </w:r>
      <w:r w:rsidRPr="004B0DBB">
        <w:rPr>
          <w:rFonts w:ascii="Arial" w:hAnsi="Arial" w:cs="Arial"/>
          <w:b/>
          <w:bCs/>
          <w:color w:val="000000"/>
          <w14:ligatures w14:val="standardContextual"/>
        </w:rPr>
        <w:t xml:space="preserve">: </w:t>
      </w:r>
    </w:p>
    <w:p w14:paraId="6223A0F6" w14:textId="77777777" w:rsidR="00DD5FC7" w:rsidRPr="004B0DBB" w:rsidRDefault="00DD5FC7" w:rsidP="004B0DBB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4848C04A" w14:textId="565E3367" w:rsidR="004B0DBB" w:rsidRPr="00DD5FC7" w:rsidRDefault="004B0DBB" w:rsidP="00DD5FC7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  <w:r w:rsidRPr="00DD5FC7">
        <w:rPr>
          <w:rFonts w:ascii="Arial" w:hAnsi="Arial" w:cs="Arial"/>
          <w:color w:val="000000"/>
          <w14:ligatures w14:val="standardContextual"/>
        </w:rPr>
        <w:t xml:space="preserve">Diagnostic uncertainty </w:t>
      </w:r>
    </w:p>
    <w:p w14:paraId="2A05BCA3" w14:textId="77777777" w:rsidR="004B0DBB" w:rsidRDefault="004B0DBB" w:rsidP="004B0DBB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1B57FC0C" w14:textId="77777777" w:rsidR="00DD5FC7" w:rsidRPr="004B0DBB" w:rsidRDefault="00DD5FC7" w:rsidP="004B0DBB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39228651" w14:textId="77777777" w:rsidR="004B0DBB" w:rsidRDefault="004B0DBB" w:rsidP="004B0DB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14:ligatures w14:val="standardContextual"/>
        </w:rPr>
      </w:pPr>
      <w:r w:rsidRPr="002758D6">
        <w:rPr>
          <w:rFonts w:ascii="Arial" w:hAnsi="Arial" w:cs="Arial"/>
          <w:b/>
          <w:bCs/>
          <w:color w:val="000000"/>
          <w:u w:val="single"/>
          <w14:ligatures w14:val="standardContextual"/>
        </w:rPr>
        <w:t>Discuss with Dermatology if</w:t>
      </w:r>
      <w:r w:rsidRPr="004B0DBB">
        <w:rPr>
          <w:rFonts w:ascii="Arial" w:hAnsi="Arial" w:cs="Arial"/>
          <w:b/>
          <w:bCs/>
          <w:color w:val="000000"/>
          <w14:ligatures w14:val="standardContextual"/>
        </w:rPr>
        <w:t xml:space="preserve">: </w:t>
      </w:r>
    </w:p>
    <w:p w14:paraId="0685ECC4" w14:textId="77777777" w:rsidR="00DD5FC7" w:rsidRPr="004B0DBB" w:rsidRDefault="00DD5FC7" w:rsidP="004B0DBB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7C87A7BD" w14:textId="546426BA" w:rsidR="004B0DBB" w:rsidRDefault="004B0DBB" w:rsidP="00DD5FC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36"/>
        <w:rPr>
          <w:rFonts w:ascii="Arial" w:hAnsi="Arial" w:cs="Arial"/>
          <w:color w:val="000000"/>
          <w14:ligatures w14:val="standardContextual"/>
        </w:rPr>
      </w:pPr>
      <w:r w:rsidRPr="00DD5FC7">
        <w:rPr>
          <w:rFonts w:ascii="Arial" w:hAnsi="Arial" w:cs="Arial"/>
          <w:color w:val="000000"/>
          <w14:ligatures w14:val="standardContextual"/>
        </w:rPr>
        <w:t xml:space="preserve">Crusted scabies </w:t>
      </w:r>
    </w:p>
    <w:p w14:paraId="4816968F" w14:textId="77777777" w:rsidR="00DD5FC7" w:rsidRPr="00DD5FC7" w:rsidRDefault="00DD5FC7" w:rsidP="00DD5FC7">
      <w:pPr>
        <w:pStyle w:val="ListParagraph"/>
        <w:autoSpaceDE w:val="0"/>
        <w:autoSpaceDN w:val="0"/>
        <w:adjustRightInd w:val="0"/>
        <w:spacing w:after="36"/>
        <w:ind w:left="360"/>
        <w:rPr>
          <w:rFonts w:ascii="Arial" w:hAnsi="Arial" w:cs="Arial"/>
          <w:color w:val="000000"/>
          <w14:ligatures w14:val="standardContextual"/>
        </w:rPr>
      </w:pPr>
    </w:p>
    <w:p w14:paraId="7B3B0773" w14:textId="6277A723" w:rsidR="004B0DBB" w:rsidRDefault="004B0DBB" w:rsidP="00DD5FC7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  <w:r w:rsidRPr="00DD5FC7">
        <w:rPr>
          <w:rFonts w:ascii="Arial" w:hAnsi="Arial" w:cs="Arial"/>
          <w:color w:val="000000"/>
          <w14:ligatures w14:val="standardContextual"/>
        </w:rPr>
        <w:t xml:space="preserve">An outbreak in nursing or care home </w:t>
      </w:r>
    </w:p>
    <w:p w14:paraId="3D80299B" w14:textId="77777777" w:rsidR="00DD5FC7" w:rsidRPr="00DD5FC7" w:rsidRDefault="00DD5FC7" w:rsidP="00DD5FC7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2299C87B" w14:textId="77777777" w:rsidR="004B0DBB" w:rsidRPr="004B0DBB" w:rsidRDefault="004B0DBB" w:rsidP="00DD5FC7">
      <w:pPr>
        <w:numPr>
          <w:ilvl w:val="0"/>
          <w:numId w:val="5"/>
        </w:numPr>
        <w:spacing w:after="160" w:line="256" w:lineRule="auto"/>
        <w:jc w:val="both"/>
        <w:rPr>
          <w:rFonts w:ascii="Arial" w:eastAsia="Arial" w:hAnsi="Arial" w:cs="Arial"/>
          <w:kern w:val="2"/>
          <w:lang w:eastAsia="en-GB"/>
          <w14:ligatures w14:val="standardContextual"/>
        </w:rPr>
      </w:pPr>
      <w:r w:rsidRPr="004B0DBB">
        <w:rPr>
          <w:rFonts w:ascii="Arial" w:eastAsia="Arial" w:hAnsi="Arial" w:cs="Arial"/>
          <w:kern w:val="2"/>
          <w:lang w:eastAsia="en-GB"/>
          <w14:ligatures w14:val="standardContextual"/>
        </w:rPr>
        <w:t>Resistant scabies suspected (failed to respond to at least 2 courses of topical anti-</w:t>
      </w:r>
      <w:proofErr w:type="spellStart"/>
      <w:r w:rsidRPr="004B0DBB">
        <w:rPr>
          <w:rFonts w:ascii="Arial" w:eastAsia="Arial" w:hAnsi="Arial" w:cs="Arial"/>
          <w:kern w:val="2"/>
          <w:lang w:eastAsia="en-GB"/>
          <w14:ligatures w14:val="standardContextual"/>
        </w:rPr>
        <w:t>scabetic</w:t>
      </w:r>
      <w:proofErr w:type="spellEnd"/>
      <w:r w:rsidRPr="004B0DBB">
        <w:rPr>
          <w:rFonts w:ascii="Arial" w:eastAsia="Arial" w:hAnsi="Arial" w:cs="Arial"/>
          <w:kern w:val="2"/>
          <w:lang w:eastAsia="en-GB"/>
          <w14:ligatures w14:val="standardContextual"/>
        </w:rPr>
        <w:t>, ideally 2 different anti-</w:t>
      </w:r>
      <w:proofErr w:type="spellStart"/>
      <w:r w:rsidRPr="004B0DBB">
        <w:rPr>
          <w:rFonts w:ascii="Arial" w:eastAsia="Arial" w:hAnsi="Arial" w:cs="Arial"/>
          <w:kern w:val="2"/>
          <w:lang w:eastAsia="en-GB"/>
          <w14:ligatures w14:val="standardContextual"/>
        </w:rPr>
        <w:t>scabetics</w:t>
      </w:r>
      <w:proofErr w:type="spellEnd"/>
      <w:r w:rsidRPr="004B0DBB">
        <w:rPr>
          <w:rFonts w:ascii="Arial" w:eastAsia="Arial" w:hAnsi="Arial" w:cs="Arial"/>
          <w:kern w:val="2"/>
          <w:lang w:eastAsia="en-GB"/>
          <w14:ligatures w14:val="standardContextual"/>
        </w:rPr>
        <w:t>)</w:t>
      </w:r>
    </w:p>
    <w:p w14:paraId="00ACDA59" w14:textId="77777777" w:rsidR="004B0DBB" w:rsidRPr="004B0DBB" w:rsidRDefault="004B0DBB" w:rsidP="004B0DBB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02413CA3" w14:textId="77777777" w:rsidR="004B0DBB" w:rsidRPr="004B0DBB" w:rsidRDefault="004B0DBB" w:rsidP="004B0DBB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1BBFE474" w14:textId="77777777" w:rsidR="004B0DBB" w:rsidRPr="002758D6" w:rsidRDefault="004B0DBB" w:rsidP="004B0DB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val="single"/>
          <w14:ligatures w14:val="standardContextual"/>
        </w:rPr>
      </w:pPr>
      <w:r w:rsidRPr="002758D6">
        <w:rPr>
          <w:rFonts w:ascii="Arial" w:hAnsi="Arial" w:cs="Arial"/>
          <w:b/>
          <w:bCs/>
          <w:color w:val="000000"/>
          <w:u w:val="single"/>
          <w14:ligatures w14:val="standardContextual"/>
        </w:rPr>
        <w:t xml:space="preserve">Referral Information </w:t>
      </w:r>
    </w:p>
    <w:p w14:paraId="0EA78C49" w14:textId="77777777" w:rsidR="00DD5FC7" w:rsidRPr="004B0DBB" w:rsidRDefault="00DD5FC7" w:rsidP="004B0DBB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2BABEDB3" w14:textId="77777777" w:rsidR="004B0DBB" w:rsidRPr="00DD5FC7" w:rsidRDefault="004B0DBB" w:rsidP="00DD5FC7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  <w:r w:rsidRPr="00DD5FC7">
        <w:rPr>
          <w:rFonts w:ascii="Arial" w:hAnsi="Arial" w:cs="Arial"/>
          <w:b/>
          <w:bCs/>
          <w:color w:val="000000"/>
          <w14:ligatures w14:val="standardContextual"/>
        </w:rPr>
        <w:t xml:space="preserve">Information to include in referral </w:t>
      </w:r>
      <w:proofErr w:type="gramStart"/>
      <w:r w:rsidRPr="00DD5FC7">
        <w:rPr>
          <w:rFonts w:ascii="Arial" w:hAnsi="Arial" w:cs="Arial"/>
          <w:b/>
          <w:bCs/>
          <w:color w:val="000000"/>
          <w14:ligatures w14:val="standardContextual"/>
        </w:rPr>
        <w:t>letter</w:t>
      </w:r>
      <w:proofErr w:type="gramEnd"/>
      <w:r w:rsidRPr="00DD5FC7">
        <w:rPr>
          <w:rFonts w:ascii="Arial" w:hAnsi="Arial" w:cs="Arial"/>
          <w:b/>
          <w:bCs/>
          <w:color w:val="000000"/>
          <w14:ligatures w14:val="standardContextual"/>
        </w:rPr>
        <w:t xml:space="preserve"> </w:t>
      </w:r>
    </w:p>
    <w:p w14:paraId="7DCAB604" w14:textId="48626130" w:rsidR="004B0DBB" w:rsidRPr="00DD5FC7" w:rsidRDefault="004B0DBB" w:rsidP="00DD5FC7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33"/>
        <w:rPr>
          <w:rFonts w:ascii="Arial" w:hAnsi="Arial" w:cs="Arial"/>
          <w:color w:val="000000"/>
          <w14:ligatures w14:val="standardContextual"/>
        </w:rPr>
      </w:pPr>
      <w:r w:rsidRPr="00DD5FC7">
        <w:rPr>
          <w:rFonts w:ascii="Arial" w:hAnsi="Arial" w:cs="Arial"/>
          <w:color w:val="000000"/>
          <w14:ligatures w14:val="standardContextual"/>
        </w:rPr>
        <w:t xml:space="preserve">How long the rash has been </w:t>
      </w:r>
      <w:proofErr w:type="gramStart"/>
      <w:r w:rsidRPr="00DD5FC7">
        <w:rPr>
          <w:rFonts w:ascii="Arial" w:hAnsi="Arial" w:cs="Arial"/>
          <w:color w:val="000000"/>
          <w14:ligatures w14:val="standardContextual"/>
        </w:rPr>
        <w:t>present</w:t>
      </w:r>
      <w:proofErr w:type="gramEnd"/>
      <w:r w:rsidRPr="00DD5FC7">
        <w:rPr>
          <w:rFonts w:ascii="Arial" w:hAnsi="Arial" w:cs="Arial"/>
          <w:color w:val="000000"/>
          <w14:ligatures w14:val="standardContextual"/>
        </w:rPr>
        <w:t xml:space="preserve"> </w:t>
      </w:r>
    </w:p>
    <w:p w14:paraId="64B5B2AC" w14:textId="7DF811E0" w:rsidR="004B0DBB" w:rsidRPr="00DD5FC7" w:rsidRDefault="004B0DBB" w:rsidP="00DD5FC7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33"/>
        <w:rPr>
          <w:rFonts w:ascii="Arial" w:hAnsi="Arial" w:cs="Arial"/>
          <w:color w:val="000000"/>
          <w14:ligatures w14:val="standardContextual"/>
        </w:rPr>
      </w:pPr>
      <w:r w:rsidRPr="00DD5FC7">
        <w:rPr>
          <w:rFonts w:ascii="Arial" w:hAnsi="Arial" w:cs="Arial"/>
          <w:color w:val="000000"/>
          <w14:ligatures w14:val="standardContextual"/>
        </w:rPr>
        <w:t xml:space="preserve">Treatments that have been tried </w:t>
      </w:r>
    </w:p>
    <w:p w14:paraId="2994526B" w14:textId="3929A5F2" w:rsidR="004B0DBB" w:rsidRPr="00DD5FC7" w:rsidRDefault="004B0DBB" w:rsidP="00DD5FC7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33"/>
        <w:rPr>
          <w:rFonts w:ascii="Arial" w:hAnsi="Arial" w:cs="Arial"/>
          <w:color w:val="0D0D0D" w:themeColor="text1" w:themeTint="F2"/>
          <w14:ligatures w14:val="standardContextual"/>
        </w:rPr>
      </w:pPr>
      <w:r w:rsidRPr="00DD5FC7">
        <w:rPr>
          <w:rFonts w:ascii="Arial" w:hAnsi="Arial" w:cs="Arial"/>
          <w:color w:val="0D0D0D" w:themeColor="text1" w:themeTint="F2"/>
          <w14:ligatures w14:val="standardContextual"/>
        </w:rPr>
        <w:t xml:space="preserve">Relevant past medical/surgical history </w:t>
      </w:r>
    </w:p>
    <w:p w14:paraId="3A2A95DC" w14:textId="6DC452FB" w:rsidR="004B0DBB" w:rsidRPr="00DD5FC7" w:rsidRDefault="004B0DBB" w:rsidP="00DD5FC7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33"/>
        <w:rPr>
          <w:rFonts w:ascii="Arial" w:hAnsi="Arial" w:cs="Arial"/>
          <w:color w:val="0000FF"/>
          <w14:ligatures w14:val="standardContextual"/>
        </w:rPr>
      </w:pPr>
      <w:r w:rsidRPr="00DD5FC7">
        <w:rPr>
          <w:rFonts w:ascii="Arial" w:hAnsi="Arial" w:cs="Arial"/>
          <w:color w:val="0D0D0D" w:themeColor="text1" w:themeTint="F2"/>
          <w14:ligatures w14:val="standardContextual"/>
        </w:rPr>
        <w:t xml:space="preserve">Photograph </w:t>
      </w:r>
      <w:r w:rsidRPr="00DD5FC7">
        <w:rPr>
          <w:rFonts w:ascii="Arial" w:hAnsi="Arial" w:cs="Arial"/>
          <w:color w:val="000000"/>
          <w14:ligatures w14:val="standardContextual"/>
        </w:rPr>
        <w:t xml:space="preserve">required if diagnostic uncertainty – please refer to the CCG commissioning statement </w:t>
      </w:r>
      <w:hyperlink r:id="rId8" w:history="1">
        <w:r w:rsidRPr="00DD5FC7">
          <w:rPr>
            <w:rStyle w:val="Hyperlink"/>
            <w:rFonts w:ascii="Arial" w:hAnsi="Arial" w:cs="Arial"/>
            <w14:ligatures w14:val="standardContextual"/>
          </w:rPr>
          <w:t>here</w:t>
        </w:r>
      </w:hyperlink>
      <w:r w:rsidRPr="00DD5FC7">
        <w:rPr>
          <w:rFonts w:ascii="Arial" w:hAnsi="Arial" w:cs="Arial"/>
          <w:color w:val="0000FF"/>
          <w14:ligatures w14:val="standardContextual"/>
        </w:rPr>
        <w:t xml:space="preserve"> </w:t>
      </w:r>
    </w:p>
    <w:p w14:paraId="0EC3DB3D" w14:textId="1F8FE20D" w:rsidR="004B0DBB" w:rsidRPr="00DD5FC7" w:rsidRDefault="004B0DBB" w:rsidP="00DD5FC7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33"/>
        <w:rPr>
          <w:rFonts w:ascii="Arial" w:hAnsi="Arial" w:cs="Arial"/>
          <w:color w:val="000000"/>
          <w14:ligatures w14:val="standardContextual"/>
        </w:rPr>
      </w:pPr>
      <w:r w:rsidRPr="00DD5FC7">
        <w:rPr>
          <w:rFonts w:ascii="Arial" w:hAnsi="Arial" w:cs="Arial"/>
          <w:color w:val="000000"/>
          <w14:ligatures w14:val="standardContextual"/>
        </w:rPr>
        <w:t xml:space="preserve">Current regular medication </w:t>
      </w:r>
    </w:p>
    <w:p w14:paraId="0ABE5D20" w14:textId="2BE5CDAF" w:rsidR="004B0DBB" w:rsidRPr="00DD5FC7" w:rsidRDefault="004B0DBB" w:rsidP="00DD5FC7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  <w:r w:rsidRPr="00DD5FC7">
        <w:rPr>
          <w:rFonts w:ascii="Arial" w:hAnsi="Arial" w:cs="Arial"/>
          <w:color w:val="000000"/>
          <w14:ligatures w14:val="standardContextual"/>
        </w:rPr>
        <w:t xml:space="preserve">BMI/Smoking status </w:t>
      </w:r>
    </w:p>
    <w:p w14:paraId="44073D50" w14:textId="77777777" w:rsidR="004B0DBB" w:rsidRPr="004B0DBB" w:rsidRDefault="004B0DBB" w:rsidP="004B0DBB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64C7F1BD" w14:textId="77777777" w:rsidR="004B0DBB" w:rsidRPr="00DD5FC7" w:rsidRDefault="004B0DBB" w:rsidP="00DD5FC7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  <w:r w:rsidRPr="00DD5FC7">
        <w:rPr>
          <w:rFonts w:ascii="Arial" w:hAnsi="Arial" w:cs="Arial"/>
          <w:b/>
          <w:bCs/>
          <w:color w:val="000000"/>
          <w14:ligatures w14:val="standardContextual"/>
        </w:rPr>
        <w:t xml:space="preserve">Investigations prior to referral </w:t>
      </w:r>
    </w:p>
    <w:p w14:paraId="6591CB08" w14:textId="35DDD093" w:rsidR="004B0DBB" w:rsidRPr="00DD5FC7" w:rsidRDefault="004B0DBB" w:rsidP="00DD5FC7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  <w:r w:rsidRPr="00DD5FC7">
        <w:rPr>
          <w:rFonts w:ascii="Arial" w:hAnsi="Arial" w:cs="Arial"/>
          <w:color w:val="000000"/>
          <w14:ligatures w14:val="standardContextual"/>
        </w:rPr>
        <w:t xml:space="preserve">None needed. </w:t>
      </w:r>
    </w:p>
    <w:p w14:paraId="2526D6E9" w14:textId="77777777" w:rsidR="004B0DBB" w:rsidRDefault="004B0DBB" w:rsidP="004B0DBB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140B014E" w14:textId="77777777" w:rsidR="00DD5FC7" w:rsidRPr="004B0DBB" w:rsidRDefault="00DD5FC7" w:rsidP="004B0DBB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5E0F7CCA" w14:textId="77777777" w:rsidR="004B0DBB" w:rsidRDefault="004B0DBB" w:rsidP="004B0DBB">
      <w:pPr>
        <w:autoSpaceDE w:val="0"/>
        <w:autoSpaceDN w:val="0"/>
        <w:adjustRightInd w:val="0"/>
        <w:rPr>
          <w:rFonts w:ascii="Arial" w:hAnsi="Arial" w:cs="Arial"/>
          <w:i/>
          <w:iCs/>
          <w:color w:val="000000"/>
          <w14:ligatures w14:val="standardContextual"/>
        </w:rPr>
      </w:pPr>
      <w:r w:rsidRPr="002758D6">
        <w:rPr>
          <w:rFonts w:ascii="Arial" w:hAnsi="Arial" w:cs="Arial"/>
          <w:b/>
          <w:bCs/>
          <w:color w:val="000000"/>
          <w:u w:val="single"/>
          <w14:ligatures w14:val="standardContextual"/>
        </w:rPr>
        <w:t>Patient information leaflets/ PDAs</w:t>
      </w:r>
      <w:r w:rsidRPr="004B0DBB">
        <w:rPr>
          <w:rFonts w:ascii="Arial" w:hAnsi="Arial" w:cs="Arial"/>
          <w:b/>
          <w:bCs/>
          <w:color w:val="000000"/>
          <w14:ligatures w14:val="standardContextual"/>
        </w:rPr>
        <w:t xml:space="preserve"> </w:t>
      </w:r>
      <w:r w:rsidRPr="004B0DBB">
        <w:rPr>
          <w:rFonts w:ascii="Arial" w:hAnsi="Arial" w:cs="Arial"/>
          <w:i/>
          <w:iCs/>
          <w:color w:val="000000"/>
          <w14:ligatures w14:val="standardContextual"/>
        </w:rPr>
        <w:t xml:space="preserve">(these may not represent local commissioning guidance) </w:t>
      </w:r>
    </w:p>
    <w:p w14:paraId="0F02AA68" w14:textId="77777777" w:rsidR="00073246" w:rsidRPr="004B0DBB" w:rsidRDefault="00073246" w:rsidP="004B0DBB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13332A8D" w14:textId="4BE304B8" w:rsidR="004B0DBB" w:rsidRDefault="00000000" w:rsidP="0007324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36"/>
        <w:rPr>
          <w:rFonts w:ascii="Arial" w:hAnsi="Arial" w:cs="Arial"/>
          <w:color w:val="0000FF"/>
          <w14:ligatures w14:val="standardContextual"/>
        </w:rPr>
      </w:pPr>
      <w:hyperlink r:id="rId9" w:history="1">
        <w:r w:rsidR="00073246" w:rsidRPr="0061293B">
          <w:rPr>
            <w:rStyle w:val="Hyperlink"/>
            <w:rFonts w:ascii="Arial" w:hAnsi="Arial" w:cs="Arial"/>
            <w14:ligatures w14:val="standardContextual"/>
          </w:rPr>
          <w:t>http://www.patient.co.uk/health/scabies</w:t>
        </w:r>
      </w:hyperlink>
      <w:r w:rsidR="004B0DBB" w:rsidRPr="00073246">
        <w:rPr>
          <w:rFonts w:ascii="Arial" w:hAnsi="Arial" w:cs="Arial"/>
          <w:color w:val="0000FF"/>
          <w14:ligatures w14:val="standardContextual"/>
        </w:rPr>
        <w:t xml:space="preserve"> </w:t>
      </w:r>
    </w:p>
    <w:p w14:paraId="3C290788" w14:textId="77777777" w:rsidR="00073246" w:rsidRPr="00073246" w:rsidRDefault="00073246" w:rsidP="00073246">
      <w:pPr>
        <w:pStyle w:val="ListParagraph"/>
        <w:autoSpaceDE w:val="0"/>
        <w:autoSpaceDN w:val="0"/>
        <w:adjustRightInd w:val="0"/>
        <w:spacing w:after="36"/>
        <w:ind w:left="360"/>
        <w:rPr>
          <w:rFonts w:ascii="Arial" w:hAnsi="Arial" w:cs="Arial"/>
          <w:color w:val="0000FF"/>
          <w14:ligatures w14:val="standardContextual"/>
        </w:rPr>
      </w:pPr>
    </w:p>
    <w:p w14:paraId="35E38F14" w14:textId="3B136DEF" w:rsidR="00073246" w:rsidRPr="00073246" w:rsidRDefault="004B0DBB" w:rsidP="0007324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36"/>
        <w:rPr>
          <w:rFonts w:ascii="Arial" w:hAnsi="Arial" w:cs="Arial"/>
          <w:color w:val="000000"/>
          <w14:ligatures w14:val="standardContextual"/>
        </w:rPr>
      </w:pPr>
      <w:r w:rsidRPr="00073246">
        <w:rPr>
          <w:rFonts w:ascii="Arial" w:hAnsi="Arial" w:cs="Arial"/>
          <w:color w:val="000000"/>
          <w14:ligatures w14:val="standardContextual"/>
        </w:rPr>
        <w:t xml:space="preserve">Current guidance is to treat the whole body, including the scalp and face in all patients, a larger quantity of treatment will be needed to ensure this is possible. </w:t>
      </w:r>
      <w:r w:rsidRPr="00073246">
        <w:rPr>
          <w:rFonts w:ascii="Arial" w:hAnsi="Arial" w:cs="Arial"/>
          <w:color w:val="000000"/>
          <w14:ligatures w14:val="standardContextual"/>
        </w:rPr>
        <w:lastRenderedPageBreak/>
        <w:t xml:space="preserve">Ensure the patient understands this as some medication leaflets won’t include this instruction. </w:t>
      </w:r>
    </w:p>
    <w:p w14:paraId="2283D087" w14:textId="77777777" w:rsidR="00073246" w:rsidRPr="00073246" w:rsidRDefault="00073246" w:rsidP="00073246">
      <w:pPr>
        <w:pStyle w:val="ListParagraph"/>
        <w:autoSpaceDE w:val="0"/>
        <w:autoSpaceDN w:val="0"/>
        <w:adjustRightInd w:val="0"/>
        <w:spacing w:after="36"/>
        <w:ind w:left="360"/>
        <w:rPr>
          <w:rFonts w:ascii="Arial" w:hAnsi="Arial" w:cs="Arial"/>
          <w:color w:val="000000"/>
          <w14:ligatures w14:val="standardContextual"/>
        </w:rPr>
      </w:pPr>
    </w:p>
    <w:p w14:paraId="2BF7D89D" w14:textId="3DDF49C5" w:rsidR="004B0DBB" w:rsidRPr="00073246" w:rsidRDefault="004B0DBB" w:rsidP="00073246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0000FF"/>
          <w14:ligatures w14:val="standardContextual"/>
        </w:rPr>
      </w:pPr>
      <w:r w:rsidRPr="00073246">
        <w:rPr>
          <w:rFonts w:ascii="Arial" w:hAnsi="Arial" w:cs="Arial"/>
          <w:color w:val="000000"/>
          <w14:ligatures w14:val="standardContextual"/>
        </w:rPr>
        <w:t xml:space="preserve">BAD – </w:t>
      </w:r>
      <w:hyperlink r:id="rId10" w:history="1">
        <w:r w:rsidRPr="00073246">
          <w:rPr>
            <w:rStyle w:val="Hyperlink"/>
            <w:rFonts w:ascii="Arial" w:hAnsi="Arial" w:cs="Arial"/>
            <w14:ligatures w14:val="standardContextual"/>
          </w:rPr>
          <w:t>Information on Scabies for patients</w:t>
        </w:r>
      </w:hyperlink>
      <w:r w:rsidRPr="00073246">
        <w:rPr>
          <w:rFonts w:ascii="Arial" w:hAnsi="Arial" w:cs="Arial"/>
          <w:color w:val="0000FF"/>
          <w14:ligatures w14:val="standardContextual"/>
        </w:rPr>
        <w:t xml:space="preserve"> </w:t>
      </w:r>
    </w:p>
    <w:p w14:paraId="5E3DC9E3" w14:textId="77777777" w:rsidR="004B0DBB" w:rsidRDefault="004B0DBB" w:rsidP="004B0DBB">
      <w:pPr>
        <w:autoSpaceDE w:val="0"/>
        <w:autoSpaceDN w:val="0"/>
        <w:adjustRightInd w:val="0"/>
        <w:rPr>
          <w:rFonts w:ascii="Arial" w:hAnsi="Arial" w:cs="Arial"/>
          <w:color w:val="0000FF"/>
          <w14:ligatures w14:val="standardContextual"/>
        </w:rPr>
      </w:pPr>
    </w:p>
    <w:p w14:paraId="278B3E8F" w14:textId="77777777" w:rsidR="00073246" w:rsidRPr="004B0DBB" w:rsidRDefault="00073246" w:rsidP="004B0DBB">
      <w:pPr>
        <w:autoSpaceDE w:val="0"/>
        <w:autoSpaceDN w:val="0"/>
        <w:adjustRightInd w:val="0"/>
        <w:rPr>
          <w:rFonts w:ascii="Arial" w:hAnsi="Arial" w:cs="Arial"/>
          <w:color w:val="0000FF"/>
          <w14:ligatures w14:val="standardContextual"/>
        </w:rPr>
      </w:pPr>
    </w:p>
    <w:p w14:paraId="0376F4EB" w14:textId="77777777" w:rsidR="004B0DBB" w:rsidRPr="002758D6" w:rsidRDefault="004B0DBB" w:rsidP="004B0DB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val="single"/>
          <w14:ligatures w14:val="standardContextual"/>
        </w:rPr>
      </w:pPr>
      <w:r w:rsidRPr="002758D6">
        <w:rPr>
          <w:rFonts w:ascii="Arial" w:hAnsi="Arial" w:cs="Arial"/>
          <w:b/>
          <w:bCs/>
          <w:color w:val="000000"/>
          <w:u w:val="single"/>
          <w14:ligatures w14:val="standardContextual"/>
        </w:rPr>
        <w:t xml:space="preserve">References </w:t>
      </w:r>
    </w:p>
    <w:p w14:paraId="25C46CC4" w14:textId="77777777" w:rsidR="00073246" w:rsidRPr="004B0DBB" w:rsidRDefault="00073246" w:rsidP="004B0DBB">
      <w:pPr>
        <w:autoSpaceDE w:val="0"/>
        <w:autoSpaceDN w:val="0"/>
        <w:adjustRightInd w:val="0"/>
        <w:rPr>
          <w:rFonts w:ascii="Arial" w:hAnsi="Arial" w:cs="Arial"/>
          <w:color w:val="000000"/>
          <w14:ligatures w14:val="standardContextual"/>
        </w:rPr>
      </w:pPr>
    </w:p>
    <w:p w14:paraId="059E7A9F" w14:textId="2D107A58" w:rsidR="004B0DBB" w:rsidRDefault="00000000" w:rsidP="007420FA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color w:val="0000FF"/>
          <w14:ligatures w14:val="standardContextual"/>
        </w:rPr>
      </w:pPr>
      <w:hyperlink r:id="rId11" w:history="1">
        <w:r w:rsidR="004B0DBB" w:rsidRPr="007420FA">
          <w:rPr>
            <w:rStyle w:val="Hyperlink"/>
            <w:rFonts w:ascii="Arial" w:hAnsi="Arial" w:cs="Arial"/>
            <w14:ligatures w14:val="standardContextual"/>
          </w:rPr>
          <w:t>Clear information about scabies and how to treat on the Primary Care Dermatology website.</w:t>
        </w:r>
      </w:hyperlink>
      <w:r w:rsidR="004B0DBB" w:rsidRPr="007420FA">
        <w:rPr>
          <w:rFonts w:ascii="Arial" w:hAnsi="Arial" w:cs="Arial"/>
          <w:color w:val="0000FF"/>
          <w14:ligatures w14:val="standardContextual"/>
        </w:rPr>
        <w:t xml:space="preserve"> </w:t>
      </w:r>
    </w:p>
    <w:p w14:paraId="3462C4C3" w14:textId="77777777" w:rsidR="007420FA" w:rsidRPr="007420FA" w:rsidRDefault="007420FA" w:rsidP="007420FA">
      <w:pPr>
        <w:pStyle w:val="ListParagraph"/>
        <w:autoSpaceDE w:val="0"/>
        <w:autoSpaceDN w:val="0"/>
        <w:adjustRightInd w:val="0"/>
        <w:ind w:left="360"/>
        <w:rPr>
          <w:rFonts w:ascii="Arial" w:hAnsi="Arial" w:cs="Arial"/>
          <w:color w:val="0000FF"/>
          <w14:ligatures w14:val="standardContextual"/>
        </w:rPr>
      </w:pPr>
    </w:p>
    <w:p w14:paraId="54C4A473" w14:textId="370E6F40" w:rsidR="007420FA" w:rsidRPr="007420FA" w:rsidRDefault="00000000" w:rsidP="007420FA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color w:val="0000FF"/>
          <w14:ligatures w14:val="standardContextual"/>
        </w:rPr>
      </w:pPr>
      <w:hyperlink r:id="rId12" w:anchor="!scenario" w:history="1">
        <w:r w:rsidR="004B0DBB" w:rsidRPr="007420FA">
          <w:rPr>
            <w:rStyle w:val="Hyperlink"/>
            <w:rFonts w:ascii="Arial" w:hAnsi="Arial" w:cs="Arial"/>
            <w14:ligatures w14:val="standardContextual"/>
          </w:rPr>
          <w:t>NICE CKS Management of scabies (Nov 2017)</w:t>
        </w:r>
      </w:hyperlink>
      <w:r w:rsidR="004B0DBB" w:rsidRPr="007420FA">
        <w:rPr>
          <w:rFonts w:ascii="Arial" w:hAnsi="Arial" w:cs="Arial"/>
          <w:color w:val="0000FF"/>
          <w14:ligatures w14:val="standardContextual"/>
        </w:rPr>
        <w:t xml:space="preserve"> </w:t>
      </w:r>
    </w:p>
    <w:p w14:paraId="7DFFAE0A" w14:textId="77777777" w:rsidR="007420FA" w:rsidRPr="007420FA" w:rsidRDefault="007420FA" w:rsidP="007420FA">
      <w:pPr>
        <w:pStyle w:val="ListParagraph"/>
        <w:autoSpaceDE w:val="0"/>
        <w:autoSpaceDN w:val="0"/>
        <w:adjustRightInd w:val="0"/>
        <w:ind w:left="360"/>
        <w:rPr>
          <w:rFonts w:ascii="Arial" w:hAnsi="Arial" w:cs="Arial"/>
          <w:color w:val="0000FF"/>
          <w14:ligatures w14:val="standardContextual"/>
        </w:rPr>
      </w:pPr>
    </w:p>
    <w:p w14:paraId="09C57EAE" w14:textId="411FE01E" w:rsidR="00E25AB1" w:rsidRPr="007420FA" w:rsidRDefault="00000000" w:rsidP="007420FA">
      <w:pPr>
        <w:pStyle w:val="ListParagraph"/>
        <w:numPr>
          <w:ilvl w:val="0"/>
          <w:numId w:val="10"/>
        </w:numPr>
        <w:rPr>
          <w:rFonts w:ascii="Arial" w:eastAsia="Times New Roman" w:hAnsi="Arial" w:cs="Arial"/>
          <w:color w:val="0000FF"/>
          <w:lang w:eastAsia="en-GB"/>
        </w:rPr>
      </w:pPr>
      <w:hyperlink r:id="rId13" w:history="1">
        <w:r w:rsidR="00073246" w:rsidRPr="007420FA">
          <w:rPr>
            <w:rStyle w:val="Hyperlink"/>
            <w:rFonts w:ascii="Arial" w:eastAsia="Times New Roman" w:hAnsi="Arial" w:cs="Arial"/>
            <w:lang w:eastAsia="en-GB"/>
          </w:rPr>
          <w:t>https://www.nhs.uk/conditions/scabies</w:t>
        </w:r>
      </w:hyperlink>
    </w:p>
    <w:p w14:paraId="20F1A3D6" w14:textId="77777777" w:rsidR="00073246" w:rsidRPr="002C635F" w:rsidRDefault="00073246" w:rsidP="004B0DBB">
      <w:pPr>
        <w:rPr>
          <w:rFonts w:ascii="Arial" w:hAnsi="Arial" w:cs="Arial"/>
        </w:rPr>
      </w:pPr>
    </w:p>
    <w:sectPr w:rsidR="00073246" w:rsidRPr="002C635F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6AD25" w14:textId="77777777" w:rsidR="0037409F" w:rsidRDefault="0037409F" w:rsidP="0057338C">
      <w:r>
        <w:separator/>
      </w:r>
    </w:p>
  </w:endnote>
  <w:endnote w:type="continuationSeparator" w:id="0">
    <w:p w14:paraId="002DB135" w14:textId="77777777" w:rsidR="0037409F" w:rsidRDefault="0037409F" w:rsidP="00573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ED96F" w14:textId="77777777" w:rsidR="00073246" w:rsidRDefault="00073246" w:rsidP="00073246">
    <w:pPr>
      <w:pStyle w:val="Default"/>
      <w:rPr>
        <w:sz w:val="20"/>
        <w:szCs w:val="20"/>
      </w:rPr>
    </w:pPr>
  </w:p>
  <w:p w14:paraId="245C22F9" w14:textId="77777777" w:rsidR="0099660E" w:rsidRDefault="0099660E" w:rsidP="0099660E">
    <w:pPr>
      <w:pStyle w:val="Default"/>
      <w:rPr>
        <w:sz w:val="20"/>
        <w:szCs w:val="20"/>
      </w:rPr>
    </w:pPr>
    <w:r>
      <w:rPr>
        <w:sz w:val="20"/>
        <w:szCs w:val="20"/>
      </w:rPr>
      <w:t>Responsible Dermatologist: Dr Caroline Love</w:t>
    </w:r>
    <w:r>
      <w:rPr>
        <w:sz w:val="20"/>
        <w:szCs w:val="20"/>
      </w:rPr>
      <w:tab/>
      <w:t xml:space="preserve">Date published: August 24     Next Review: August27  </w:t>
    </w:r>
  </w:p>
  <w:p w14:paraId="7DB67203" w14:textId="77777777" w:rsidR="0099660E" w:rsidRDefault="0099660E" w:rsidP="0099660E">
    <w:pPr>
      <w:rPr>
        <w:rFonts w:ascii="Arial" w:hAnsi="Arial" w:cs="Arial"/>
        <w:sz w:val="20"/>
        <w:szCs w:val="20"/>
        <w:lang w:eastAsia="en-GB"/>
      </w:rPr>
    </w:pPr>
    <w:r>
      <w:rPr>
        <w:rFonts w:ascii="Arial" w:hAnsi="Arial" w:cs="Arial"/>
        <w:sz w:val="20"/>
        <w:szCs w:val="20"/>
      </w:rPr>
      <w:t>Ratified by Clinical lead for Evidence, Policies &amp; Pathways, York, H&amp;NY ICB, September 2024 </w:t>
    </w:r>
  </w:p>
  <w:p w14:paraId="5B40C8D6" w14:textId="77777777" w:rsidR="0099660E" w:rsidRDefault="0099660E" w:rsidP="0099660E">
    <w:pPr>
      <w:pStyle w:val="Default"/>
      <w:rPr>
        <w:sz w:val="20"/>
        <w:szCs w:val="20"/>
      </w:rPr>
    </w:pPr>
    <w:r>
      <w:rPr>
        <w:sz w:val="20"/>
        <w:szCs w:val="20"/>
      </w:rPr>
      <w:t xml:space="preserve">©NHS Humber and North Yorkshire Integrated Care Board </w:t>
    </w:r>
  </w:p>
  <w:p w14:paraId="5F659B5F" w14:textId="77777777" w:rsidR="0099660E" w:rsidRDefault="0099660E" w:rsidP="0099660E">
    <w:pPr>
      <w:pStyle w:val="Footer"/>
      <w:rPr>
        <w:sz w:val="18"/>
        <w:szCs w:val="18"/>
      </w:rPr>
    </w:pPr>
    <w:r>
      <w:rPr>
        <w:rFonts w:ascii="Arial" w:hAnsi="Arial" w:cs="Arial"/>
        <w:sz w:val="18"/>
        <w:szCs w:val="18"/>
      </w:rPr>
      <w:t>The on-line version is the only version that is maintained. Any printed copies should, therefore, be viewed as ‘uncontrolled’ and as such may not necessarily contain the latest updates and amendments.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555D7" w14:textId="77777777" w:rsidR="0037409F" w:rsidRDefault="0037409F" w:rsidP="0057338C">
      <w:r>
        <w:separator/>
      </w:r>
    </w:p>
  </w:footnote>
  <w:footnote w:type="continuationSeparator" w:id="0">
    <w:p w14:paraId="701C27FD" w14:textId="77777777" w:rsidR="0037409F" w:rsidRDefault="0037409F" w:rsidP="005733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30B9B" w14:textId="77777777" w:rsidR="0057338C" w:rsidRDefault="00000000">
    <w:pPr>
      <w:pStyle w:val="Header"/>
    </w:pPr>
    <w:r>
      <w:rPr>
        <w:noProof/>
      </w:rPr>
      <w:pict w14:anchorId="410FE8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9338" o:spid="_x0000_s1032" type="#_x0000_t75" style="position:absolute;margin-left:0;margin-top:0;width:620.5pt;height:877.5pt;z-index:-251659776;mso-wrap-edited:f;mso-position-horizontal:center;mso-position-horizontal-relative:margin;mso-position-vertical:center;mso-position-vertical-relative:margin" o:allowincell="f">
          <v:imagedata r:id="rId1" o:title="Letter He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C74C3" w14:textId="7DA505AF" w:rsidR="0057338C" w:rsidRPr="00A45DDF" w:rsidRDefault="00D937ED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  <w:r>
      <w:rPr>
        <w:rFonts w:ascii="Arial" w:hAnsi="Arial" w:cs="Arial"/>
        <w:noProof/>
      </w:rPr>
      <w:drawing>
        <wp:anchor distT="0" distB="0" distL="114300" distR="114300" simplePos="0" relativeHeight="251658752" behindDoc="0" locked="0" layoutInCell="1" allowOverlap="1" wp14:anchorId="1A66CB13" wp14:editId="45B64C97">
          <wp:simplePos x="0" y="0"/>
          <wp:positionH relativeFrom="column">
            <wp:posOffset>-43815</wp:posOffset>
          </wp:positionH>
          <wp:positionV relativeFrom="paragraph">
            <wp:posOffset>106680</wp:posOffset>
          </wp:positionV>
          <wp:extent cx="3224530" cy="613410"/>
          <wp:effectExtent l="0" t="0" r="0" b="0"/>
          <wp:wrapNone/>
          <wp:docPr id="7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4530" cy="613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586176" w14:textId="7359951C" w:rsidR="0057338C" w:rsidRPr="00A45DDF" w:rsidRDefault="00D937ED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  <w:r>
      <w:rPr>
        <w:rFonts w:ascii="Arial" w:hAnsi="Arial" w:cs="Arial"/>
        <w:noProof/>
      </w:rPr>
      <w:drawing>
        <wp:anchor distT="0" distB="0" distL="114300" distR="114300" simplePos="0" relativeHeight="251659776" behindDoc="0" locked="0" layoutInCell="1" allowOverlap="1" wp14:anchorId="7489539E" wp14:editId="2F97F332">
          <wp:simplePos x="0" y="0"/>
          <wp:positionH relativeFrom="column">
            <wp:posOffset>4131310</wp:posOffset>
          </wp:positionH>
          <wp:positionV relativeFrom="paragraph">
            <wp:posOffset>6350</wp:posOffset>
          </wp:positionV>
          <wp:extent cx="1593215" cy="848995"/>
          <wp:effectExtent l="0" t="0" r="0" b="0"/>
          <wp:wrapNone/>
          <wp:docPr id="6" name="Picture 4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ext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215" cy="848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9FD931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545BE0E0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63CED46E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10B85EC0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0C17969D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7FF9B49C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2992D1FD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008EA092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7AB2A35A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3231BB3E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38E90F2B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1A1AA358" w14:textId="1DB2F5C1" w:rsidR="0057338C" w:rsidRPr="00A45DDF" w:rsidRDefault="00000000" w:rsidP="0057338C">
    <w:pPr>
      <w:pStyle w:val="Header"/>
      <w:jc w:val="right"/>
      <w:rPr>
        <w:rFonts w:ascii="Arial" w:hAnsi="Arial" w:cs="Arial"/>
      </w:rPr>
    </w:pPr>
    <w:r>
      <w:rPr>
        <w:rFonts w:ascii="Arial" w:hAnsi="Arial" w:cs="Arial"/>
        <w:noProof/>
      </w:rPr>
      <w:pict w14:anchorId="5359CB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9339" o:spid="_x0000_s1029" type="#_x0000_t75" style="position:absolute;left:0;text-align:left;margin-left:0;margin-top:0;width:620.5pt;height:877.5pt;z-index:-251658752;mso-wrap-edited:f;mso-position-horizontal:center;mso-position-horizontal-relative:margin;mso-position-vertical:center;mso-position-vertical-relative:margin" o:allowincell="f">
          <v:imagedata r:id="rId3" o:title="Letter Head-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64677" w14:textId="77777777" w:rsidR="0057338C" w:rsidRDefault="00000000">
    <w:pPr>
      <w:pStyle w:val="Header"/>
    </w:pPr>
    <w:r>
      <w:rPr>
        <w:noProof/>
      </w:rPr>
      <w:pict w14:anchorId="36E7D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9337" o:spid="_x0000_s1028" type="#_x0000_t75" style="position:absolute;margin-left:0;margin-top:0;width:620.5pt;height:877.5pt;z-index:-251660800;mso-wrap-edited:f;mso-position-horizontal:center;mso-position-horizontal-relative:margin;mso-position-vertical:center;mso-position-vertical-relative:margin" o:allowincell="f">
          <v:imagedata r:id="rId1" o:title="Letter He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C5897"/>
    <w:multiLevelType w:val="hybridMultilevel"/>
    <w:tmpl w:val="900E0BCA"/>
    <w:lvl w:ilvl="0" w:tplc="7E1429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D0D0D" w:themeColor="text1" w:themeTint="F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E35BE"/>
    <w:multiLevelType w:val="hybridMultilevel"/>
    <w:tmpl w:val="ADE4AEB2"/>
    <w:lvl w:ilvl="0" w:tplc="699AB142">
      <w:numFmt w:val="bullet"/>
      <w:lvlText w:val="•"/>
      <w:lvlJc w:val="left"/>
      <w:pPr>
        <w:ind w:left="720" w:hanging="360"/>
      </w:pPr>
      <w:rPr>
        <w:rFonts w:ascii="Arial" w:hAnsi="Arial" w:hint="default"/>
        <w:color w:val="0D0D0D" w:themeColor="text1" w:themeTint="F2"/>
        <w:spacing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5A696B"/>
    <w:multiLevelType w:val="multilevel"/>
    <w:tmpl w:val="FAFC19D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D321F6B"/>
    <w:multiLevelType w:val="hybridMultilevel"/>
    <w:tmpl w:val="00784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91266F"/>
    <w:multiLevelType w:val="hybridMultilevel"/>
    <w:tmpl w:val="BAAE39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B57FF3"/>
    <w:multiLevelType w:val="hybridMultilevel"/>
    <w:tmpl w:val="B4DE3694"/>
    <w:lvl w:ilvl="0" w:tplc="3AD42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D0D0D" w:themeColor="text1" w:themeTint="F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4D1221D"/>
    <w:multiLevelType w:val="hybridMultilevel"/>
    <w:tmpl w:val="BA388250"/>
    <w:lvl w:ilvl="0" w:tplc="6916FA52">
      <w:numFmt w:val="bullet"/>
      <w:lvlText w:val="•"/>
      <w:lvlJc w:val="left"/>
      <w:pPr>
        <w:ind w:left="720" w:hanging="360"/>
      </w:pPr>
      <w:rPr>
        <w:rFonts w:ascii="Arial" w:hAnsi="Arial" w:hint="default"/>
        <w:spacing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0264D6"/>
    <w:multiLevelType w:val="hybridMultilevel"/>
    <w:tmpl w:val="AFC0D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ED104F"/>
    <w:multiLevelType w:val="hybridMultilevel"/>
    <w:tmpl w:val="2BB8AD1E"/>
    <w:lvl w:ilvl="0" w:tplc="1B2E0878">
      <w:numFmt w:val="bullet"/>
      <w:lvlText w:val="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1A2831"/>
    <w:multiLevelType w:val="hybridMultilevel"/>
    <w:tmpl w:val="18E20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4605148">
    <w:abstractNumId w:val="2"/>
  </w:num>
  <w:num w:numId="2" w16cid:durableId="817301870">
    <w:abstractNumId w:val="9"/>
  </w:num>
  <w:num w:numId="3" w16cid:durableId="1500581661">
    <w:abstractNumId w:val="8"/>
  </w:num>
  <w:num w:numId="4" w16cid:durableId="1826625526">
    <w:abstractNumId w:val="7"/>
  </w:num>
  <w:num w:numId="5" w16cid:durableId="809790495">
    <w:abstractNumId w:val="4"/>
  </w:num>
  <w:num w:numId="6" w16cid:durableId="2075084882">
    <w:abstractNumId w:val="3"/>
  </w:num>
  <w:num w:numId="7" w16cid:durableId="22025135">
    <w:abstractNumId w:val="5"/>
  </w:num>
  <w:num w:numId="8" w16cid:durableId="900099643">
    <w:abstractNumId w:val="1"/>
  </w:num>
  <w:num w:numId="9" w16cid:durableId="1356885288">
    <w:abstractNumId w:val="6"/>
  </w:num>
  <w:num w:numId="10" w16cid:durableId="754521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79E"/>
    <w:rsid w:val="0000024D"/>
    <w:rsid w:val="00025774"/>
    <w:rsid w:val="00061BD3"/>
    <w:rsid w:val="00073246"/>
    <w:rsid w:val="001B75BB"/>
    <w:rsid w:val="001E5107"/>
    <w:rsid w:val="002758D6"/>
    <w:rsid w:val="002C635F"/>
    <w:rsid w:val="002D7A6F"/>
    <w:rsid w:val="0037409F"/>
    <w:rsid w:val="0040079E"/>
    <w:rsid w:val="004B0DBB"/>
    <w:rsid w:val="004E1B4E"/>
    <w:rsid w:val="0057338C"/>
    <w:rsid w:val="006000AC"/>
    <w:rsid w:val="00691DEC"/>
    <w:rsid w:val="006E0DC1"/>
    <w:rsid w:val="007420FA"/>
    <w:rsid w:val="007801EC"/>
    <w:rsid w:val="007933B3"/>
    <w:rsid w:val="007E72E7"/>
    <w:rsid w:val="007F3B32"/>
    <w:rsid w:val="008B30B5"/>
    <w:rsid w:val="0096799C"/>
    <w:rsid w:val="0099660E"/>
    <w:rsid w:val="00A20EC7"/>
    <w:rsid w:val="00A45DDF"/>
    <w:rsid w:val="00A81265"/>
    <w:rsid w:val="00B527FE"/>
    <w:rsid w:val="00BB2ACB"/>
    <w:rsid w:val="00BC07B7"/>
    <w:rsid w:val="00D22B10"/>
    <w:rsid w:val="00D61481"/>
    <w:rsid w:val="00D937ED"/>
    <w:rsid w:val="00DD5FC7"/>
    <w:rsid w:val="00E25AB1"/>
    <w:rsid w:val="00E87925"/>
    <w:rsid w:val="00EB049C"/>
    <w:rsid w:val="00F6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7B6A7B"/>
  <w15:chartTrackingRefBased/>
  <w15:docId w15:val="{6E3CAA68-5856-490F-9043-63446FCF7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33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38C"/>
  </w:style>
  <w:style w:type="paragraph" w:styleId="Footer">
    <w:name w:val="footer"/>
    <w:basedOn w:val="Normal"/>
    <w:link w:val="FooterChar"/>
    <w:uiPriority w:val="99"/>
    <w:unhideWhenUsed/>
    <w:rsid w:val="005733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38C"/>
  </w:style>
  <w:style w:type="paragraph" w:styleId="ListParagraph">
    <w:name w:val="List Paragraph"/>
    <w:basedOn w:val="Normal"/>
    <w:uiPriority w:val="34"/>
    <w:qFormat/>
    <w:rsid w:val="002C63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879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792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D5FC7"/>
    <w:rPr>
      <w:color w:val="954F72" w:themeColor="followedHyperlink"/>
      <w:u w:val="single"/>
    </w:rPr>
  </w:style>
  <w:style w:type="paragraph" w:customStyle="1" w:styleId="Default">
    <w:name w:val="Default"/>
    <w:rsid w:val="000732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aleofyorkccg.nhs.uk/seecmsfile/?id=1210&amp;inline=1&amp;inline=1&amp;inline=1&amp;inline=1&amp;inline=1&amp;inline=1" TargetMode="External"/><Relationship Id="rId13" Type="http://schemas.openxmlformats.org/officeDocument/2006/relationships/hyperlink" Target="https://www.nhs.uk/conditions/scabies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orthyorkshireccg.nhs.uk/clinical-portal/medicines-and-prescribing/antimicrobial-prescribing/?highlight=antimicrobial" TargetMode="External"/><Relationship Id="rId12" Type="http://schemas.openxmlformats.org/officeDocument/2006/relationships/hyperlink" Target="https://cks.nice.org.uk/topics/scabies/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cds.org.uk/clinical-guidance/scabies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valeofyorkccg.nhs.uk/seecmsfile/?id=3437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patient.co.uk/health/scabies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Volumes\GoogleDrive\.shortcut-targets-by-id\1De50-7BlNXuUCqIPw_YhHQ7EWH3BxNGT\HNY\HNY%20Brand%20Assets\Letter%20Head\HNY%20ICB%20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HNY ICB Letter Head</Template>
  <TotalTime>42</TotalTime>
  <Pages>4</Pages>
  <Words>767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LEMOS, Patricia (NHS HUMBER AND NORTH YORKSHIRE ICB - 03Q)</cp:lastModifiedBy>
  <cp:revision>7</cp:revision>
  <dcterms:created xsi:type="dcterms:W3CDTF">2024-09-11T11:40:00Z</dcterms:created>
  <dcterms:modified xsi:type="dcterms:W3CDTF">2024-09-12T13:46:00Z</dcterms:modified>
</cp:coreProperties>
</file>