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086A7" w14:textId="77777777" w:rsidR="0048520F" w:rsidRPr="0048520F" w:rsidRDefault="0048520F" w:rsidP="0048520F">
      <w:pPr>
        <w:spacing w:line="256" w:lineRule="auto"/>
        <w:ind w:left="355"/>
        <w:rPr>
          <w:rFonts w:ascii="Arial" w:eastAsia="Arial" w:hAnsi="Arial" w:cs="Arial"/>
          <w:color w:val="000000"/>
          <w:szCs w:val="22"/>
          <w:lang w:eastAsia="en-GB"/>
        </w:rPr>
      </w:pPr>
      <w:r w:rsidRPr="0048520F">
        <w:rPr>
          <w:rFonts w:ascii="Arial" w:eastAsia="Arial" w:hAnsi="Arial" w:cs="Arial"/>
          <w:b/>
          <w:color w:val="000000"/>
          <w:sz w:val="36"/>
          <w:szCs w:val="22"/>
          <w:lang w:eastAsia="en-GB"/>
        </w:rPr>
        <w:t xml:space="preserve">Referral Support Service </w:t>
      </w:r>
    </w:p>
    <w:p w14:paraId="693A64C5" w14:textId="77777777" w:rsidR="0048520F" w:rsidRPr="0048520F" w:rsidRDefault="0048520F" w:rsidP="0048520F">
      <w:pPr>
        <w:spacing w:line="256" w:lineRule="auto"/>
        <w:ind w:right="355"/>
        <w:jc w:val="right"/>
        <w:rPr>
          <w:rFonts w:ascii="Arial" w:eastAsia="Arial" w:hAnsi="Arial" w:cs="Arial"/>
          <w:color w:val="000000"/>
          <w:szCs w:val="22"/>
          <w:lang w:eastAsia="en-GB"/>
        </w:rPr>
      </w:pPr>
      <w:r w:rsidRPr="0048520F">
        <w:rPr>
          <w:rFonts w:ascii="Arial" w:eastAsia="Arial" w:hAnsi="Arial" w:cs="Arial"/>
          <w:b/>
          <w:color w:val="000000"/>
          <w:sz w:val="32"/>
          <w:szCs w:val="22"/>
          <w:lang w:eastAsia="en-GB"/>
        </w:rPr>
        <w:t xml:space="preserve">Dermatology </w:t>
      </w:r>
    </w:p>
    <w:p w14:paraId="0038CAF1" w14:textId="77777777" w:rsidR="0048520F" w:rsidRPr="0048520F" w:rsidRDefault="0048520F" w:rsidP="0048520F">
      <w:pPr>
        <w:spacing w:line="256" w:lineRule="auto"/>
        <w:ind w:left="350" w:hanging="10"/>
        <w:rPr>
          <w:rFonts w:ascii="Arial" w:eastAsia="Arial" w:hAnsi="Arial" w:cs="Arial"/>
          <w:color w:val="000000"/>
          <w:szCs w:val="22"/>
          <w:lang w:eastAsia="en-GB"/>
        </w:rPr>
      </w:pPr>
      <w:r w:rsidRPr="0048520F">
        <w:rPr>
          <w:rFonts w:ascii="Arial" w:eastAsia="Arial" w:hAnsi="Arial" w:cs="Arial"/>
          <w:b/>
          <w:color w:val="000000"/>
          <w:sz w:val="28"/>
          <w:szCs w:val="22"/>
          <w:lang w:eastAsia="en-GB"/>
        </w:rPr>
        <w:t xml:space="preserve">D09 </w:t>
      </w:r>
    </w:p>
    <w:p w14:paraId="1DCE1CDA" w14:textId="77777777" w:rsidR="0048520F" w:rsidRPr="0048520F" w:rsidRDefault="0048520F" w:rsidP="0048520F">
      <w:pPr>
        <w:spacing w:line="256" w:lineRule="auto"/>
        <w:ind w:left="350" w:hanging="10"/>
        <w:rPr>
          <w:rFonts w:ascii="Arial" w:eastAsia="Arial" w:hAnsi="Arial" w:cs="Arial"/>
          <w:color w:val="000000"/>
          <w:szCs w:val="22"/>
          <w:lang w:eastAsia="en-GB"/>
        </w:rPr>
      </w:pPr>
      <w:r w:rsidRPr="0048520F">
        <w:rPr>
          <w:rFonts w:ascii="Arial" w:eastAsia="Arial" w:hAnsi="Arial" w:cs="Arial"/>
          <w:b/>
          <w:color w:val="000000"/>
          <w:sz w:val="28"/>
          <w:szCs w:val="22"/>
          <w:lang w:eastAsia="en-GB"/>
        </w:rPr>
        <w:t xml:space="preserve">Hyperhidrosis </w:t>
      </w:r>
    </w:p>
    <w:p w14:paraId="07358B80" w14:textId="77777777" w:rsidR="0048520F" w:rsidRPr="0048520F" w:rsidRDefault="0048520F" w:rsidP="0048520F">
      <w:pPr>
        <w:spacing w:line="256" w:lineRule="auto"/>
        <w:ind w:left="355"/>
        <w:rPr>
          <w:rFonts w:ascii="Arial" w:eastAsia="Arial" w:hAnsi="Arial" w:cs="Arial"/>
          <w:color w:val="000000"/>
          <w:szCs w:val="22"/>
          <w:lang w:eastAsia="en-GB"/>
        </w:rPr>
      </w:pPr>
      <w:r w:rsidRPr="0048520F">
        <w:rPr>
          <w:rFonts w:ascii="Arial" w:eastAsia="Arial" w:hAnsi="Arial" w:cs="Arial"/>
          <w:b/>
          <w:color w:val="000000"/>
          <w:sz w:val="28"/>
          <w:szCs w:val="22"/>
          <w:lang w:eastAsia="en-GB"/>
        </w:rPr>
        <w:t xml:space="preserve"> </w:t>
      </w:r>
    </w:p>
    <w:p w14:paraId="2C35671F" w14:textId="77777777" w:rsidR="0048520F" w:rsidRPr="0048520F" w:rsidRDefault="0048520F" w:rsidP="0048520F">
      <w:pPr>
        <w:spacing w:line="256" w:lineRule="auto"/>
        <w:ind w:left="355"/>
        <w:rPr>
          <w:rFonts w:ascii="Arial" w:eastAsia="Arial" w:hAnsi="Arial" w:cs="Arial"/>
          <w:color w:val="000000"/>
          <w:szCs w:val="22"/>
          <w:lang w:eastAsia="en-GB"/>
        </w:rPr>
      </w:pPr>
      <w:r w:rsidRPr="0048520F">
        <w:rPr>
          <w:rFonts w:ascii="Arial" w:eastAsia="Arial" w:hAnsi="Arial" w:cs="Arial"/>
          <w:b/>
          <w:color w:val="000000"/>
          <w:sz w:val="28"/>
          <w:szCs w:val="22"/>
          <w:lang w:eastAsia="en-GB"/>
        </w:rPr>
        <w:t xml:space="preserve"> </w:t>
      </w:r>
    </w:p>
    <w:p w14:paraId="17C1DDE4" w14:textId="77777777" w:rsidR="0048520F" w:rsidRDefault="0048520F" w:rsidP="0048520F">
      <w:pPr>
        <w:keepNext/>
        <w:keepLines/>
        <w:spacing w:line="256" w:lineRule="auto"/>
        <w:ind w:left="350" w:hanging="10"/>
        <w:outlineLvl w:val="0"/>
        <w:rPr>
          <w:rFonts w:ascii="Arial" w:eastAsia="Arial" w:hAnsi="Arial" w:cs="Arial"/>
          <w:b/>
          <w:color w:val="000000"/>
          <w:u w:color="000000"/>
          <w:lang w:eastAsia="en-GB"/>
        </w:rPr>
      </w:pPr>
      <w:r w:rsidRPr="0048520F">
        <w:rPr>
          <w:rFonts w:ascii="Arial" w:eastAsia="Arial" w:hAnsi="Arial" w:cs="Arial"/>
          <w:b/>
          <w:color w:val="000000"/>
          <w:u w:val="single" w:color="000000"/>
          <w:lang w:eastAsia="en-GB"/>
        </w:rPr>
        <w:t>Definition</w:t>
      </w:r>
      <w:r w:rsidRPr="0048520F">
        <w:rPr>
          <w:rFonts w:ascii="Arial" w:eastAsia="Arial" w:hAnsi="Arial" w:cs="Arial"/>
          <w:b/>
          <w:color w:val="000000"/>
          <w:u w:color="000000"/>
          <w:lang w:eastAsia="en-GB"/>
        </w:rPr>
        <w:t xml:space="preserve"> </w:t>
      </w:r>
    </w:p>
    <w:p w14:paraId="657D8735" w14:textId="77777777" w:rsidR="0048520F" w:rsidRPr="0048520F" w:rsidRDefault="0048520F" w:rsidP="0048520F">
      <w:pPr>
        <w:keepNext/>
        <w:keepLines/>
        <w:spacing w:line="256" w:lineRule="auto"/>
        <w:ind w:left="350" w:hanging="10"/>
        <w:outlineLvl w:val="0"/>
        <w:rPr>
          <w:rFonts w:ascii="Arial" w:eastAsia="Arial" w:hAnsi="Arial" w:cs="Arial"/>
          <w:b/>
          <w:color w:val="000000"/>
          <w:u w:val="single" w:color="000000"/>
          <w:lang w:eastAsia="en-GB"/>
        </w:rPr>
      </w:pPr>
    </w:p>
    <w:p w14:paraId="036A2E34" w14:textId="34B8914C" w:rsidR="0048520F" w:rsidRDefault="0048520F" w:rsidP="0048520F">
      <w:pPr>
        <w:pStyle w:val="ListParagraph"/>
        <w:numPr>
          <w:ilvl w:val="0"/>
          <w:numId w:val="6"/>
        </w:numPr>
        <w:spacing w:after="5" w:line="249" w:lineRule="auto"/>
        <w:ind w:right="264"/>
        <w:rPr>
          <w:rFonts w:ascii="Arial" w:eastAsia="Arial" w:hAnsi="Arial" w:cs="Arial"/>
          <w:color w:val="000000"/>
          <w:lang w:eastAsia="en-GB"/>
        </w:rPr>
      </w:pPr>
      <w:r w:rsidRPr="0048520F">
        <w:rPr>
          <w:rFonts w:ascii="Arial" w:eastAsia="Arial" w:hAnsi="Arial" w:cs="Arial"/>
          <w:color w:val="000000"/>
          <w:lang w:eastAsia="en-GB"/>
        </w:rPr>
        <w:t xml:space="preserve">May be generalised or localized excessive sweating. It is predominantly a subjective problem and perceptions of normal sweating vary considerably.  </w:t>
      </w:r>
    </w:p>
    <w:p w14:paraId="2824F0C0" w14:textId="77777777" w:rsidR="0048520F" w:rsidRPr="0048520F" w:rsidRDefault="0048520F" w:rsidP="0048520F">
      <w:pPr>
        <w:pStyle w:val="ListParagraph"/>
        <w:spacing w:after="5" w:line="249" w:lineRule="auto"/>
        <w:ind w:left="710" w:right="264"/>
        <w:rPr>
          <w:rFonts w:ascii="Arial" w:eastAsia="Arial" w:hAnsi="Arial" w:cs="Arial"/>
          <w:color w:val="000000"/>
          <w:lang w:eastAsia="en-GB"/>
        </w:rPr>
      </w:pPr>
    </w:p>
    <w:p w14:paraId="1B7B211D" w14:textId="77777777" w:rsidR="0048520F" w:rsidRPr="0048520F" w:rsidRDefault="0048520F" w:rsidP="0048520F">
      <w:pPr>
        <w:spacing w:line="256" w:lineRule="auto"/>
        <w:ind w:left="355"/>
        <w:rPr>
          <w:rFonts w:ascii="Arial" w:eastAsia="Arial" w:hAnsi="Arial" w:cs="Arial"/>
          <w:color w:val="000000"/>
          <w:lang w:eastAsia="en-GB"/>
        </w:rPr>
      </w:pPr>
      <w:r w:rsidRPr="0048520F">
        <w:rPr>
          <w:rFonts w:ascii="Arial" w:eastAsia="Arial" w:hAnsi="Arial" w:cs="Arial"/>
          <w:color w:val="000000"/>
          <w:lang w:eastAsia="en-GB"/>
        </w:rPr>
        <w:t xml:space="preserve"> </w:t>
      </w:r>
    </w:p>
    <w:p w14:paraId="5DB20D0E" w14:textId="77777777" w:rsidR="0048520F" w:rsidRDefault="0048520F" w:rsidP="0048520F">
      <w:pPr>
        <w:keepNext/>
        <w:keepLines/>
        <w:spacing w:line="256" w:lineRule="auto"/>
        <w:ind w:left="350" w:hanging="10"/>
        <w:outlineLvl w:val="0"/>
        <w:rPr>
          <w:rFonts w:ascii="Arial" w:eastAsia="Arial" w:hAnsi="Arial" w:cs="Arial"/>
          <w:b/>
          <w:color w:val="000000"/>
          <w:u w:color="000000"/>
          <w:lang w:eastAsia="en-GB"/>
        </w:rPr>
      </w:pPr>
      <w:r w:rsidRPr="0048520F">
        <w:rPr>
          <w:rFonts w:ascii="Arial" w:eastAsia="Arial" w:hAnsi="Arial" w:cs="Arial"/>
          <w:b/>
          <w:color w:val="000000"/>
          <w:u w:val="single" w:color="000000"/>
          <w:lang w:eastAsia="en-GB"/>
        </w:rPr>
        <w:t>Exclude Red Flag Symptoms</w:t>
      </w:r>
      <w:r w:rsidRPr="0048520F">
        <w:rPr>
          <w:rFonts w:ascii="Arial" w:eastAsia="Arial" w:hAnsi="Arial" w:cs="Arial"/>
          <w:b/>
          <w:color w:val="000000"/>
          <w:u w:color="000000"/>
          <w:lang w:eastAsia="en-GB"/>
        </w:rPr>
        <w:t xml:space="preserve"> </w:t>
      </w:r>
    </w:p>
    <w:p w14:paraId="7BA323DC" w14:textId="77777777" w:rsidR="0048520F" w:rsidRPr="0048520F" w:rsidRDefault="0048520F" w:rsidP="0048520F">
      <w:pPr>
        <w:keepNext/>
        <w:keepLines/>
        <w:spacing w:line="256" w:lineRule="auto"/>
        <w:ind w:left="350" w:hanging="10"/>
        <w:outlineLvl w:val="0"/>
        <w:rPr>
          <w:rFonts w:ascii="Arial" w:eastAsia="Arial" w:hAnsi="Arial" w:cs="Arial"/>
          <w:b/>
          <w:color w:val="000000"/>
          <w:u w:val="single" w:color="000000"/>
          <w:lang w:eastAsia="en-GB"/>
        </w:rPr>
      </w:pPr>
    </w:p>
    <w:p w14:paraId="12ABC2C8" w14:textId="3A544423" w:rsidR="0048520F" w:rsidRPr="0048520F" w:rsidRDefault="0048520F" w:rsidP="0048520F">
      <w:pPr>
        <w:pStyle w:val="ListParagraph"/>
        <w:numPr>
          <w:ilvl w:val="0"/>
          <w:numId w:val="6"/>
        </w:numPr>
        <w:spacing w:after="29" w:line="249" w:lineRule="auto"/>
        <w:ind w:right="264"/>
        <w:rPr>
          <w:rFonts w:ascii="Arial" w:eastAsia="Arial" w:hAnsi="Arial" w:cs="Arial"/>
          <w:color w:val="000000"/>
          <w:lang w:eastAsia="en-GB"/>
        </w:rPr>
      </w:pPr>
      <w:r w:rsidRPr="0048520F">
        <w:rPr>
          <w:rFonts w:ascii="Arial" w:eastAsia="Arial" w:hAnsi="Arial" w:cs="Arial"/>
          <w:color w:val="000000"/>
          <w:lang w:eastAsia="en-GB"/>
        </w:rPr>
        <w:t xml:space="preserve">Consider underlying causes-see management section below. See websites below for other associated conditions.  </w:t>
      </w:r>
    </w:p>
    <w:p w14:paraId="625C2D53" w14:textId="33B0CB92" w:rsidR="0048520F" w:rsidRPr="0048520F" w:rsidRDefault="0048520F" w:rsidP="0048520F">
      <w:pPr>
        <w:spacing w:line="256" w:lineRule="auto"/>
        <w:ind w:left="355" w:firstLine="60"/>
        <w:rPr>
          <w:rFonts w:ascii="Arial" w:eastAsia="Arial" w:hAnsi="Arial" w:cs="Arial"/>
          <w:color w:val="000000"/>
          <w:lang w:eastAsia="en-GB"/>
        </w:rPr>
      </w:pPr>
    </w:p>
    <w:p w14:paraId="0543AB9D" w14:textId="77777777" w:rsidR="0048520F" w:rsidRDefault="0048520F" w:rsidP="0048520F">
      <w:pPr>
        <w:keepNext/>
        <w:keepLines/>
        <w:spacing w:after="34" w:line="256" w:lineRule="auto"/>
        <w:ind w:left="350" w:hanging="10"/>
        <w:outlineLvl w:val="0"/>
        <w:rPr>
          <w:rFonts w:ascii="Arial" w:eastAsia="Arial" w:hAnsi="Arial" w:cs="Arial"/>
          <w:b/>
          <w:color w:val="000000"/>
          <w:u w:color="000000"/>
          <w:lang w:eastAsia="en-GB"/>
        </w:rPr>
      </w:pPr>
      <w:r w:rsidRPr="0048520F">
        <w:rPr>
          <w:rFonts w:ascii="Arial" w:eastAsia="Arial" w:hAnsi="Arial" w:cs="Arial"/>
          <w:b/>
          <w:color w:val="000000"/>
          <w:u w:val="single" w:color="000000"/>
          <w:lang w:eastAsia="en-GB"/>
        </w:rPr>
        <w:t>Management</w:t>
      </w:r>
      <w:r w:rsidRPr="0048520F">
        <w:rPr>
          <w:rFonts w:ascii="Arial" w:eastAsia="Arial" w:hAnsi="Arial" w:cs="Arial"/>
          <w:b/>
          <w:color w:val="000000"/>
          <w:u w:color="000000"/>
          <w:lang w:eastAsia="en-GB"/>
        </w:rPr>
        <w:t xml:space="preserve"> </w:t>
      </w:r>
    </w:p>
    <w:p w14:paraId="47F31675" w14:textId="77777777" w:rsidR="0048520F" w:rsidRPr="0048520F" w:rsidRDefault="0048520F" w:rsidP="0048520F">
      <w:pPr>
        <w:keepNext/>
        <w:keepLines/>
        <w:spacing w:after="34" w:line="256" w:lineRule="auto"/>
        <w:ind w:left="350" w:hanging="10"/>
        <w:outlineLvl w:val="0"/>
        <w:rPr>
          <w:rFonts w:ascii="Arial" w:eastAsia="Arial" w:hAnsi="Arial" w:cs="Arial"/>
          <w:b/>
          <w:color w:val="000000"/>
          <w:u w:val="single" w:color="000000"/>
          <w:lang w:eastAsia="en-GB"/>
        </w:rPr>
      </w:pPr>
    </w:p>
    <w:p w14:paraId="101B4D13" w14:textId="77777777" w:rsidR="0048520F" w:rsidRPr="0048520F" w:rsidRDefault="0048520F" w:rsidP="0048520F">
      <w:pPr>
        <w:pStyle w:val="ListParagraph"/>
        <w:numPr>
          <w:ilvl w:val="0"/>
          <w:numId w:val="6"/>
        </w:numPr>
        <w:spacing w:after="39" w:line="249" w:lineRule="auto"/>
        <w:ind w:right="132"/>
        <w:rPr>
          <w:rFonts w:ascii="Arial" w:eastAsia="Arial" w:hAnsi="Arial" w:cs="Arial"/>
          <w:color w:val="000000"/>
          <w:lang w:eastAsia="en-GB"/>
        </w:rPr>
      </w:pPr>
      <w:r w:rsidRPr="0048520F">
        <w:rPr>
          <w:rFonts w:ascii="Arial" w:eastAsia="Arial" w:hAnsi="Arial" w:cs="Arial"/>
          <w:b/>
          <w:color w:val="000000"/>
          <w:lang w:eastAsia="en-GB"/>
        </w:rPr>
        <w:t>General advice:</w:t>
      </w:r>
      <w:r w:rsidRPr="0048520F">
        <w:rPr>
          <w:rFonts w:ascii="Arial" w:eastAsia="Arial" w:hAnsi="Arial" w:cs="Arial"/>
          <w:color w:val="000000"/>
          <w:lang w:eastAsia="en-GB"/>
        </w:rPr>
        <w:t xml:space="preserve"> wearing cotton socks and leather shoes, removing footwear when possible, keeping generally cooler, minimising spicy foods, hot drinks etc. </w:t>
      </w:r>
    </w:p>
    <w:p w14:paraId="02689DBC" w14:textId="77777777" w:rsidR="0048520F" w:rsidRPr="0048520F" w:rsidRDefault="0048520F" w:rsidP="0048520F">
      <w:pPr>
        <w:pStyle w:val="ListParagraph"/>
        <w:numPr>
          <w:ilvl w:val="0"/>
          <w:numId w:val="8"/>
        </w:numPr>
        <w:spacing w:after="38" w:line="249" w:lineRule="auto"/>
        <w:ind w:right="264"/>
        <w:rPr>
          <w:rFonts w:ascii="Arial" w:eastAsia="Arial" w:hAnsi="Arial" w:cs="Arial"/>
          <w:color w:val="000000"/>
          <w:lang w:eastAsia="en-GB"/>
        </w:rPr>
      </w:pPr>
      <w:r w:rsidRPr="0048520F">
        <w:rPr>
          <w:rFonts w:ascii="Arial" w:eastAsia="Arial" w:hAnsi="Arial" w:cs="Arial"/>
          <w:color w:val="000000"/>
          <w:lang w:eastAsia="en-GB"/>
        </w:rPr>
        <w:t xml:space="preserve">Rule out </w:t>
      </w:r>
      <w:r w:rsidRPr="0048520F">
        <w:rPr>
          <w:rFonts w:ascii="Arial" w:eastAsia="Arial" w:hAnsi="Arial" w:cs="Arial"/>
          <w:b/>
          <w:color w:val="000000"/>
          <w:lang w:eastAsia="en-GB"/>
        </w:rPr>
        <w:t>hormonal condition</w:t>
      </w:r>
      <w:r w:rsidRPr="0048520F">
        <w:rPr>
          <w:rFonts w:ascii="Arial" w:eastAsia="Arial" w:hAnsi="Arial" w:cs="Arial"/>
          <w:color w:val="000000"/>
          <w:lang w:eastAsia="en-GB"/>
        </w:rPr>
        <w:t xml:space="preserve">s e.g. menopause, diabetes, hyperthyroidism, endocrine causes e.g. phaeochromocytoma, acromegaly, hypoglycaemia. </w:t>
      </w:r>
    </w:p>
    <w:p w14:paraId="0277E1E2" w14:textId="77777777" w:rsidR="0048520F" w:rsidRPr="0048520F" w:rsidRDefault="0048520F" w:rsidP="0048520F">
      <w:pPr>
        <w:pStyle w:val="ListParagraph"/>
        <w:numPr>
          <w:ilvl w:val="0"/>
          <w:numId w:val="8"/>
        </w:numPr>
        <w:spacing w:after="5" w:line="249" w:lineRule="auto"/>
        <w:ind w:right="264"/>
        <w:rPr>
          <w:rFonts w:ascii="Arial" w:eastAsia="Arial" w:hAnsi="Arial" w:cs="Arial"/>
          <w:color w:val="000000"/>
          <w:lang w:eastAsia="en-GB"/>
        </w:rPr>
      </w:pPr>
      <w:r w:rsidRPr="0048520F">
        <w:rPr>
          <w:rFonts w:ascii="Arial" w:eastAsia="Arial" w:hAnsi="Arial" w:cs="Arial"/>
          <w:b/>
          <w:color w:val="000000"/>
          <w:lang w:eastAsia="en-GB"/>
        </w:rPr>
        <w:t xml:space="preserve">Medication-induced </w:t>
      </w:r>
      <w:r w:rsidRPr="0048520F">
        <w:rPr>
          <w:rFonts w:ascii="Arial" w:eastAsia="Arial" w:hAnsi="Arial" w:cs="Arial"/>
          <w:color w:val="000000"/>
          <w:lang w:eastAsia="en-GB"/>
        </w:rPr>
        <w:t xml:space="preserve">causes: SSRIs, tricyclic antidepressants, opioids, ACE inhibitors. </w:t>
      </w:r>
    </w:p>
    <w:p w14:paraId="301F8B67" w14:textId="77777777" w:rsidR="0048520F" w:rsidRPr="0048520F" w:rsidRDefault="0048520F" w:rsidP="0048520F">
      <w:pPr>
        <w:spacing w:after="5" w:line="249" w:lineRule="auto"/>
        <w:ind w:left="1071" w:right="264" w:hanging="10"/>
        <w:rPr>
          <w:rFonts w:ascii="Arial" w:eastAsia="Arial" w:hAnsi="Arial" w:cs="Arial"/>
          <w:color w:val="000000"/>
          <w:lang w:eastAsia="en-GB"/>
        </w:rPr>
      </w:pPr>
    </w:p>
    <w:p w14:paraId="4C215180" w14:textId="77777777" w:rsidR="0048520F" w:rsidRPr="0048520F" w:rsidRDefault="0048520F" w:rsidP="0048520F">
      <w:pPr>
        <w:pStyle w:val="ListParagraph"/>
        <w:numPr>
          <w:ilvl w:val="0"/>
          <w:numId w:val="6"/>
        </w:numPr>
        <w:spacing w:after="5" w:line="256" w:lineRule="auto"/>
        <w:ind w:right="132"/>
        <w:rPr>
          <w:rFonts w:ascii="Arial" w:eastAsia="Arial" w:hAnsi="Arial" w:cs="Arial"/>
          <w:color w:val="000000"/>
          <w:lang w:eastAsia="en-GB"/>
        </w:rPr>
      </w:pPr>
      <w:r w:rsidRPr="0048520F">
        <w:rPr>
          <w:rFonts w:ascii="Arial" w:eastAsia="Arial" w:hAnsi="Arial" w:cs="Arial"/>
          <w:b/>
          <w:color w:val="000000"/>
          <w:lang w:eastAsia="en-GB"/>
        </w:rPr>
        <w:t>Generalised Hyperhidrosis:</w:t>
      </w:r>
      <w:r w:rsidRPr="0048520F">
        <w:rPr>
          <w:rFonts w:ascii="Arial" w:eastAsia="Arial" w:hAnsi="Arial" w:cs="Arial"/>
          <w:color w:val="000000"/>
          <w:lang w:eastAsia="en-GB"/>
        </w:rPr>
        <w:t xml:space="preserve"> </w:t>
      </w:r>
    </w:p>
    <w:p w14:paraId="35408765" w14:textId="77777777" w:rsidR="0048520F" w:rsidRPr="0048520F" w:rsidRDefault="0048520F" w:rsidP="0048520F">
      <w:pPr>
        <w:pStyle w:val="ListParagraph"/>
        <w:numPr>
          <w:ilvl w:val="0"/>
          <w:numId w:val="9"/>
        </w:numPr>
        <w:spacing w:after="5" w:line="249" w:lineRule="auto"/>
        <w:ind w:right="264"/>
        <w:rPr>
          <w:rFonts w:ascii="Arial" w:eastAsia="Arial" w:hAnsi="Arial" w:cs="Arial"/>
          <w:color w:val="000000"/>
          <w:lang w:eastAsia="en-GB"/>
        </w:rPr>
      </w:pPr>
      <w:r w:rsidRPr="0048520F">
        <w:rPr>
          <w:rFonts w:ascii="Arial" w:eastAsia="Arial" w:hAnsi="Arial" w:cs="Arial"/>
          <w:color w:val="000000"/>
          <w:lang w:eastAsia="en-GB"/>
        </w:rPr>
        <w:t>First line- slow-release oxybutynin (</w:t>
      </w:r>
      <w:proofErr w:type="spellStart"/>
      <w:r w:rsidRPr="0048520F">
        <w:rPr>
          <w:rFonts w:ascii="Arial" w:eastAsia="Arial" w:hAnsi="Arial" w:cs="Arial"/>
          <w:color w:val="000000"/>
          <w:lang w:eastAsia="en-GB"/>
        </w:rPr>
        <w:t>lyrinel</w:t>
      </w:r>
      <w:proofErr w:type="spellEnd"/>
      <w:r w:rsidRPr="0048520F">
        <w:rPr>
          <w:rFonts w:ascii="Arial" w:eastAsia="Arial" w:hAnsi="Arial" w:cs="Arial"/>
          <w:color w:val="000000"/>
          <w:lang w:eastAsia="en-GB"/>
        </w:rPr>
        <w:t xml:space="preserve"> XL) starting at 5mg, increasing in 5mg increments to a maximum of 20mg </w:t>
      </w:r>
      <w:proofErr w:type="gramStart"/>
      <w:r w:rsidRPr="0048520F">
        <w:rPr>
          <w:rFonts w:ascii="Arial" w:eastAsia="Arial" w:hAnsi="Arial" w:cs="Arial"/>
          <w:color w:val="000000"/>
          <w:lang w:eastAsia="en-GB"/>
        </w:rPr>
        <w:t>od</w:t>
      </w:r>
      <w:proofErr w:type="gramEnd"/>
      <w:r w:rsidRPr="0048520F">
        <w:rPr>
          <w:rFonts w:ascii="Arial" w:eastAsia="Arial" w:hAnsi="Arial" w:cs="Arial"/>
          <w:color w:val="000000"/>
          <w:lang w:eastAsia="en-GB"/>
        </w:rPr>
        <w:t xml:space="preserve"> </w:t>
      </w:r>
    </w:p>
    <w:p w14:paraId="0796EF1C" w14:textId="77777777" w:rsidR="0048520F" w:rsidRPr="0048520F" w:rsidRDefault="0048520F" w:rsidP="0048520F">
      <w:pPr>
        <w:pStyle w:val="ListParagraph"/>
        <w:numPr>
          <w:ilvl w:val="0"/>
          <w:numId w:val="9"/>
        </w:numPr>
        <w:spacing w:after="5" w:line="249" w:lineRule="auto"/>
        <w:ind w:right="264"/>
        <w:rPr>
          <w:rFonts w:ascii="Arial" w:eastAsia="Arial" w:hAnsi="Arial" w:cs="Arial"/>
          <w:color w:val="000000"/>
          <w:lang w:eastAsia="en-GB"/>
        </w:rPr>
      </w:pPr>
      <w:r w:rsidRPr="0048520F">
        <w:rPr>
          <w:rFonts w:ascii="Arial" w:eastAsia="Arial" w:hAnsi="Arial" w:cs="Arial"/>
          <w:color w:val="000000"/>
          <w:lang w:eastAsia="en-GB"/>
        </w:rPr>
        <w:t xml:space="preserve">Anticholinergic drugs such as </w:t>
      </w:r>
      <w:proofErr w:type="spellStart"/>
      <w:proofErr w:type="gramStart"/>
      <w:r w:rsidRPr="0048520F">
        <w:rPr>
          <w:rFonts w:ascii="Arial" w:eastAsia="Arial" w:hAnsi="Arial" w:cs="Arial"/>
          <w:color w:val="000000"/>
          <w:lang w:eastAsia="en-GB"/>
        </w:rPr>
        <w:t>propantheline,hyoscine</w:t>
      </w:r>
      <w:proofErr w:type="spellEnd"/>
      <w:proofErr w:type="gramEnd"/>
      <w:r w:rsidRPr="0048520F">
        <w:rPr>
          <w:rFonts w:ascii="Arial" w:eastAsia="Arial" w:hAnsi="Arial" w:cs="Arial"/>
          <w:color w:val="000000"/>
          <w:lang w:eastAsia="en-GB"/>
        </w:rPr>
        <w:t xml:space="preserve"> </w:t>
      </w:r>
      <w:proofErr w:type="spellStart"/>
      <w:r w:rsidRPr="0048520F">
        <w:rPr>
          <w:rFonts w:ascii="Arial" w:eastAsia="Arial" w:hAnsi="Arial" w:cs="Arial"/>
          <w:color w:val="000000"/>
          <w:lang w:eastAsia="en-GB"/>
        </w:rPr>
        <w:t>butylbromide</w:t>
      </w:r>
      <w:proofErr w:type="spellEnd"/>
      <w:r w:rsidRPr="0048520F">
        <w:rPr>
          <w:rFonts w:ascii="Arial" w:eastAsia="Arial" w:hAnsi="Arial" w:cs="Arial"/>
          <w:color w:val="000000"/>
          <w:lang w:eastAsia="en-GB"/>
        </w:rPr>
        <w:t xml:space="preserve"> 5mg up to </w:t>
      </w:r>
      <w:proofErr w:type="spellStart"/>
      <w:r w:rsidRPr="0048520F">
        <w:rPr>
          <w:rFonts w:ascii="Arial" w:eastAsia="Arial" w:hAnsi="Arial" w:cs="Arial"/>
          <w:color w:val="000000"/>
          <w:lang w:eastAsia="en-GB"/>
        </w:rPr>
        <w:t>tds</w:t>
      </w:r>
      <w:proofErr w:type="spellEnd"/>
      <w:r w:rsidRPr="0048520F">
        <w:rPr>
          <w:rFonts w:ascii="Arial" w:eastAsia="Arial" w:hAnsi="Arial" w:cs="Arial"/>
          <w:color w:val="000000"/>
          <w:lang w:eastAsia="en-GB"/>
        </w:rPr>
        <w:t xml:space="preserve">, increase to 10mg </w:t>
      </w:r>
      <w:proofErr w:type="spellStart"/>
      <w:r w:rsidRPr="0048520F">
        <w:rPr>
          <w:rFonts w:ascii="Arial" w:eastAsia="Arial" w:hAnsi="Arial" w:cs="Arial"/>
          <w:color w:val="000000"/>
          <w:lang w:eastAsia="en-GB"/>
        </w:rPr>
        <w:t>tds</w:t>
      </w:r>
      <w:proofErr w:type="spellEnd"/>
      <w:r w:rsidRPr="0048520F">
        <w:rPr>
          <w:rFonts w:ascii="Arial" w:eastAsia="Arial" w:hAnsi="Arial" w:cs="Arial"/>
          <w:color w:val="000000"/>
          <w:lang w:eastAsia="en-GB"/>
        </w:rPr>
        <w:t xml:space="preserve"> if needed (warn re anticholinergic side effects),</w:t>
      </w:r>
    </w:p>
    <w:p w14:paraId="445FA83D" w14:textId="77777777" w:rsidR="0048520F" w:rsidRPr="0048520F" w:rsidRDefault="0048520F" w:rsidP="0048520F">
      <w:pPr>
        <w:pStyle w:val="ListParagraph"/>
        <w:numPr>
          <w:ilvl w:val="0"/>
          <w:numId w:val="9"/>
        </w:numPr>
        <w:spacing w:after="5" w:line="249" w:lineRule="auto"/>
        <w:ind w:right="264"/>
        <w:rPr>
          <w:rFonts w:ascii="Arial" w:eastAsia="Arial" w:hAnsi="Arial" w:cs="Arial"/>
          <w:color w:val="000000"/>
          <w:lang w:eastAsia="en-GB"/>
        </w:rPr>
      </w:pPr>
      <w:r w:rsidRPr="0048520F">
        <w:rPr>
          <w:rFonts w:ascii="Arial" w:eastAsia="Arial" w:hAnsi="Arial" w:cs="Arial"/>
          <w:color w:val="000000"/>
          <w:lang w:eastAsia="en-GB"/>
        </w:rPr>
        <w:t xml:space="preserve">B-blockers- if anxiety is a significant precipitant </w:t>
      </w:r>
      <w:proofErr w:type="spellStart"/>
      <w:r w:rsidRPr="0048520F">
        <w:rPr>
          <w:rFonts w:ascii="Arial" w:eastAsia="Arial" w:hAnsi="Arial" w:cs="Arial"/>
          <w:color w:val="000000"/>
          <w:lang w:eastAsia="en-GB"/>
        </w:rPr>
        <w:t>eg</w:t>
      </w:r>
      <w:proofErr w:type="spellEnd"/>
      <w:r w:rsidRPr="0048520F">
        <w:rPr>
          <w:rFonts w:ascii="Arial" w:eastAsia="Arial" w:hAnsi="Arial" w:cs="Arial"/>
          <w:color w:val="000000"/>
          <w:lang w:eastAsia="en-GB"/>
        </w:rPr>
        <w:t xml:space="preserve"> propranolol. </w:t>
      </w:r>
    </w:p>
    <w:p w14:paraId="6C183A5B" w14:textId="77777777" w:rsidR="0048520F" w:rsidRDefault="0048520F" w:rsidP="0048520F">
      <w:pPr>
        <w:spacing w:after="5" w:line="249" w:lineRule="auto"/>
        <w:ind w:left="1071" w:right="264" w:hanging="10"/>
        <w:rPr>
          <w:rFonts w:ascii="Arial" w:eastAsia="Arial" w:hAnsi="Arial" w:cs="Arial"/>
          <w:color w:val="000000"/>
          <w:lang w:eastAsia="en-GB"/>
        </w:rPr>
      </w:pPr>
    </w:p>
    <w:p w14:paraId="298F9B0D" w14:textId="77777777" w:rsidR="004459F4" w:rsidRDefault="004459F4" w:rsidP="0048520F">
      <w:pPr>
        <w:spacing w:after="5" w:line="249" w:lineRule="auto"/>
        <w:ind w:left="1071" w:right="264" w:hanging="10"/>
        <w:rPr>
          <w:rFonts w:ascii="Arial" w:eastAsia="Arial" w:hAnsi="Arial" w:cs="Arial"/>
          <w:color w:val="000000"/>
          <w:lang w:eastAsia="en-GB"/>
        </w:rPr>
      </w:pPr>
    </w:p>
    <w:p w14:paraId="6A28E0F4" w14:textId="77777777" w:rsidR="004459F4" w:rsidRPr="0048520F" w:rsidRDefault="004459F4" w:rsidP="0048520F">
      <w:pPr>
        <w:spacing w:after="5" w:line="249" w:lineRule="auto"/>
        <w:ind w:left="1071" w:right="264" w:hanging="10"/>
        <w:rPr>
          <w:rFonts w:ascii="Arial" w:eastAsia="Arial" w:hAnsi="Arial" w:cs="Arial"/>
          <w:color w:val="000000"/>
          <w:lang w:eastAsia="en-GB"/>
        </w:rPr>
      </w:pPr>
    </w:p>
    <w:p w14:paraId="24C6064D" w14:textId="77777777" w:rsidR="0048520F" w:rsidRPr="0048520F" w:rsidRDefault="0048520F" w:rsidP="0048520F">
      <w:pPr>
        <w:pStyle w:val="ListParagraph"/>
        <w:numPr>
          <w:ilvl w:val="0"/>
          <w:numId w:val="6"/>
        </w:numPr>
        <w:spacing w:after="5" w:line="256" w:lineRule="auto"/>
        <w:ind w:right="132"/>
        <w:rPr>
          <w:rFonts w:ascii="Arial" w:eastAsia="Arial" w:hAnsi="Arial" w:cs="Arial"/>
          <w:color w:val="000000"/>
          <w:lang w:eastAsia="en-GB"/>
        </w:rPr>
      </w:pPr>
      <w:r w:rsidRPr="0048520F">
        <w:rPr>
          <w:rFonts w:ascii="Arial" w:eastAsia="Arial" w:hAnsi="Arial" w:cs="Arial"/>
          <w:b/>
          <w:color w:val="000000"/>
          <w:lang w:eastAsia="en-GB"/>
        </w:rPr>
        <w:lastRenderedPageBreak/>
        <w:t>Localised hyperhidrosis</w:t>
      </w:r>
      <w:r w:rsidRPr="0048520F">
        <w:rPr>
          <w:rFonts w:ascii="Arial" w:eastAsia="Arial" w:hAnsi="Arial" w:cs="Arial"/>
          <w:color w:val="000000"/>
          <w:lang w:eastAsia="en-GB"/>
        </w:rPr>
        <w:t xml:space="preserve"> – try the following: </w:t>
      </w:r>
    </w:p>
    <w:p w14:paraId="5BEC7F27" w14:textId="77777777" w:rsidR="0048520F" w:rsidRPr="0048520F" w:rsidRDefault="0048520F" w:rsidP="0048520F">
      <w:pPr>
        <w:numPr>
          <w:ilvl w:val="1"/>
          <w:numId w:val="1"/>
        </w:numPr>
        <w:spacing w:after="5" w:line="249" w:lineRule="auto"/>
        <w:ind w:left="1330" w:right="264" w:hanging="269"/>
        <w:rPr>
          <w:rFonts w:ascii="Arial" w:eastAsia="Arial" w:hAnsi="Arial" w:cs="Arial"/>
          <w:color w:val="000000"/>
          <w:lang w:eastAsia="en-GB"/>
        </w:rPr>
      </w:pPr>
      <w:r w:rsidRPr="0048520F">
        <w:rPr>
          <w:rFonts w:ascii="Arial" w:eastAsia="Arial" w:hAnsi="Arial" w:cs="Arial"/>
          <w:color w:val="000000"/>
          <w:lang w:eastAsia="en-GB"/>
        </w:rPr>
        <w:t xml:space="preserve">Aluminium chloride- e.g. </w:t>
      </w:r>
      <w:proofErr w:type="spellStart"/>
      <w:r w:rsidRPr="0048520F">
        <w:rPr>
          <w:rFonts w:ascii="Arial" w:eastAsia="Arial" w:hAnsi="Arial" w:cs="Arial"/>
          <w:color w:val="000000"/>
          <w:lang w:eastAsia="en-GB"/>
        </w:rPr>
        <w:t>Driclor</w:t>
      </w:r>
      <w:proofErr w:type="spellEnd"/>
      <w:r w:rsidRPr="0048520F">
        <w:rPr>
          <w:rFonts w:ascii="Arial" w:eastAsia="Arial" w:hAnsi="Arial" w:cs="Arial"/>
          <w:color w:val="000000"/>
          <w:lang w:eastAsia="en-GB"/>
        </w:rPr>
        <w:t xml:space="preserve">, </w:t>
      </w:r>
      <w:proofErr w:type="spellStart"/>
      <w:r w:rsidRPr="0048520F">
        <w:rPr>
          <w:rFonts w:ascii="Arial" w:eastAsia="Arial" w:hAnsi="Arial" w:cs="Arial"/>
          <w:color w:val="000000"/>
          <w:lang w:eastAsia="en-GB"/>
        </w:rPr>
        <w:t>Sweatstop</w:t>
      </w:r>
      <w:proofErr w:type="spellEnd"/>
      <w:r w:rsidRPr="0048520F">
        <w:rPr>
          <w:rFonts w:ascii="Arial" w:eastAsia="Arial" w:hAnsi="Arial" w:cs="Arial"/>
          <w:color w:val="000000"/>
          <w:lang w:eastAsia="en-GB"/>
        </w:rPr>
        <w:t xml:space="preserve"> cream (patient can purchase, better for non-axillary areas, less irritant)</w:t>
      </w:r>
    </w:p>
    <w:p w14:paraId="1AD6EA70" w14:textId="77777777" w:rsidR="0048520F" w:rsidRPr="0048520F" w:rsidRDefault="0048520F" w:rsidP="0048520F">
      <w:pPr>
        <w:spacing w:after="5" w:line="249" w:lineRule="auto"/>
        <w:ind w:left="1071" w:right="264" w:hanging="10"/>
        <w:rPr>
          <w:rFonts w:ascii="Arial" w:eastAsia="Arial" w:hAnsi="Arial" w:cs="Arial"/>
          <w:color w:val="000000"/>
          <w:lang w:eastAsia="en-GB"/>
        </w:rPr>
      </w:pPr>
      <w:r w:rsidRPr="0048520F">
        <w:rPr>
          <w:rFonts w:ascii="Arial" w:eastAsia="Arial" w:hAnsi="Arial" w:cs="Arial"/>
          <w:color w:val="000000"/>
          <w:lang w:eastAsia="en-GB"/>
        </w:rPr>
        <w:t xml:space="preserve">Ensure skin dry before application. Use twice daily. </w:t>
      </w:r>
    </w:p>
    <w:p w14:paraId="41EC9A69" w14:textId="77777777" w:rsidR="0048520F" w:rsidRPr="0048520F" w:rsidRDefault="0048520F" w:rsidP="0048520F">
      <w:pPr>
        <w:spacing w:after="5" w:line="249" w:lineRule="auto"/>
        <w:ind w:left="1071" w:right="264" w:hanging="10"/>
        <w:rPr>
          <w:rFonts w:ascii="Arial" w:eastAsia="Arial" w:hAnsi="Arial" w:cs="Arial"/>
          <w:color w:val="000000"/>
          <w:lang w:eastAsia="en-GB"/>
        </w:rPr>
      </w:pPr>
      <w:r w:rsidRPr="0048520F">
        <w:rPr>
          <w:rFonts w:ascii="Arial" w:eastAsia="Arial" w:hAnsi="Arial" w:cs="Arial"/>
          <w:color w:val="000000"/>
          <w:lang w:eastAsia="en-GB"/>
        </w:rPr>
        <w:t xml:space="preserve">It can induce inflammatory reaction – if sore reduce application time or apply </w:t>
      </w:r>
      <w:proofErr w:type="spellStart"/>
      <w:r w:rsidRPr="0048520F">
        <w:rPr>
          <w:rFonts w:ascii="Arial" w:eastAsia="Arial" w:hAnsi="Arial" w:cs="Arial"/>
          <w:color w:val="000000"/>
          <w:lang w:eastAsia="en-GB"/>
        </w:rPr>
        <w:t>eumovate</w:t>
      </w:r>
      <w:proofErr w:type="spellEnd"/>
      <w:r w:rsidRPr="0048520F">
        <w:rPr>
          <w:rFonts w:ascii="Arial" w:eastAsia="Arial" w:hAnsi="Arial" w:cs="Arial"/>
          <w:color w:val="000000"/>
          <w:lang w:eastAsia="en-GB"/>
        </w:rPr>
        <w:t xml:space="preserve"> ointment. </w:t>
      </w:r>
    </w:p>
    <w:p w14:paraId="2CEC922D" w14:textId="77777777" w:rsidR="0048520F" w:rsidRPr="0048520F" w:rsidRDefault="0048520F" w:rsidP="0048520F">
      <w:pPr>
        <w:numPr>
          <w:ilvl w:val="1"/>
          <w:numId w:val="1"/>
        </w:numPr>
        <w:spacing w:after="5" w:line="249" w:lineRule="auto"/>
        <w:ind w:left="1330" w:right="264" w:hanging="269"/>
        <w:rPr>
          <w:rFonts w:ascii="Arial" w:eastAsia="Arial" w:hAnsi="Arial" w:cs="Arial"/>
          <w:color w:val="000000"/>
          <w:lang w:eastAsia="en-GB"/>
        </w:rPr>
      </w:pPr>
      <w:r w:rsidRPr="0048520F">
        <w:rPr>
          <w:rFonts w:ascii="Arial" w:eastAsia="Arial" w:hAnsi="Arial" w:cs="Arial"/>
          <w:color w:val="000000"/>
          <w:lang w:eastAsia="en-GB"/>
        </w:rPr>
        <w:t xml:space="preserve">Formaldehyde solution </w:t>
      </w:r>
    </w:p>
    <w:p w14:paraId="0AB08EA2" w14:textId="77777777" w:rsidR="0048520F" w:rsidRPr="0048520F" w:rsidRDefault="0048520F" w:rsidP="0048520F">
      <w:pPr>
        <w:spacing w:after="5" w:line="249" w:lineRule="auto"/>
        <w:ind w:left="1071" w:right="682" w:hanging="10"/>
        <w:rPr>
          <w:rFonts w:ascii="Arial" w:eastAsia="Arial" w:hAnsi="Arial" w:cs="Arial"/>
          <w:color w:val="000000"/>
          <w:lang w:eastAsia="en-GB"/>
        </w:rPr>
      </w:pPr>
      <w:r w:rsidRPr="0048520F">
        <w:rPr>
          <w:rFonts w:ascii="Arial" w:eastAsia="Arial" w:hAnsi="Arial" w:cs="Arial"/>
          <w:color w:val="000000"/>
          <w:lang w:eastAsia="en-GB"/>
        </w:rPr>
        <w:t xml:space="preserve">For soles of feet to harden skin and block sweat glands-prescribe 3% solution to be used daily to the feet, soak feet for up to 15mins/day See BNF for additional prescribing information. </w:t>
      </w:r>
    </w:p>
    <w:p w14:paraId="325C9EDD" w14:textId="77777777" w:rsidR="0048520F" w:rsidRPr="0048520F" w:rsidRDefault="0048520F" w:rsidP="0048520F">
      <w:pPr>
        <w:numPr>
          <w:ilvl w:val="1"/>
          <w:numId w:val="1"/>
        </w:numPr>
        <w:spacing w:after="30" w:line="249" w:lineRule="auto"/>
        <w:ind w:left="1330" w:right="264" w:hanging="269"/>
        <w:rPr>
          <w:rFonts w:ascii="Arial" w:eastAsia="Arial" w:hAnsi="Arial" w:cs="Arial"/>
          <w:color w:val="000000"/>
          <w:lang w:eastAsia="en-GB"/>
        </w:rPr>
      </w:pPr>
      <w:r w:rsidRPr="0048520F">
        <w:rPr>
          <w:rFonts w:ascii="Arial" w:eastAsia="Arial" w:hAnsi="Arial" w:cs="Arial"/>
          <w:color w:val="000000"/>
          <w:lang w:eastAsia="en-GB"/>
        </w:rPr>
        <w:t xml:space="preserve">Iontophoresis = method of passing small electric current through water, </w:t>
      </w:r>
    </w:p>
    <w:p w14:paraId="26475F1A" w14:textId="77777777" w:rsidR="0048520F" w:rsidRPr="0048520F" w:rsidRDefault="0048520F" w:rsidP="0048520F">
      <w:pPr>
        <w:numPr>
          <w:ilvl w:val="2"/>
          <w:numId w:val="2"/>
        </w:numPr>
        <w:spacing w:after="30" w:line="249" w:lineRule="auto"/>
        <w:ind w:right="264"/>
        <w:rPr>
          <w:rFonts w:ascii="Arial" w:eastAsia="Arial" w:hAnsi="Arial" w:cs="Arial"/>
          <w:color w:val="000000"/>
          <w:lang w:eastAsia="en-GB"/>
        </w:rPr>
      </w:pPr>
      <w:r w:rsidRPr="0048520F">
        <w:rPr>
          <w:rFonts w:ascii="Arial" w:eastAsia="Arial" w:hAnsi="Arial" w:cs="Arial"/>
          <w:color w:val="000000"/>
          <w:lang w:eastAsia="en-GB"/>
        </w:rPr>
        <w:t xml:space="preserve">Can be effective for palms of hands and soles of feet and pads for axillae, </w:t>
      </w:r>
    </w:p>
    <w:p w14:paraId="1B18219E" w14:textId="77777777" w:rsidR="0048520F" w:rsidRPr="0048520F" w:rsidRDefault="0048520F" w:rsidP="0048520F">
      <w:pPr>
        <w:numPr>
          <w:ilvl w:val="2"/>
          <w:numId w:val="2"/>
        </w:numPr>
        <w:spacing w:after="5" w:line="249" w:lineRule="auto"/>
        <w:ind w:right="264"/>
        <w:rPr>
          <w:rFonts w:ascii="Arial" w:eastAsia="Arial" w:hAnsi="Arial" w:cs="Arial"/>
          <w:color w:val="000000"/>
          <w:lang w:eastAsia="en-GB"/>
        </w:rPr>
      </w:pPr>
      <w:r w:rsidRPr="0048520F">
        <w:rPr>
          <w:rFonts w:ascii="Arial" w:eastAsia="Arial" w:hAnsi="Arial" w:cs="Arial"/>
          <w:color w:val="000000"/>
          <w:lang w:eastAsia="en-GB"/>
        </w:rPr>
        <w:t xml:space="preserve">Equipment for home use can be bought for a few hundred pounds, </w:t>
      </w:r>
    </w:p>
    <w:p w14:paraId="07CE7495" w14:textId="77777777" w:rsidR="0048520F" w:rsidRPr="0048520F" w:rsidRDefault="0048520F" w:rsidP="0048520F">
      <w:pPr>
        <w:numPr>
          <w:ilvl w:val="2"/>
          <w:numId w:val="2"/>
        </w:numPr>
        <w:spacing w:after="5" w:line="249" w:lineRule="auto"/>
        <w:ind w:right="264"/>
        <w:rPr>
          <w:rFonts w:ascii="Arial" w:eastAsia="Arial" w:hAnsi="Arial" w:cs="Arial"/>
          <w:color w:val="000000"/>
          <w:lang w:eastAsia="en-GB"/>
        </w:rPr>
      </w:pPr>
      <w:r w:rsidRPr="0048520F">
        <w:rPr>
          <w:rFonts w:ascii="Arial" w:eastAsia="Arial" w:hAnsi="Arial" w:cs="Arial"/>
          <w:color w:val="000000"/>
          <w:lang w:eastAsia="en-GB"/>
        </w:rPr>
        <w:t>Hyperhidrosis UK has links to different machines. Unfortunately, we are no longer able to offer trials of this beforehand.</w:t>
      </w:r>
    </w:p>
    <w:p w14:paraId="165B24DD" w14:textId="77777777" w:rsidR="0048520F" w:rsidRPr="0048520F" w:rsidRDefault="0048520F" w:rsidP="0048520F">
      <w:pPr>
        <w:numPr>
          <w:ilvl w:val="2"/>
          <w:numId w:val="2"/>
        </w:numPr>
        <w:spacing w:after="5" w:line="249" w:lineRule="auto"/>
        <w:ind w:right="264"/>
        <w:rPr>
          <w:rFonts w:ascii="Arial" w:eastAsia="Arial" w:hAnsi="Arial" w:cs="Arial"/>
          <w:color w:val="000000"/>
          <w:lang w:eastAsia="en-GB"/>
        </w:rPr>
      </w:pPr>
      <w:r w:rsidRPr="0048520F">
        <w:rPr>
          <w:rFonts w:ascii="Arial" w:eastAsia="Arial" w:hAnsi="Arial" w:cs="Arial"/>
          <w:color w:val="000000"/>
          <w:lang w:eastAsia="en-GB"/>
        </w:rPr>
        <w:t xml:space="preserve">Adding a spoonful of sodium bicarbonate (bicarbonate of soda) to the tap water solution can increase </w:t>
      </w:r>
      <w:proofErr w:type="gramStart"/>
      <w:r w:rsidRPr="0048520F">
        <w:rPr>
          <w:rFonts w:ascii="Arial" w:eastAsia="Arial" w:hAnsi="Arial" w:cs="Arial"/>
          <w:color w:val="000000"/>
          <w:lang w:eastAsia="en-GB"/>
        </w:rPr>
        <w:t>efficacy</w:t>
      </w:r>
      <w:proofErr w:type="gramEnd"/>
    </w:p>
    <w:p w14:paraId="7D7EFE69" w14:textId="77777777" w:rsidR="0048520F" w:rsidRPr="0048520F" w:rsidRDefault="0048520F" w:rsidP="0048520F">
      <w:pPr>
        <w:numPr>
          <w:ilvl w:val="2"/>
          <w:numId w:val="2"/>
        </w:numPr>
        <w:spacing w:after="5" w:line="249" w:lineRule="auto"/>
        <w:ind w:right="264"/>
        <w:rPr>
          <w:rFonts w:ascii="Arial" w:eastAsia="Arial" w:hAnsi="Arial" w:cs="Arial"/>
          <w:color w:val="000000"/>
          <w:lang w:eastAsia="en-GB"/>
        </w:rPr>
      </w:pPr>
      <w:r w:rsidRPr="0048520F">
        <w:rPr>
          <w:rFonts w:ascii="Arial" w:eastAsia="Arial" w:hAnsi="Arial" w:cs="Arial"/>
          <w:color w:val="000000"/>
          <w:lang w:eastAsia="en-GB"/>
        </w:rPr>
        <w:t xml:space="preserve">GP can prescribe as a special prescription 0.05% </w:t>
      </w:r>
      <w:proofErr w:type="spellStart"/>
      <w:r w:rsidRPr="0048520F">
        <w:rPr>
          <w:rFonts w:ascii="Arial" w:eastAsia="Arial" w:hAnsi="Arial" w:cs="Arial"/>
          <w:color w:val="000000"/>
          <w:lang w:eastAsia="en-GB"/>
        </w:rPr>
        <w:t>glycopyrollate</w:t>
      </w:r>
      <w:proofErr w:type="spellEnd"/>
      <w:r w:rsidRPr="0048520F">
        <w:rPr>
          <w:rFonts w:ascii="Arial" w:eastAsia="Arial" w:hAnsi="Arial" w:cs="Arial"/>
          <w:color w:val="000000"/>
          <w:lang w:eastAsia="en-GB"/>
        </w:rPr>
        <w:t xml:space="preserve"> in aqueous solution in 500ml as an electrolyte medium to use once a week which can be more effective than tap water (though this is expensive and may need an IFR)</w:t>
      </w:r>
    </w:p>
    <w:p w14:paraId="0BF2FB62" w14:textId="77777777" w:rsidR="0048520F" w:rsidRPr="0048520F" w:rsidRDefault="0048520F" w:rsidP="0048520F">
      <w:pPr>
        <w:numPr>
          <w:ilvl w:val="1"/>
          <w:numId w:val="1"/>
        </w:numPr>
        <w:spacing w:after="5" w:line="249" w:lineRule="auto"/>
        <w:ind w:left="1330" w:right="264" w:hanging="269"/>
        <w:rPr>
          <w:rFonts w:ascii="Arial" w:eastAsia="Arial" w:hAnsi="Arial" w:cs="Arial"/>
          <w:color w:val="000000"/>
          <w:lang w:eastAsia="en-GB"/>
        </w:rPr>
      </w:pPr>
      <w:r w:rsidRPr="0048520F">
        <w:rPr>
          <w:rFonts w:ascii="Arial" w:eastAsia="Arial" w:hAnsi="Arial" w:cs="Arial"/>
          <w:color w:val="000000"/>
          <w:lang w:eastAsia="en-GB"/>
        </w:rPr>
        <w:t xml:space="preserve">Botox –Twice a year for axillae or possibly scalps; not suitable for palms or soles due to pain and muscular weakness of small </w:t>
      </w:r>
      <w:proofErr w:type="gramStart"/>
      <w:r w:rsidRPr="0048520F">
        <w:rPr>
          <w:rFonts w:ascii="Arial" w:eastAsia="Arial" w:hAnsi="Arial" w:cs="Arial"/>
          <w:color w:val="000000"/>
          <w:lang w:eastAsia="en-GB"/>
        </w:rPr>
        <w:t>muscles.-</w:t>
      </w:r>
      <w:proofErr w:type="gramEnd"/>
      <w:r w:rsidRPr="0048520F">
        <w:rPr>
          <w:rFonts w:ascii="Arial" w:eastAsia="Arial" w:hAnsi="Arial" w:cs="Arial"/>
          <w:color w:val="000000"/>
          <w:lang w:eastAsia="en-GB"/>
        </w:rPr>
        <w:t xml:space="preserve"> the patient would need to arrange this privately or would need an IFR and referral to Leeds Vascular service.</w:t>
      </w:r>
    </w:p>
    <w:p w14:paraId="03A28E2F" w14:textId="77777777" w:rsidR="0048520F" w:rsidRDefault="0048520F" w:rsidP="0048520F">
      <w:pPr>
        <w:numPr>
          <w:ilvl w:val="1"/>
          <w:numId w:val="1"/>
        </w:numPr>
        <w:spacing w:after="5" w:line="249" w:lineRule="auto"/>
        <w:ind w:left="1330" w:right="264" w:hanging="269"/>
        <w:rPr>
          <w:rFonts w:ascii="Arial" w:eastAsia="Arial" w:hAnsi="Arial" w:cs="Arial"/>
          <w:color w:val="000000"/>
          <w:lang w:eastAsia="en-GB"/>
        </w:rPr>
      </w:pPr>
      <w:r w:rsidRPr="0048520F">
        <w:rPr>
          <w:rFonts w:ascii="Arial" w:eastAsia="Arial" w:hAnsi="Arial" w:cs="Arial"/>
          <w:color w:val="000000"/>
          <w:lang w:eastAsia="en-GB"/>
        </w:rPr>
        <w:t>Sympathectomy - very rarely performed because of compensatory hyperhidrosis. Most successful for hand hyperhidrosis.</w:t>
      </w:r>
    </w:p>
    <w:p w14:paraId="4B8CE0E0" w14:textId="77777777" w:rsidR="0048520F" w:rsidRPr="0048520F" w:rsidRDefault="0048520F" w:rsidP="0048520F">
      <w:pPr>
        <w:spacing w:after="5" w:line="249" w:lineRule="auto"/>
        <w:ind w:left="1330" w:right="264"/>
        <w:rPr>
          <w:rFonts w:ascii="Arial" w:eastAsia="Arial" w:hAnsi="Arial" w:cs="Arial"/>
          <w:color w:val="000000"/>
          <w:lang w:eastAsia="en-GB"/>
        </w:rPr>
      </w:pPr>
    </w:p>
    <w:p w14:paraId="0E3561AA" w14:textId="77777777" w:rsidR="0048520F" w:rsidRPr="0048520F" w:rsidRDefault="0048520F" w:rsidP="0048520F">
      <w:pPr>
        <w:pStyle w:val="ListParagraph"/>
        <w:numPr>
          <w:ilvl w:val="0"/>
          <w:numId w:val="6"/>
        </w:numPr>
        <w:spacing w:after="5" w:line="249" w:lineRule="auto"/>
        <w:ind w:right="132"/>
        <w:rPr>
          <w:rFonts w:ascii="Arial" w:eastAsia="Arial" w:hAnsi="Arial" w:cs="Arial"/>
          <w:color w:val="000000"/>
          <w:lang w:eastAsia="en-GB"/>
        </w:rPr>
      </w:pPr>
      <w:r w:rsidRPr="0048520F">
        <w:rPr>
          <w:rFonts w:ascii="Arial" w:eastAsia="Arial" w:hAnsi="Arial" w:cs="Arial"/>
          <w:color w:val="000000"/>
          <w:lang w:eastAsia="en-GB"/>
        </w:rPr>
        <w:t xml:space="preserve">Surgery to remove sweat glands not available under </w:t>
      </w:r>
      <w:proofErr w:type="gramStart"/>
      <w:r w:rsidRPr="0048520F">
        <w:rPr>
          <w:rFonts w:ascii="Arial" w:eastAsia="Arial" w:hAnsi="Arial" w:cs="Arial"/>
          <w:color w:val="000000"/>
          <w:lang w:eastAsia="en-GB"/>
        </w:rPr>
        <w:t>NHS</w:t>
      </w:r>
      <w:proofErr w:type="gramEnd"/>
      <w:r w:rsidRPr="0048520F">
        <w:rPr>
          <w:rFonts w:ascii="Arial" w:eastAsia="Arial" w:hAnsi="Arial" w:cs="Arial"/>
          <w:color w:val="000000"/>
          <w:lang w:eastAsia="en-GB"/>
        </w:rPr>
        <w:t xml:space="preserve">   </w:t>
      </w:r>
    </w:p>
    <w:p w14:paraId="249ED584" w14:textId="251AEEA9" w:rsidR="0048520F" w:rsidRPr="0048520F" w:rsidRDefault="0048520F" w:rsidP="0048520F">
      <w:pPr>
        <w:spacing w:line="256" w:lineRule="auto"/>
        <w:ind w:left="716"/>
        <w:rPr>
          <w:rFonts w:ascii="Arial" w:eastAsia="Arial" w:hAnsi="Arial" w:cs="Arial"/>
          <w:color w:val="000000"/>
          <w:lang w:eastAsia="en-GB"/>
        </w:rPr>
      </w:pPr>
      <w:r w:rsidRPr="0048520F">
        <w:rPr>
          <w:rFonts w:ascii="Arial" w:eastAsia="Arial" w:hAnsi="Arial" w:cs="Arial"/>
          <w:color w:val="000000"/>
          <w:lang w:eastAsia="en-GB"/>
        </w:rPr>
        <w:t xml:space="preserve"> </w:t>
      </w:r>
    </w:p>
    <w:p w14:paraId="7C71FFB7" w14:textId="77777777" w:rsidR="0048520F" w:rsidRPr="0048520F" w:rsidRDefault="0048520F" w:rsidP="0048520F">
      <w:pPr>
        <w:spacing w:line="256" w:lineRule="auto"/>
        <w:ind w:left="355"/>
        <w:rPr>
          <w:rFonts w:ascii="Arial" w:eastAsia="Arial" w:hAnsi="Arial" w:cs="Arial"/>
          <w:color w:val="000000"/>
          <w:lang w:eastAsia="en-GB"/>
        </w:rPr>
      </w:pPr>
      <w:r w:rsidRPr="0048520F">
        <w:rPr>
          <w:rFonts w:ascii="Arial" w:eastAsia="Arial" w:hAnsi="Arial" w:cs="Arial"/>
          <w:color w:val="000000"/>
          <w:lang w:eastAsia="en-GB"/>
        </w:rPr>
        <w:t xml:space="preserve"> </w:t>
      </w:r>
    </w:p>
    <w:p w14:paraId="3C6C1CB9" w14:textId="77777777" w:rsidR="0048520F" w:rsidRPr="0048520F" w:rsidRDefault="0048520F" w:rsidP="0048520F">
      <w:pPr>
        <w:keepNext/>
        <w:keepLines/>
        <w:spacing w:line="256" w:lineRule="auto"/>
        <w:ind w:left="350" w:hanging="10"/>
        <w:outlineLvl w:val="0"/>
        <w:rPr>
          <w:rFonts w:ascii="Arial" w:eastAsia="Arial" w:hAnsi="Arial" w:cs="Arial"/>
          <w:b/>
          <w:color w:val="000000"/>
          <w:u w:val="single" w:color="000000"/>
          <w:lang w:eastAsia="en-GB"/>
        </w:rPr>
      </w:pPr>
      <w:r w:rsidRPr="0048520F">
        <w:rPr>
          <w:rFonts w:ascii="Arial" w:eastAsia="Arial" w:hAnsi="Arial" w:cs="Arial"/>
          <w:b/>
          <w:color w:val="000000"/>
          <w:u w:val="single" w:color="000000"/>
          <w:lang w:eastAsia="en-GB"/>
        </w:rPr>
        <w:t>Referral Information</w:t>
      </w:r>
      <w:r w:rsidRPr="0048520F">
        <w:rPr>
          <w:rFonts w:ascii="Arial" w:eastAsia="Arial" w:hAnsi="Arial" w:cs="Arial"/>
          <w:b/>
          <w:color w:val="000000"/>
          <w:u w:color="000000"/>
          <w:lang w:eastAsia="en-GB"/>
        </w:rPr>
        <w:t xml:space="preserve"> </w:t>
      </w:r>
    </w:p>
    <w:p w14:paraId="1A96A7D2" w14:textId="77777777" w:rsidR="0048520F" w:rsidRPr="0048520F" w:rsidRDefault="0048520F" w:rsidP="0048520F">
      <w:pPr>
        <w:spacing w:line="256" w:lineRule="auto"/>
        <w:ind w:left="355"/>
        <w:rPr>
          <w:rFonts w:ascii="Arial" w:eastAsia="Arial" w:hAnsi="Arial" w:cs="Arial"/>
          <w:color w:val="000000"/>
          <w:lang w:eastAsia="en-GB"/>
        </w:rPr>
      </w:pPr>
      <w:r w:rsidRPr="0048520F">
        <w:rPr>
          <w:rFonts w:ascii="Arial" w:eastAsia="Arial" w:hAnsi="Arial" w:cs="Arial"/>
          <w:b/>
          <w:color w:val="000000"/>
          <w:lang w:eastAsia="en-GB"/>
        </w:rPr>
        <w:t xml:space="preserve"> </w:t>
      </w:r>
    </w:p>
    <w:p w14:paraId="20B0E920" w14:textId="77777777" w:rsidR="0048520F" w:rsidRPr="0048520F" w:rsidRDefault="0048520F" w:rsidP="0048520F">
      <w:pPr>
        <w:spacing w:line="256" w:lineRule="auto"/>
        <w:ind w:left="355"/>
        <w:rPr>
          <w:rFonts w:ascii="Arial" w:eastAsia="Arial" w:hAnsi="Arial" w:cs="Arial"/>
          <w:b/>
          <w:color w:val="000000"/>
          <w:lang w:eastAsia="en-GB"/>
        </w:rPr>
      </w:pPr>
      <w:r w:rsidRPr="0048520F">
        <w:rPr>
          <w:rFonts w:ascii="Arial" w:eastAsia="Arial" w:hAnsi="Arial" w:cs="Arial"/>
          <w:b/>
          <w:color w:val="000000"/>
          <w:lang w:eastAsia="en-GB"/>
        </w:rPr>
        <w:t>Unfortunately, we are no longer accepting referrals for hyperhidrosis management.</w:t>
      </w:r>
    </w:p>
    <w:p w14:paraId="3DEC2F31" w14:textId="77777777" w:rsidR="0048520F" w:rsidRDefault="0048520F" w:rsidP="0048520F">
      <w:pPr>
        <w:spacing w:line="256" w:lineRule="auto"/>
        <w:ind w:left="355"/>
        <w:rPr>
          <w:rFonts w:ascii="Arial" w:eastAsia="Arial" w:hAnsi="Arial" w:cs="Arial"/>
          <w:color w:val="000000"/>
          <w:lang w:eastAsia="en-GB"/>
        </w:rPr>
      </w:pPr>
    </w:p>
    <w:p w14:paraId="768F4902" w14:textId="77777777" w:rsidR="0048520F" w:rsidRPr="0048520F" w:rsidRDefault="0048520F" w:rsidP="0048520F">
      <w:pPr>
        <w:spacing w:line="256" w:lineRule="auto"/>
        <w:ind w:left="355"/>
        <w:rPr>
          <w:rFonts w:ascii="Arial" w:eastAsia="Arial" w:hAnsi="Arial" w:cs="Arial"/>
          <w:color w:val="000000"/>
          <w:lang w:eastAsia="en-GB"/>
        </w:rPr>
      </w:pPr>
    </w:p>
    <w:p w14:paraId="698B7476" w14:textId="25FFCBBA" w:rsidR="00F84C66" w:rsidRPr="0048520F" w:rsidRDefault="0048520F" w:rsidP="00F84C66">
      <w:pPr>
        <w:keepNext/>
        <w:keepLines/>
        <w:spacing w:line="256" w:lineRule="auto"/>
        <w:ind w:left="350" w:hanging="10"/>
        <w:outlineLvl w:val="0"/>
        <w:rPr>
          <w:rFonts w:ascii="Arial" w:eastAsia="Arial" w:hAnsi="Arial" w:cs="Arial"/>
          <w:b/>
          <w:color w:val="000000"/>
          <w:u w:color="000000"/>
          <w:lang w:eastAsia="en-GB"/>
        </w:rPr>
      </w:pPr>
      <w:r w:rsidRPr="0048520F">
        <w:rPr>
          <w:rFonts w:ascii="Arial" w:eastAsia="Arial" w:hAnsi="Arial" w:cs="Arial"/>
          <w:b/>
          <w:color w:val="000000"/>
          <w:u w:val="single" w:color="000000"/>
          <w:lang w:eastAsia="en-GB"/>
        </w:rPr>
        <w:t>Patient information leaflets/ PDAs</w:t>
      </w:r>
      <w:r w:rsidRPr="0048520F">
        <w:rPr>
          <w:rFonts w:ascii="Arial" w:eastAsia="Arial" w:hAnsi="Arial" w:cs="Arial"/>
          <w:b/>
          <w:color w:val="000000"/>
          <w:u w:color="000000"/>
          <w:lang w:eastAsia="en-GB"/>
        </w:rPr>
        <w:t xml:space="preserve"> </w:t>
      </w:r>
    </w:p>
    <w:p w14:paraId="27FF06B9" w14:textId="77777777" w:rsidR="00F84C66" w:rsidRDefault="00F84C66" w:rsidP="00F84C66">
      <w:pPr>
        <w:spacing w:after="8" w:line="249" w:lineRule="auto"/>
        <w:ind w:left="710" w:right="250"/>
        <w:rPr>
          <w:rFonts w:ascii="Arial" w:eastAsia="Arial" w:hAnsi="Arial" w:cs="Arial"/>
          <w:color w:val="000000"/>
          <w:lang w:eastAsia="en-GB"/>
        </w:rPr>
      </w:pPr>
    </w:p>
    <w:p w14:paraId="20D97A0C" w14:textId="2D2702E2" w:rsidR="0048520F" w:rsidRDefault="00000000" w:rsidP="0048520F">
      <w:pPr>
        <w:numPr>
          <w:ilvl w:val="0"/>
          <w:numId w:val="3"/>
        </w:numPr>
        <w:spacing w:after="8" w:line="249" w:lineRule="auto"/>
        <w:ind w:right="250" w:hanging="360"/>
        <w:rPr>
          <w:rFonts w:ascii="Arial" w:eastAsia="Arial" w:hAnsi="Arial" w:cs="Arial"/>
          <w:color w:val="000000"/>
          <w:lang w:eastAsia="en-GB"/>
        </w:rPr>
      </w:pPr>
      <w:hyperlink r:id="rId7" w:history="1">
        <w:r w:rsidR="00F84C66" w:rsidRPr="0048520F">
          <w:rPr>
            <w:rStyle w:val="Hyperlink"/>
            <w:rFonts w:ascii="Arial" w:eastAsia="Arial" w:hAnsi="Arial" w:cs="Arial"/>
            <w:lang w:eastAsia="en-GB"/>
          </w:rPr>
          <w:t>http://www.bad.org.uk/for</w:t>
        </w:r>
      </w:hyperlink>
      <w:hyperlink r:id="rId8" w:anchor=".VQgAreHG1ns" w:history="1">
        <w:r w:rsidR="0048520F" w:rsidRPr="0048520F">
          <w:rPr>
            <w:rFonts w:ascii="Arial" w:eastAsia="Arial" w:hAnsi="Arial" w:cs="Arial"/>
            <w:color w:val="800080"/>
            <w:u w:val="single"/>
            <w:lang w:eastAsia="en-GB"/>
          </w:rPr>
          <w:t>-</w:t>
        </w:r>
      </w:hyperlink>
      <w:hyperlink r:id="rId9" w:anchor=".VQgAreHG1ns" w:history="1">
        <w:r w:rsidR="0048520F" w:rsidRPr="0048520F">
          <w:rPr>
            <w:rFonts w:ascii="Arial" w:eastAsia="Arial" w:hAnsi="Arial" w:cs="Arial"/>
            <w:color w:val="800080"/>
            <w:u w:val="single"/>
            <w:lang w:eastAsia="en-GB"/>
          </w:rPr>
          <w:t>the</w:t>
        </w:r>
      </w:hyperlink>
      <w:hyperlink r:id="rId10" w:anchor=".VQgAreHG1ns" w:history="1">
        <w:r w:rsidR="0048520F" w:rsidRPr="0048520F">
          <w:rPr>
            <w:rFonts w:ascii="Arial" w:eastAsia="Arial" w:hAnsi="Arial" w:cs="Arial"/>
            <w:color w:val="800080"/>
            <w:u w:val="single"/>
            <w:lang w:eastAsia="en-GB"/>
          </w:rPr>
          <w:t>-</w:t>
        </w:r>
      </w:hyperlink>
      <w:hyperlink r:id="rId11" w:anchor=".VQgAreHG1ns" w:history="1">
        <w:r w:rsidR="0048520F" w:rsidRPr="0048520F">
          <w:rPr>
            <w:rFonts w:ascii="Arial" w:eastAsia="Arial" w:hAnsi="Arial" w:cs="Arial"/>
            <w:color w:val="800080"/>
            <w:u w:val="single"/>
            <w:lang w:eastAsia="en-GB"/>
          </w:rPr>
          <w:t>public/patient</w:t>
        </w:r>
      </w:hyperlink>
      <w:hyperlink r:id="rId12" w:anchor=".VQgAreHG1ns" w:history="1">
        <w:r w:rsidR="0048520F" w:rsidRPr="0048520F">
          <w:rPr>
            <w:rFonts w:ascii="Arial" w:eastAsia="Arial" w:hAnsi="Arial" w:cs="Arial"/>
            <w:color w:val="800080"/>
            <w:u w:val="single"/>
            <w:lang w:eastAsia="en-GB"/>
          </w:rPr>
          <w:t>-</w:t>
        </w:r>
      </w:hyperlink>
      <w:hyperlink r:id="rId13" w:anchor=".VQgAreHG1ns" w:history="1">
        <w:r w:rsidR="0048520F" w:rsidRPr="0048520F">
          <w:rPr>
            <w:rFonts w:ascii="Arial" w:eastAsia="Arial" w:hAnsi="Arial" w:cs="Arial"/>
            <w:color w:val="800080"/>
            <w:u w:val="single"/>
            <w:lang w:eastAsia="en-GB"/>
          </w:rPr>
          <w:t>information</w:t>
        </w:r>
      </w:hyperlink>
      <w:hyperlink r:id="rId14" w:anchor=".VQgAreHG1ns" w:history="1">
        <w:r w:rsidR="0048520F" w:rsidRPr="0048520F">
          <w:rPr>
            <w:rFonts w:ascii="Arial" w:eastAsia="Arial" w:hAnsi="Arial" w:cs="Arial"/>
            <w:color w:val="800080"/>
            <w:u w:val="single"/>
            <w:lang w:eastAsia="en-GB"/>
          </w:rPr>
          <w:t>leaflets/hyperhidrosis/?showmore=1&amp;returnlink=http%3a%2f%2fwww.bad.org.uk%2ffor</w:t>
        </w:r>
      </w:hyperlink>
      <w:hyperlink r:id="rId15" w:anchor=".VQgAreHG1ns" w:history="1">
        <w:r w:rsidR="0048520F" w:rsidRPr="0048520F">
          <w:rPr>
            <w:rFonts w:ascii="Arial" w:eastAsia="Arial" w:hAnsi="Arial" w:cs="Arial"/>
            <w:color w:val="800080"/>
            <w:u w:val="single"/>
            <w:lang w:eastAsia="en-GB"/>
          </w:rPr>
          <w:t>-</w:t>
        </w:r>
      </w:hyperlink>
      <w:hyperlink r:id="rId16" w:anchor=".VQgAreHG1ns" w:history="1">
        <w:r w:rsidR="0048520F" w:rsidRPr="0048520F">
          <w:rPr>
            <w:rFonts w:ascii="Arial" w:eastAsia="Arial" w:hAnsi="Arial" w:cs="Arial"/>
            <w:color w:val="800080"/>
            <w:u w:val="single"/>
            <w:lang w:eastAsia="en-GB"/>
          </w:rPr>
          <w:t>the</w:t>
        </w:r>
      </w:hyperlink>
      <w:hyperlink r:id="rId17" w:anchor=".VQgAreHG1ns" w:history="1">
        <w:r w:rsidR="0048520F" w:rsidRPr="0048520F">
          <w:rPr>
            <w:rFonts w:ascii="Arial" w:eastAsia="Arial" w:hAnsi="Arial" w:cs="Arial"/>
            <w:color w:val="800080"/>
            <w:u w:val="single"/>
            <w:lang w:eastAsia="en-GB"/>
          </w:rPr>
          <w:t>public%2fpatient</w:t>
        </w:r>
      </w:hyperlink>
      <w:hyperlink r:id="rId18" w:anchor=".VQgAreHG1ns" w:history="1">
        <w:r w:rsidR="0048520F" w:rsidRPr="0048520F">
          <w:rPr>
            <w:rFonts w:ascii="Arial" w:eastAsia="Arial" w:hAnsi="Arial" w:cs="Arial"/>
            <w:color w:val="800080"/>
            <w:u w:val="single"/>
            <w:lang w:eastAsia="en-GB"/>
          </w:rPr>
          <w:t>-</w:t>
        </w:r>
      </w:hyperlink>
      <w:hyperlink r:id="rId19" w:anchor=".VQgAreHG1ns" w:history="1">
        <w:r w:rsidR="0048520F" w:rsidRPr="0048520F">
          <w:rPr>
            <w:rFonts w:ascii="Arial" w:eastAsia="Arial" w:hAnsi="Arial" w:cs="Arial"/>
            <w:color w:val="800080"/>
            <w:u w:val="single"/>
            <w:lang w:eastAsia="en-GB"/>
          </w:rPr>
          <w:t>information</w:t>
        </w:r>
      </w:hyperlink>
      <w:hyperlink r:id="rId20" w:anchor=".VQgAreHG1ns" w:history="1">
        <w:r w:rsidR="0048520F" w:rsidRPr="0048520F">
          <w:rPr>
            <w:rFonts w:ascii="Arial" w:eastAsia="Arial" w:hAnsi="Arial" w:cs="Arial"/>
            <w:color w:val="800080"/>
            <w:u w:val="single"/>
            <w:lang w:eastAsia="en-GB"/>
          </w:rPr>
          <w:t>-</w:t>
        </w:r>
      </w:hyperlink>
      <w:hyperlink r:id="rId21" w:anchor=".VQgAreHG1ns" w:history="1">
        <w:r w:rsidR="0048520F" w:rsidRPr="0048520F">
          <w:rPr>
            <w:rFonts w:ascii="Arial" w:eastAsia="Arial" w:hAnsi="Arial" w:cs="Arial"/>
            <w:color w:val="800080"/>
            <w:u w:val="single"/>
            <w:lang w:eastAsia="en-GB"/>
          </w:rPr>
          <w:t>leaflets%3fl%3d0%26q%3dhyperhidrosis#.VQgAreHG1ns</w:t>
        </w:r>
      </w:hyperlink>
      <w:hyperlink r:id="rId22" w:anchor=".VQgAreHG1ns" w:history="1">
        <w:r w:rsidR="0048520F" w:rsidRPr="0048520F">
          <w:rPr>
            <w:rFonts w:ascii="Arial" w:eastAsia="Arial" w:hAnsi="Arial" w:cs="Arial"/>
            <w:color w:val="365F91"/>
            <w:u w:val="single"/>
            <w:lang w:eastAsia="en-GB"/>
          </w:rPr>
          <w:t xml:space="preserve"> </w:t>
        </w:r>
      </w:hyperlink>
    </w:p>
    <w:p w14:paraId="26C09326" w14:textId="77777777" w:rsidR="0048520F" w:rsidRPr="0048520F" w:rsidRDefault="0048520F" w:rsidP="0048520F">
      <w:pPr>
        <w:spacing w:after="8" w:line="249" w:lineRule="auto"/>
        <w:ind w:left="1061" w:right="250"/>
        <w:rPr>
          <w:rFonts w:ascii="Arial" w:eastAsia="Arial" w:hAnsi="Arial" w:cs="Arial"/>
          <w:color w:val="000000"/>
          <w:lang w:eastAsia="en-GB"/>
        </w:rPr>
      </w:pPr>
    </w:p>
    <w:p w14:paraId="43C87900" w14:textId="2C74807F" w:rsidR="0048520F" w:rsidRDefault="00000000" w:rsidP="0048520F">
      <w:pPr>
        <w:numPr>
          <w:ilvl w:val="0"/>
          <w:numId w:val="3"/>
        </w:numPr>
        <w:spacing w:after="8" w:line="249" w:lineRule="auto"/>
        <w:ind w:right="250" w:hanging="360"/>
        <w:rPr>
          <w:rFonts w:ascii="Arial" w:eastAsia="Arial" w:hAnsi="Arial" w:cs="Arial"/>
          <w:color w:val="000000"/>
          <w:lang w:eastAsia="en-GB"/>
        </w:rPr>
      </w:pPr>
      <w:hyperlink r:id="rId23" w:history="1">
        <w:r w:rsidR="0048520F" w:rsidRPr="0048520F">
          <w:rPr>
            <w:rFonts w:ascii="Arial" w:eastAsia="Arial" w:hAnsi="Arial" w:cs="Arial"/>
            <w:color w:val="800080"/>
            <w:u w:val="single"/>
            <w:lang w:eastAsia="en-GB"/>
          </w:rPr>
          <w:t>http://www.patient.co.uk/health/excessive</w:t>
        </w:r>
      </w:hyperlink>
      <w:hyperlink r:id="rId24" w:history="1">
        <w:r w:rsidR="0048520F" w:rsidRPr="0048520F">
          <w:rPr>
            <w:rFonts w:ascii="Arial" w:eastAsia="Arial" w:hAnsi="Arial" w:cs="Arial"/>
            <w:color w:val="800080"/>
            <w:u w:val="single"/>
            <w:lang w:eastAsia="en-GB"/>
          </w:rPr>
          <w:t>-</w:t>
        </w:r>
      </w:hyperlink>
      <w:hyperlink r:id="rId25" w:history="1">
        <w:r w:rsidR="0048520F" w:rsidRPr="0048520F">
          <w:rPr>
            <w:rFonts w:ascii="Arial" w:eastAsia="Arial" w:hAnsi="Arial" w:cs="Arial"/>
            <w:color w:val="800080"/>
            <w:u w:val="single"/>
            <w:lang w:eastAsia="en-GB"/>
          </w:rPr>
          <w:t>sweating</w:t>
        </w:r>
      </w:hyperlink>
      <w:hyperlink r:id="rId26" w:history="1">
        <w:r w:rsidR="0048520F" w:rsidRPr="0048520F">
          <w:rPr>
            <w:rFonts w:ascii="Arial" w:eastAsia="Arial" w:hAnsi="Arial" w:cs="Arial"/>
            <w:color w:val="800080"/>
            <w:u w:val="single"/>
            <w:lang w:eastAsia="en-GB"/>
          </w:rPr>
          <w:t>-</w:t>
        </w:r>
      </w:hyperlink>
      <w:hyperlink r:id="rId27" w:history="1">
        <w:r w:rsidR="0048520F" w:rsidRPr="0048520F">
          <w:rPr>
            <w:rFonts w:ascii="Arial" w:eastAsia="Arial" w:hAnsi="Arial" w:cs="Arial"/>
            <w:color w:val="800080"/>
            <w:u w:val="single"/>
            <w:lang w:eastAsia="en-GB"/>
          </w:rPr>
          <w:t>hyperhidrosis</w:t>
        </w:r>
      </w:hyperlink>
      <w:hyperlink r:id="rId28" w:history="1">
        <w:r w:rsidR="0048520F" w:rsidRPr="0048520F">
          <w:rPr>
            <w:rFonts w:ascii="Arial" w:eastAsia="Arial" w:hAnsi="Arial" w:cs="Arial"/>
            <w:color w:val="0000FF"/>
            <w:u w:val="single"/>
            <w:lang w:eastAsia="en-GB"/>
          </w:rPr>
          <w:t xml:space="preserve"> </w:t>
        </w:r>
      </w:hyperlink>
    </w:p>
    <w:p w14:paraId="39F32875" w14:textId="77777777" w:rsidR="00F84C66" w:rsidRDefault="00F84C66" w:rsidP="00F84C66">
      <w:pPr>
        <w:pStyle w:val="ListParagraph"/>
        <w:rPr>
          <w:rFonts w:ascii="Arial" w:eastAsia="Arial" w:hAnsi="Arial" w:cs="Arial"/>
          <w:color w:val="000000"/>
          <w:lang w:eastAsia="en-GB"/>
        </w:rPr>
      </w:pPr>
    </w:p>
    <w:p w14:paraId="1898D369" w14:textId="4A097166" w:rsidR="00F84C66" w:rsidRPr="0048520F" w:rsidRDefault="00000000" w:rsidP="0048520F">
      <w:pPr>
        <w:numPr>
          <w:ilvl w:val="0"/>
          <w:numId w:val="3"/>
        </w:numPr>
        <w:spacing w:after="8" w:line="249" w:lineRule="auto"/>
        <w:ind w:right="250" w:hanging="360"/>
        <w:rPr>
          <w:rFonts w:ascii="Arial" w:eastAsia="Arial" w:hAnsi="Arial" w:cs="Arial"/>
          <w:color w:val="000000"/>
          <w:lang w:eastAsia="en-GB"/>
        </w:rPr>
      </w:pPr>
      <w:hyperlink r:id="rId29" w:history="1">
        <w:r w:rsidR="00F84C66" w:rsidRPr="00D57C2F">
          <w:rPr>
            <w:rStyle w:val="Hyperlink"/>
            <w:rFonts w:ascii="Arial" w:eastAsia="Arial" w:hAnsi="Arial" w:cs="Arial"/>
            <w:lang w:eastAsia="en-GB"/>
          </w:rPr>
          <w:t>http://www.hyperhidrosisuk.org/</w:t>
        </w:r>
      </w:hyperlink>
      <w:hyperlink r:id="rId30" w:history="1">
        <w:r w:rsidR="00F84C66" w:rsidRPr="00F84C66">
          <w:rPr>
            <w:rFonts w:ascii="Arial" w:eastAsia="Arial" w:hAnsi="Arial" w:cs="Arial"/>
            <w:color w:val="0000FF"/>
            <w:u w:val="single"/>
            <w:lang w:eastAsia="en-GB"/>
          </w:rPr>
          <w:t xml:space="preserve"> </w:t>
        </w:r>
      </w:hyperlink>
      <w:r w:rsidR="00F84C66" w:rsidRPr="00F84C66">
        <w:rPr>
          <w:rFonts w:ascii="Arial" w:eastAsia="Arial" w:hAnsi="Arial" w:cs="Arial"/>
          <w:color w:val="000000"/>
          <w:lang w:eastAsia="en-GB"/>
        </w:rPr>
        <w:t xml:space="preserve"> information for patients and clinicians</w:t>
      </w:r>
    </w:p>
    <w:p w14:paraId="05E0C08A" w14:textId="51EE9CFD" w:rsidR="0048520F" w:rsidRPr="00F84C66" w:rsidRDefault="0048520F" w:rsidP="00F84C66">
      <w:pPr>
        <w:spacing w:after="5" w:line="249" w:lineRule="auto"/>
        <w:ind w:right="250"/>
        <w:rPr>
          <w:rFonts w:ascii="Arial" w:eastAsia="Arial" w:hAnsi="Arial" w:cs="Arial"/>
          <w:color w:val="000000"/>
          <w:lang w:eastAsia="en-GB"/>
        </w:rPr>
      </w:pPr>
    </w:p>
    <w:p w14:paraId="3D607BF6" w14:textId="77777777" w:rsidR="0048520F" w:rsidRPr="0048520F" w:rsidRDefault="0048520F" w:rsidP="00F84C66">
      <w:pPr>
        <w:spacing w:line="256" w:lineRule="auto"/>
        <w:rPr>
          <w:rFonts w:ascii="Arial" w:eastAsia="Arial" w:hAnsi="Arial" w:cs="Arial"/>
          <w:color w:val="000000"/>
          <w:lang w:eastAsia="en-GB"/>
        </w:rPr>
      </w:pPr>
    </w:p>
    <w:p w14:paraId="6FFA816F" w14:textId="78447CE7" w:rsidR="0048520F" w:rsidRPr="0048520F" w:rsidRDefault="0048520F" w:rsidP="0048520F">
      <w:pPr>
        <w:keepNext/>
        <w:keepLines/>
        <w:spacing w:line="256" w:lineRule="auto"/>
        <w:ind w:left="350" w:hanging="10"/>
        <w:outlineLvl w:val="0"/>
        <w:rPr>
          <w:rFonts w:ascii="Arial" w:eastAsia="Arial" w:hAnsi="Arial" w:cs="Arial"/>
          <w:b/>
          <w:color w:val="000000"/>
          <w:u w:color="000000"/>
          <w:lang w:eastAsia="en-GB"/>
        </w:rPr>
      </w:pPr>
      <w:r w:rsidRPr="0048520F">
        <w:rPr>
          <w:rFonts w:ascii="Arial" w:eastAsia="Arial" w:hAnsi="Arial" w:cs="Arial"/>
          <w:b/>
          <w:color w:val="000000"/>
          <w:u w:val="single" w:color="000000"/>
          <w:lang w:eastAsia="en-GB"/>
        </w:rPr>
        <w:t>References</w:t>
      </w:r>
      <w:r w:rsidRPr="0048520F">
        <w:rPr>
          <w:rFonts w:ascii="Arial" w:eastAsia="Arial" w:hAnsi="Arial" w:cs="Arial"/>
          <w:b/>
          <w:color w:val="000000"/>
          <w:u w:color="000000"/>
          <w:lang w:eastAsia="en-GB"/>
        </w:rPr>
        <w:t xml:space="preserve"> </w:t>
      </w:r>
    </w:p>
    <w:p w14:paraId="0ADBDEC6" w14:textId="77777777" w:rsidR="0048520F" w:rsidRDefault="0048520F" w:rsidP="0048520F">
      <w:pPr>
        <w:spacing w:after="8" w:line="249" w:lineRule="auto"/>
        <w:ind w:left="711" w:hanging="10"/>
        <w:rPr>
          <w:rFonts w:ascii="Arial" w:eastAsia="Segoe UI Symbol" w:hAnsi="Arial" w:cs="Arial"/>
          <w:color w:val="000000"/>
          <w:lang w:eastAsia="en-GB"/>
        </w:rPr>
      </w:pPr>
    </w:p>
    <w:p w14:paraId="69832228" w14:textId="40944615" w:rsidR="0048520F" w:rsidRPr="0048520F" w:rsidRDefault="00000000" w:rsidP="0048520F">
      <w:pPr>
        <w:pStyle w:val="ListParagraph"/>
        <w:numPr>
          <w:ilvl w:val="0"/>
          <w:numId w:val="6"/>
        </w:numPr>
        <w:spacing w:after="8" w:line="249" w:lineRule="auto"/>
        <w:rPr>
          <w:rFonts w:ascii="Arial" w:eastAsia="Arial" w:hAnsi="Arial" w:cs="Arial"/>
          <w:color w:val="000000"/>
          <w:lang w:eastAsia="en-GB"/>
        </w:rPr>
      </w:pPr>
      <w:hyperlink r:id="rId31" w:history="1">
        <w:r w:rsidR="0048520F" w:rsidRPr="0048520F">
          <w:rPr>
            <w:rFonts w:ascii="Arial" w:eastAsia="Arial" w:hAnsi="Arial" w:cs="Arial"/>
            <w:color w:val="800080"/>
            <w:u w:val="single"/>
            <w:lang w:eastAsia="en-GB"/>
          </w:rPr>
          <w:t>http://www.dermnetnz.org/hair</w:t>
        </w:r>
      </w:hyperlink>
      <w:hyperlink r:id="rId32" w:history="1">
        <w:r w:rsidR="0048520F" w:rsidRPr="0048520F">
          <w:rPr>
            <w:rFonts w:ascii="Arial" w:eastAsia="Arial" w:hAnsi="Arial" w:cs="Arial"/>
            <w:color w:val="800080"/>
            <w:u w:val="single"/>
            <w:lang w:eastAsia="en-GB"/>
          </w:rPr>
          <w:t>-</w:t>
        </w:r>
      </w:hyperlink>
      <w:hyperlink r:id="rId33" w:history="1">
        <w:r w:rsidR="0048520F" w:rsidRPr="0048520F">
          <w:rPr>
            <w:rFonts w:ascii="Arial" w:eastAsia="Arial" w:hAnsi="Arial" w:cs="Arial"/>
            <w:color w:val="800080"/>
            <w:u w:val="single"/>
            <w:lang w:eastAsia="en-GB"/>
          </w:rPr>
          <w:t>nails</w:t>
        </w:r>
      </w:hyperlink>
      <w:hyperlink r:id="rId34" w:history="1">
        <w:r w:rsidR="0048520F" w:rsidRPr="0048520F">
          <w:rPr>
            <w:rFonts w:ascii="Arial" w:eastAsia="Arial" w:hAnsi="Arial" w:cs="Arial"/>
            <w:color w:val="800080"/>
            <w:u w:val="single"/>
            <w:lang w:eastAsia="en-GB"/>
          </w:rPr>
          <w:t>-</w:t>
        </w:r>
      </w:hyperlink>
      <w:hyperlink r:id="rId35" w:history="1">
        <w:r w:rsidR="0048520F" w:rsidRPr="0048520F">
          <w:rPr>
            <w:rFonts w:ascii="Arial" w:eastAsia="Arial" w:hAnsi="Arial" w:cs="Arial"/>
            <w:color w:val="800080"/>
            <w:u w:val="single"/>
            <w:lang w:eastAsia="en-GB"/>
          </w:rPr>
          <w:t>sweat/hyperhidrosis.html</w:t>
        </w:r>
      </w:hyperlink>
      <w:hyperlink r:id="rId36" w:history="1">
        <w:r w:rsidR="0048520F" w:rsidRPr="0048520F">
          <w:rPr>
            <w:rFonts w:ascii="Arial" w:eastAsia="Arial" w:hAnsi="Arial" w:cs="Arial"/>
            <w:color w:val="0000FF"/>
            <w:u w:val="single"/>
            <w:lang w:eastAsia="en-GB"/>
          </w:rPr>
          <w:t xml:space="preserve"> </w:t>
        </w:r>
      </w:hyperlink>
      <w:r w:rsidR="0048520F" w:rsidRPr="0048520F">
        <w:rPr>
          <w:rFonts w:ascii="Arial" w:eastAsia="Arial" w:hAnsi="Arial" w:cs="Arial"/>
          <w:color w:val="000000"/>
          <w:lang w:eastAsia="en-GB"/>
        </w:rPr>
        <w:t xml:space="preserve"> </w:t>
      </w:r>
    </w:p>
    <w:p w14:paraId="5D345C10" w14:textId="0AD4B0C3" w:rsidR="0048520F" w:rsidRPr="0048520F" w:rsidRDefault="0048520F" w:rsidP="00F84C66">
      <w:pPr>
        <w:spacing w:after="5283" w:line="256" w:lineRule="auto"/>
        <w:rPr>
          <w:rFonts w:ascii="Arial" w:eastAsia="Arial" w:hAnsi="Arial" w:cs="Arial"/>
          <w:color w:val="000000"/>
          <w:lang w:eastAsia="en-GB"/>
        </w:rPr>
      </w:pPr>
    </w:p>
    <w:p w14:paraId="09C57EAE" w14:textId="77777777" w:rsidR="00E25AB1" w:rsidRPr="0048520F" w:rsidRDefault="00E25AB1">
      <w:pPr>
        <w:rPr>
          <w:rFonts w:ascii="Arial" w:hAnsi="Arial" w:cs="Arial"/>
        </w:rPr>
      </w:pPr>
    </w:p>
    <w:sectPr w:rsidR="00E25AB1" w:rsidRPr="0048520F">
      <w:headerReference w:type="even" r:id="rId37"/>
      <w:headerReference w:type="default" r:id="rId38"/>
      <w:footerReference w:type="default" r:id="rId39"/>
      <w:headerReference w:type="first" r:id="rId4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438CF" w14:textId="77777777" w:rsidR="00677A5E" w:rsidRDefault="00677A5E" w:rsidP="0057338C">
      <w:r>
        <w:separator/>
      </w:r>
    </w:p>
  </w:endnote>
  <w:endnote w:type="continuationSeparator" w:id="0">
    <w:p w14:paraId="3E902B33" w14:textId="77777777" w:rsidR="00677A5E" w:rsidRDefault="00677A5E" w:rsidP="00573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BA6F1" w14:textId="77777777" w:rsidR="00F84C66" w:rsidRDefault="00F84C66" w:rsidP="00F84C66">
    <w:pPr>
      <w:pStyle w:val="Default"/>
      <w:rPr>
        <w:sz w:val="20"/>
        <w:szCs w:val="20"/>
      </w:rPr>
    </w:pPr>
  </w:p>
  <w:p w14:paraId="69D4A89A" w14:textId="77777777" w:rsidR="004459F4" w:rsidRDefault="004459F4" w:rsidP="004459F4">
    <w:pPr>
      <w:pStyle w:val="Default"/>
      <w:rPr>
        <w:sz w:val="20"/>
        <w:szCs w:val="20"/>
      </w:rPr>
    </w:pPr>
    <w:r>
      <w:rPr>
        <w:sz w:val="20"/>
        <w:szCs w:val="20"/>
      </w:rPr>
      <w:t>Responsible Dermatologist: Dr Caroline Love</w:t>
    </w:r>
    <w:r>
      <w:rPr>
        <w:sz w:val="20"/>
        <w:szCs w:val="20"/>
      </w:rPr>
      <w:tab/>
      <w:t xml:space="preserve">Date published: August 24     Next Review: August27  </w:t>
    </w:r>
  </w:p>
  <w:p w14:paraId="1E550EE3" w14:textId="77777777" w:rsidR="004459F4" w:rsidRDefault="004459F4" w:rsidP="004459F4">
    <w:pPr>
      <w:rPr>
        <w:rFonts w:ascii="Arial" w:hAnsi="Arial" w:cs="Arial"/>
        <w:sz w:val="20"/>
        <w:szCs w:val="20"/>
        <w:lang w:eastAsia="en-GB"/>
      </w:rPr>
    </w:pPr>
    <w:r>
      <w:rPr>
        <w:rFonts w:ascii="Arial" w:hAnsi="Arial" w:cs="Arial"/>
        <w:sz w:val="20"/>
        <w:szCs w:val="20"/>
      </w:rPr>
      <w:t>Ratified by Clinical lead for Evidence, Policies &amp; Pathways, York, H&amp;NY ICB, September 2024 </w:t>
    </w:r>
  </w:p>
  <w:p w14:paraId="4028E65E" w14:textId="77777777" w:rsidR="004459F4" w:rsidRDefault="004459F4" w:rsidP="004459F4">
    <w:pPr>
      <w:pStyle w:val="Default"/>
      <w:rPr>
        <w:sz w:val="20"/>
        <w:szCs w:val="20"/>
      </w:rPr>
    </w:pPr>
    <w:r>
      <w:rPr>
        <w:sz w:val="20"/>
        <w:szCs w:val="20"/>
      </w:rPr>
      <w:t xml:space="preserve">©NHS Humber and North Yorkshire Integrated Care Board </w:t>
    </w:r>
  </w:p>
  <w:p w14:paraId="7C1A7E0F" w14:textId="77777777" w:rsidR="004459F4" w:rsidRDefault="004459F4" w:rsidP="004459F4">
    <w:pPr>
      <w:pStyle w:val="Footer"/>
      <w:rPr>
        <w:sz w:val="18"/>
        <w:szCs w:val="18"/>
      </w:rPr>
    </w:pPr>
    <w:r>
      <w:rPr>
        <w:rFonts w:ascii="Arial" w:hAnsi="Arial" w:cs="Arial"/>
        <w:sz w:val="18"/>
        <w:szCs w:val="18"/>
      </w:rPr>
      <w:t>The on-line version is the only version that is maintained. Any printed copies should, therefore, be viewed as ‘uncontrolled’ and as such may not necessarily contain the latest updates and amendments.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206CB" w14:textId="77777777" w:rsidR="00677A5E" w:rsidRDefault="00677A5E" w:rsidP="0057338C">
      <w:r>
        <w:separator/>
      </w:r>
    </w:p>
  </w:footnote>
  <w:footnote w:type="continuationSeparator" w:id="0">
    <w:p w14:paraId="2D12B4CA" w14:textId="77777777" w:rsidR="00677A5E" w:rsidRDefault="00677A5E" w:rsidP="005733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30B9B" w14:textId="77777777" w:rsidR="0057338C" w:rsidRDefault="00000000">
    <w:pPr>
      <w:pStyle w:val="Header"/>
    </w:pPr>
    <w:r>
      <w:rPr>
        <w:noProof/>
      </w:rPr>
      <w:pict w14:anchorId="410FE8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9338" o:spid="_x0000_s1032" type="#_x0000_t75" style="position:absolute;margin-left:0;margin-top:0;width:620.5pt;height:877.5pt;z-index:-251659776;mso-wrap-edited:f;mso-position-horizontal:center;mso-position-horizontal-relative:margin;mso-position-vertical:center;mso-position-vertical-relative:margin" o:allowincell="f">
          <v:imagedata r:id="rId1" o:title="Letter He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C74C3" w14:textId="7DA505AF" w:rsidR="0057338C" w:rsidRPr="00A45DDF" w:rsidRDefault="00D937ED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  <w:r>
      <w:rPr>
        <w:rFonts w:ascii="Arial" w:hAnsi="Arial" w:cs="Arial"/>
        <w:noProof/>
      </w:rPr>
      <w:drawing>
        <wp:anchor distT="0" distB="0" distL="114300" distR="114300" simplePos="0" relativeHeight="251658752" behindDoc="0" locked="0" layoutInCell="1" allowOverlap="1" wp14:anchorId="1A66CB13" wp14:editId="45B64C97">
          <wp:simplePos x="0" y="0"/>
          <wp:positionH relativeFrom="column">
            <wp:posOffset>-43815</wp:posOffset>
          </wp:positionH>
          <wp:positionV relativeFrom="paragraph">
            <wp:posOffset>106680</wp:posOffset>
          </wp:positionV>
          <wp:extent cx="3224530" cy="613410"/>
          <wp:effectExtent l="0" t="0" r="0" b="0"/>
          <wp:wrapNone/>
          <wp:docPr id="7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4530" cy="613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586176" w14:textId="7359951C" w:rsidR="0057338C" w:rsidRPr="00A45DDF" w:rsidRDefault="00D937ED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  <w:r>
      <w:rPr>
        <w:rFonts w:ascii="Arial" w:hAnsi="Arial" w:cs="Arial"/>
        <w:noProof/>
      </w:rPr>
      <w:drawing>
        <wp:anchor distT="0" distB="0" distL="114300" distR="114300" simplePos="0" relativeHeight="251659776" behindDoc="0" locked="0" layoutInCell="1" allowOverlap="1" wp14:anchorId="7489539E" wp14:editId="2F97F332">
          <wp:simplePos x="0" y="0"/>
          <wp:positionH relativeFrom="column">
            <wp:posOffset>4131310</wp:posOffset>
          </wp:positionH>
          <wp:positionV relativeFrom="paragraph">
            <wp:posOffset>6350</wp:posOffset>
          </wp:positionV>
          <wp:extent cx="1593215" cy="848995"/>
          <wp:effectExtent l="0" t="0" r="0" b="0"/>
          <wp:wrapNone/>
          <wp:docPr id="6" name="Picture 4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ext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3215" cy="848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9FD931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545BE0E0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63CED46E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10B85EC0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0C17969D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7FF9B49C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2992D1FD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008EA092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7AB2A35A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3231BB3E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38E90F2B" w14:textId="77777777" w:rsidR="00F63047" w:rsidRPr="00A45DDF" w:rsidRDefault="00F63047" w:rsidP="0057338C">
    <w:pPr>
      <w:autoSpaceDE w:val="0"/>
      <w:autoSpaceDN w:val="0"/>
      <w:adjustRightInd w:val="0"/>
      <w:jc w:val="right"/>
      <w:rPr>
        <w:rFonts w:ascii="Arial" w:hAnsi="Arial" w:cs="Arial"/>
        <w:color w:val="000000"/>
        <w:sz w:val="14"/>
        <w:szCs w:val="14"/>
      </w:rPr>
    </w:pPr>
  </w:p>
  <w:p w14:paraId="1A1AA358" w14:textId="1DB2F5C1" w:rsidR="0057338C" w:rsidRPr="00A45DDF" w:rsidRDefault="00000000" w:rsidP="0057338C">
    <w:pPr>
      <w:pStyle w:val="Header"/>
      <w:jc w:val="right"/>
      <w:rPr>
        <w:rFonts w:ascii="Arial" w:hAnsi="Arial" w:cs="Arial"/>
      </w:rPr>
    </w:pPr>
    <w:r>
      <w:rPr>
        <w:rFonts w:ascii="Arial" w:hAnsi="Arial" w:cs="Arial"/>
        <w:noProof/>
      </w:rPr>
      <w:pict w14:anchorId="5359CB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9339" o:spid="_x0000_s1029" type="#_x0000_t75" style="position:absolute;left:0;text-align:left;margin-left:0;margin-top:0;width:620.5pt;height:877.5pt;z-index:-251658752;mso-wrap-edited:f;mso-position-horizontal:center;mso-position-horizontal-relative:margin;mso-position-vertical:center;mso-position-vertical-relative:margin" o:allowincell="f">
          <v:imagedata r:id="rId3" o:title="Letter Head-0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64677" w14:textId="77777777" w:rsidR="0057338C" w:rsidRDefault="00000000">
    <w:pPr>
      <w:pStyle w:val="Header"/>
    </w:pPr>
    <w:r>
      <w:rPr>
        <w:noProof/>
      </w:rPr>
      <w:pict w14:anchorId="36E7D9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9337" o:spid="_x0000_s1028" type="#_x0000_t75" style="position:absolute;margin-left:0;margin-top:0;width:620.5pt;height:877.5pt;z-index:-251660800;mso-wrap-edited:f;mso-position-horizontal:center;mso-position-horizontal-relative:margin;mso-position-vertical:center;mso-position-vertical-relative:margin" o:allowincell="f">
          <v:imagedata r:id="rId1" o:title="Letter He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F2F4D"/>
    <w:multiLevelType w:val="hybridMultilevel"/>
    <w:tmpl w:val="8D9656F2"/>
    <w:lvl w:ilvl="0" w:tplc="08090001">
      <w:start w:val="1"/>
      <w:numFmt w:val="bullet"/>
      <w:lvlText w:val=""/>
      <w:lvlJc w:val="left"/>
      <w:pPr>
        <w:ind w:left="-22" w:firstLine="0"/>
      </w:pPr>
      <w:rPr>
        <w:rFonts w:ascii="Symbol" w:hAnsi="Symbol" w:hint="default"/>
        <w:b w:val="0"/>
        <w:i w:val="0"/>
        <w:strike w:val="0"/>
        <w:dstrike w:val="0"/>
        <w:color w:val="000000"/>
        <w:sz w:val="21"/>
        <w:szCs w:val="21"/>
        <w:u w:val="none" w:color="000000"/>
        <w:effect w:val="none"/>
        <w:bdr w:val="none" w:sz="0" w:space="0" w:color="auto" w:frame="1"/>
        <w:vertAlign w:val="baseline"/>
      </w:rPr>
    </w:lvl>
    <w:lvl w:ilvl="1" w:tplc="DE76D62E">
      <w:start w:val="1"/>
      <w:numFmt w:val="decimal"/>
      <w:lvlText w:val="%2."/>
      <w:lvlJc w:val="left"/>
      <w:pPr>
        <w:ind w:left="231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C1236A4">
      <w:start w:val="1"/>
      <w:numFmt w:val="lowerRoman"/>
      <w:lvlText w:val="%3"/>
      <w:lvlJc w:val="left"/>
      <w:pPr>
        <w:ind w:left="1058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A190A988">
      <w:start w:val="1"/>
      <w:numFmt w:val="decimal"/>
      <w:lvlText w:val="%4"/>
      <w:lvlJc w:val="left"/>
      <w:pPr>
        <w:ind w:left="1778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9A66D06">
      <w:start w:val="1"/>
      <w:numFmt w:val="lowerLetter"/>
      <w:lvlText w:val="%5"/>
      <w:lvlJc w:val="left"/>
      <w:pPr>
        <w:ind w:left="2498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8EC9D24">
      <w:start w:val="1"/>
      <w:numFmt w:val="lowerRoman"/>
      <w:lvlText w:val="%6"/>
      <w:lvlJc w:val="left"/>
      <w:pPr>
        <w:ind w:left="3218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5D8E960">
      <w:start w:val="1"/>
      <w:numFmt w:val="decimal"/>
      <w:lvlText w:val="%7"/>
      <w:lvlJc w:val="left"/>
      <w:pPr>
        <w:ind w:left="3938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9FAC18DA">
      <w:start w:val="1"/>
      <w:numFmt w:val="lowerLetter"/>
      <w:lvlText w:val="%8"/>
      <w:lvlJc w:val="left"/>
      <w:pPr>
        <w:ind w:left="4658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E8964D7E">
      <w:start w:val="1"/>
      <w:numFmt w:val="lowerRoman"/>
      <w:lvlText w:val="%9"/>
      <w:lvlJc w:val="left"/>
      <w:pPr>
        <w:ind w:left="5378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0CB642CB"/>
    <w:multiLevelType w:val="hybridMultilevel"/>
    <w:tmpl w:val="42BC7566"/>
    <w:lvl w:ilvl="0" w:tplc="897E2866">
      <w:numFmt w:val="bullet"/>
      <w:lvlText w:val=""/>
      <w:lvlJc w:val="left"/>
      <w:pPr>
        <w:ind w:left="1076" w:hanging="360"/>
      </w:pPr>
      <w:rPr>
        <w:rFonts w:ascii="Segoe UI Symbol" w:eastAsia="Segoe UI Symbol" w:hAnsi="Segoe UI 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2" w15:restartNumberingAfterBreak="0">
    <w:nsid w:val="1D904AD7"/>
    <w:multiLevelType w:val="hybridMultilevel"/>
    <w:tmpl w:val="FA0648A6"/>
    <w:lvl w:ilvl="0" w:tplc="080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3" w15:restartNumberingAfterBreak="0">
    <w:nsid w:val="39830D17"/>
    <w:multiLevelType w:val="hybridMultilevel"/>
    <w:tmpl w:val="6E226AD2"/>
    <w:lvl w:ilvl="0" w:tplc="08090001">
      <w:start w:val="1"/>
      <w:numFmt w:val="bullet"/>
      <w:lvlText w:val=""/>
      <w:lvlJc w:val="left"/>
      <w:pPr>
        <w:ind w:left="710" w:firstLine="0"/>
      </w:pPr>
      <w:rPr>
        <w:rFonts w:ascii="Symbol" w:hAnsi="Symbol" w:hint="default"/>
        <w:b w:val="0"/>
        <w:i w:val="0"/>
        <w:strike w:val="0"/>
        <w:dstrike w:val="0"/>
        <w:color w:val="0D0D0D" w:themeColor="text1" w:themeTint="F2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77A1D2E">
      <w:start w:val="1"/>
      <w:numFmt w:val="bullet"/>
      <w:lvlText w:val="o"/>
      <w:lvlJc w:val="left"/>
      <w:pPr>
        <w:ind w:left="144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65F91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D780746">
      <w:start w:val="1"/>
      <w:numFmt w:val="bullet"/>
      <w:lvlText w:val="▪"/>
      <w:lvlJc w:val="left"/>
      <w:pPr>
        <w:ind w:left="216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65F91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D1441F6">
      <w:start w:val="1"/>
      <w:numFmt w:val="bullet"/>
      <w:lvlText w:val="•"/>
      <w:lvlJc w:val="left"/>
      <w:pPr>
        <w:ind w:left="2885" w:firstLine="0"/>
      </w:pPr>
      <w:rPr>
        <w:rFonts w:ascii="Arial" w:eastAsia="Arial" w:hAnsi="Arial" w:cs="Arial"/>
        <w:b w:val="0"/>
        <w:i w:val="0"/>
        <w:strike w:val="0"/>
        <w:dstrike w:val="0"/>
        <w:color w:val="365F91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2FCC29C">
      <w:start w:val="1"/>
      <w:numFmt w:val="bullet"/>
      <w:lvlText w:val="o"/>
      <w:lvlJc w:val="left"/>
      <w:pPr>
        <w:ind w:left="360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65F91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9252D046">
      <w:start w:val="1"/>
      <w:numFmt w:val="bullet"/>
      <w:lvlText w:val="▪"/>
      <w:lvlJc w:val="left"/>
      <w:pPr>
        <w:ind w:left="432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65F91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9649626">
      <w:start w:val="1"/>
      <w:numFmt w:val="bullet"/>
      <w:lvlText w:val="•"/>
      <w:lvlJc w:val="left"/>
      <w:pPr>
        <w:ind w:left="5045" w:firstLine="0"/>
      </w:pPr>
      <w:rPr>
        <w:rFonts w:ascii="Arial" w:eastAsia="Arial" w:hAnsi="Arial" w:cs="Arial"/>
        <w:b w:val="0"/>
        <w:i w:val="0"/>
        <w:strike w:val="0"/>
        <w:dstrike w:val="0"/>
        <w:color w:val="365F91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B26BAA8">
      <w:start w:val="1"/>
      <w:numFmt w:val="bullet"/>
      <w:lvlText w:val="o"/>
      <w:lvlJc w:val="left"/>
      <w:pPr>
        <w:ind w:left="576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65F91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7C23DA4">
      <w:start w:val="1"/>
      <w:numFmt w:val="bullet"/>
      <w:lvlText w:val="▪"/>
      <w:lvlJc w:val="left"/>
      <w:pPr>
        <w:ind w:left="6485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65F91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57DB2E53"/>
    <w:multiLevelType w:val="hybridMultilevel"/>
    <w:tmpl w:val="D1E8594A"/>
    <w:lvl w:ilvl="0" w:tplc="08090001">
      <w:start w:val="1"/>
      <w:numFmt w:val="bullet"/>
      <w:lvlText w:val=""/>
      <w:lvlJc w:val="left"/>
      <w:pPr>
        <w:ind w:left="1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6" w:hanging="360"/>
      </w:pPr>
      <w:rPr>
        <w:rFonts w:ascii="Wingdings" w:hAnsi="Wingdings" w:hint="default"/>
      </w:rPr>
    </w:lvl>
  </w:abstractNum>
  <w:abstractNum w:abstractNumId="5" w15:restartNumberingAfterBreak="0">
    <w:nsid w:val="6E5E64E5"/>
    <w:multiLevelType w:val="hybridMultilevel"/>
    <w:tmpl w:val="FD067D7C"/>
    <w:lvl w:ilvl="0" w:tplc="6916FA52">
      <w:numFmt w:val="bullet"/>
      <w:lvlText w:val="•"/>
      <w:lvlJc w:val="left"/>
      <w:pPr>
        <w:ind w:left="1431" w:hanging="360"/>
      </w:pPr>
      <w:rPr>
        <w:rFonts w:ascii="Arial" w:hAnsi="Arial" w:hint="default"/>
        <w:spacing w:val="20"/>
      </w:rPr>
    </w:lvl>
    <w:lvl w:ilvl="1" w:tplc="080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6" w15:restartNumberingAfterBreak="0">
    <w:nsid w:val="6F2A6626"/>
    <w:multiLevelType w:val="hybridMultilevel"/>
    <w:tmpl w:val="18A85974"/>
    <w:lvl w:ilvl="0" w:tplc="1216172C">
      <w:start w:val="1"/>
      <w:numFmt w:val="bullet"/>
      <w:lvlText w:val="•"/>
      <w:lvlJc w:val="left"/>
      <w:pPr>
        <w:ind w:left="3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19C7E8E">
      <w:start w:val="1"/>
      <w:numFmt w:val="bullet"/>
      <w:lvlText w:val="•"/>
      <w:lvlJc w:val="left"/>
      <w:pPr>
        <w:ind w:left="121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C72B510">
      <w:start w:val="1"/>
      <w:numFmt w:val="bullet"/>
      <w:lvlText w:val="▪"/>
      <w:lvlJc w:val="left"/>
      <w:pPr>
        <w:ind w:left="21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C2389380">
      <w:start w:val="1"/>
      <w:numFmt w:val="bullet"/>
      <w:lvlText w:val="•"/>
      <w:lvlJc w:val="left"/>
      <w:pPr>
        <w:ind w:left="28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6F05E72">
      <w:start w:val="1"/>
      <w:numFmt w:val="bullet"/>
      <w:lvlText w:val="o"/>
      <w:lvlJc w:val="left"/>
      <w:pPr>
        <w:ind w:left="359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9A405BC">
      <w:start w:val="1"/>
      <w:numFmt w:val="bullet"/>
      <w:lvlText w:val="▪"/>
      <w:lvlJc w:val="left"/>
      <w:pPr>
        <w:ind w:left="431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B52A21A">
      <w:start w:val="1"/>
      <w:numFmt w:val="bullet"/>
      <w:lvlText w:val="•"/>
      <w:lvlJc w:val="left"/>
      <w:pPr>
        <w:ind w:left="503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2F850C4">
      <w:start w:val="1"/>
      <w:numFmt w:val="bullet"/>
      <w:lvlText w:val="o"/>
      <w:lvlJc w:val="left"/>
      <w:pPr>
        <w:ind w:left="575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ED63F82">
      <w:start w:val="1"/>
      <w:numFmt w:val="bullet"/>
      <w:lvlText w:val="▪"/>
      <w:lvlJc w:val="left"/>
      <w:pPr>
        <w:ind w:left="647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762A68E8"/>
    <w:multiLevelType w:val="hybridMultilevel"/>
    <w:tmpl w:val="B3C0392C"/>
    <w:lvl w:ilvl="0" w:tplc="6916FA52">
      <w:numFmt w:val="bullet"/>
      <w:lvlText w:val="•"/>
      <w:lvlJc w:val="left"/>
      <w:pPr>
        <w:ind w:left="1431" w:hanging="360"/>
      </w:pPr>
      <w:rPr>
        <w:rFonts w:ascii="Arial" w:hAnsi="Arial" w:hint="default"/>
        <w:spacing w:val="20"/>
      </w:rPr>
    </w:lvl>
    <w:lvl w:ilvl="1" w:tplc="080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num w:numId="1" w16cid:durableId="254246890">
    <w:abstractNumId w:val="0"/>
  </w:num>
  <w:num w:numId="2" w16cid:durableId="1246495126">
    <w:abstractNumId w:val="6"/>
  </w:num>
  <w:num w:numId="3" w16cid:durableId="1298997867">
    <w:abstractNumId w:val="3"/>
  </w:num>
  <w:num w:numId="4" w16cid:durableId="697244965">
    <w:abstractNumId w:val="4"/>
  </w:num>
  <w:num w:numId="5" w16cid:durableId="745805009">
    <w:abstractNumId w:val="1"/>
  </w:num>
  <w:num w:numId="6" w16cid:durableId="1695382811">
    <w:abstractNumId w:val="2"/>
  </w:num>
  <w:num w:numId="7" w16cid:durableId="2131430348">
    <w:abstractNumId w:val="0"/>
  </w:num>
  <w:num w:numId="8" w16cid:durableId="245919233">
    <w:abstractNumId w:val="5"/>
  </w:num>
  <w:num w:numId="9" w16cid:durableId="1361739473">
    <w:abstractNumId w:val="7"/>
  </w:num>
  <w:num w:numId="10" w16cid:durableId="8357281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79E"/>
    <w:rsid w:val="0000024D"/>
    <w:rsid w:val="00025774"/>
    <w:rsid w:val="001B75BB"/>
    <w:rsid w:val="002D7A6F"/>
    <w:rsid w:val="0040079E"/>
    <w:rsid w:val="004459F4"/>
    <w:rsid w:val="0048520F"/>
    <w:rsid w:val="004E1B4E"/>
    <w:rsid w:val="0057338C"/>
    <w:rsid w:val="006000AC"/>
    <w:rsid w:val="00677A5E"/>
    <w:rsid w:val="00691DEC"/>
    <w:rsid w:val="006E0DC1"/>
    <w:rsid w:val="007801EC"/>
    <w:rsid w:val="007E72E7"/>
    <w:rsid w:val="007F3B32"/>
    <w:rsid w:val="008B30B5"/>
    <w:rsid w:val="0096799C"/>
    <w:rsid w:val="00A20EC7"/>
    <w:rsid w:val="00A45DDF"/>
    <w:rsid w:val="00B47E27"/>
    <w:rsid w:val="00B527FE"/>
    <w:rsid w:val="00BB2ACB"/>
    <w:rsid w:val="00C92E41"/>
    <w:rsid w:val="00D22B10"/>
    <w:rsid w:val="00D61481"/>
    <w:rsid w:val="00D937ED"/>
    <w:rsid w:val="00E25AB1"/>
    <w:rsid w:val="00F63047"/>
    <w:rsid w:val="00F84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7B6A7B"/>
  <w15:chartTrackingRefBased/>
  <w15:docId w15:val="{6E3CAA68-5856-490F-9043-63446FCF7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33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338C"/>
  </w:style>
  <w:style w:type="paragraph" w:styleId="Footer">
    <w:name w:val="footer"/>
    <w:basedOn w:val="Normal"/>
    <w:link w:val="FooterChar"/>
    <w:uiPriority w:val="99"/>
    <w:unhideWhenUsed/>
    <w:rsid w:val="005733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338C"/>
  </w:style>
  <w:style w:type="paragraph" w:styleId="ListParagraph">
    <w:name w:val="List Paragraph"/>
    <w:basedOn w:val="Normal"/>
    <w:uiPriority w:val="34"/>
    <w:qFormat/>
    <w:rsid w:val="0048520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4C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4C66"/>
    <w:rPr>
      <w:color w:val="605E5C"/>
      <w:shd w:val="clear" w:color="auto" w:fill="E1DFDD"/>
    </w:rPr>
  </w:style>
  <w:style w:type="paragraph" w:customStyle="1" w:styleId="Default">
    <w:name w:val="Default"/>
    <w:rsid w:val="00F84C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957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ad.org.uk/for-the-public/patient-information-leaflets/hyperhidrosis/?showmore=1&amp;returnlink=http%3a%2f%2fwww.bad.org.uk%2ffor-the-public%2fpatient-information-leaflets%3fl%3d0%26q%3dhyperhidrosis" TargetMode="External"/><Relationship Id="rId18" Type="http://schemas.openxmlformats.org/officeDocument/2006/relationships/hyperlink" Target="http://www.bad.org.uk/for-the-public/patient-information-leaflets/hyperhidrosis/?showmore=1&amp;returnlink=http%3a%2f%2fwww.bad.org.uk%2ffor-the-public%2fpatient-information-leaflets%3fl%3d0%26q%3dhyperhidrosis" TargetMode="External"/><Relationship Id="rId26" Type="http://schemas.openxmlformats.org/officeDocument/2006/relationships/hyperlink" Target="http://www.patient.co.uk/health/excessive-sweating-hyperhidrosis" TargetMode="External"/><Relationship Id="rId39" Type="http://schemas.openxmlformats.org/officeDocument/2006/relationships/footer" Target="footer1.xml"/><Relationship Id="rId21" Type="http://schemas.openxmlformats.org/officeDocument/2006/relationships/hyperlink" Target="http://www.bad.org.uk/for-the-public/patient-information-leaflets/hyperhidrosis/?showmore=1&amp;returnlink=http%3a%2f%2fwww.bad.org.uk%2ffor-the-public%2fpatient-information-leaflets%3fl%3d0%26q%3dhyperhidrosis" TargetMode="External"/><Relationship Id="rId34" Type="http://schemas.openxmlformats.org/officeDocument/2006/relationships/hyperlink" Target="http://www.dermnetnz.org/hair-nails-sweat/hyperhidrosis.html" TargetMode="External"/><Relationship Id="rId42" Type="http://schemas.openxmlformats.org/officeDocument/2006/relationships/theme" Target="theme/theme1.xml"/><Relationship Id="rId7" Type="http://schemas.openxmlformats.org/officeDocument/2006/relationships/hyperlink" Target="http://www.bad.org.uk/for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bad.org.uk/for-the-public/patient-information-leaflets/hyperhidrosis/?showmore=1&amp;returnlink=http%3a%2f%2fwww.bad.org.uk%2ffor-the-public%2fpatient-information-leaflets%3fl%3d0%26q%3dhyperhidrosis" TargetMode="External"/><Relationship Id="rId20" Type="http://schemas.openxmlformats.org/officeDocument/2006/relationships/hyperlink" Target="http://www.bad.org.uk/for-the-public/patient-information-leaflets/hyperhidrosis/?showmore=1&amp;returnlink=http%3a%2f%2fwww.bad.org.uk%2ffor-the-public%2fpatient-information-leaflets%3fl%3d0%26q%3dhyperhidrosis" TargetMode="External"/><Relationship Id="rId29" Type="http://schemas.openxmlformats.org/officeDocument/2006/relationships/hyperlink" Target="http://www.hyperhidrosisuk.org/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ad.org.uk/for-the-public/patient-information-leaflets/hyperhidrosis/?showmore=1&amp;returnlink=http%3a%2f%2fwww.bad.org.uk%2ffor-the-public%2fpatient-information-leaflets%3fl%3d0%26q%3dhyperhidrosis" TargetMode="External"/><Relationship Id="rId24" Type="http://schemas.openxmlformats.org/officeDocument/2006/relationships/hyperlink" Target="http://www.patient.co.uk/health/excessive-sweating-hyperhidrosis" TargetMode="External"/><Relationship Id="rId32" Type="http://schemas.openxmlformats.org/officeDocument/2006/relationships/hyperlink" Target="http://www.dermnetnz.org/hair-nails-sweat/hyperhidrosis.html" TargetMode="External"/><Relationship Id="rId37" Type="http://schemas.openxmlformats.org/officeDocument/2006/relationships/header" Target="header1.xml"/><Relationship Id="rId40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://www.bad.org.uk/for-the-public/patient-information-leaflets/hyperhidrosis/?showmore=1&amp;returnlink=http%3a%2f%2fwww.bad.org.uk%2ffor-the-public%2fpatient-information-leaflets%3fl%3d0%26q%3dhyperhidrosis" TargetMode="External"/><Relationship Id="rId23" Type="http://schemas.openxmlformats.org/officeDocument/2006/relationships/hyperlink" Target="http://www.patient.co.uk/health/excessive-sweating-hyperhidrosis" TargetMode="External"/><Relationship Id="rId28" Type="http://schemas.openxmlformats.org/officeDocument/2006/relationships/hyperlink" Target="http://www.patient.co.uk/health/excessive-sweating-hyperhidrosis" TargetMode="External"/><Relationship Id="rId36" Type="http://schemas.openxmlformats.org/officeDocument/2006/relationships/hyperlink" Target="http://www.dermnetnz.org/hair-nails-sweat/hyperhidrosis.html" TargetMode="External"/><Relationship Id="rId10" Type="http://schemas.openxmlformats.org/officeDocument/2006/relationships/hyperlink" Target="http://www.bad.org.uk/for-the-public/patient-information-leaflets/hyperhidrosis/?showmore=1&amp;returnlink=http%3a%2f%2fwww.bad.org.uk%2ffor-the-public%2fpatient-information-leaflets%3fl%3d0%26q%3dhyperhidrosis" TargetMode="External"/><Relationship Id="rId19" Type="http://schemas.openxmlformats.org/officeDocument/2006/relationships/hyperlink" Target="http://www.bad.org.uk/for-the-public/patient-information-leaflets/hyperhidrosis/?showmore=1&amp;returnlink=http%3a%2f%2fwww.bad.org.uk%2ffor-the-public%2fpatient-information-leaflets%3fl%3d0%26q%3dhyperhidrosis" TargetMode="External"/><Relationship Id="rId31" Type="http://schemas.openxmlformats.org/officeDocument/2006/relationships/hyperlink" Target="http://www.dermnetnz.org/hair-nails-sweat/hyperhidrosis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ad.org.uk/for-the-public/patient-information-leaflets/hyperhidrosis/?showmore=1&amp;returnlink=http%3a%2f%2fwww.bad.org.uk%2ffor-the-public%2fpatient-information-leaflets%3fl%3d0%26q%3dhyperhidrosis" TargetMode="External"/><Relationship Id="rId14" Type="http://schemas.openxmlformats.org/officeDocument/2006/relationships/hyperlink" Target="http://www.bad.org.uk/for-the-public/patient-information-leaflets/hyperhidrosis/?showmore=1&amp;returnlink=http%3a%2f%2fwww.bad.org.uk%2ffor-the-public%2fpatient-information-leaflets%3fl%3d0%26q%3dhyperhidrosis" TargetMode="External"/><Relationship Id="rId22" Type="http://schemas.openxmlformats.org/officeDocument/2006/relationships/hyperlink" Target="http://www.bad.org.uk/for-the-public/patient-information-leaflets/hyperhidrosis/?showmore=1&amp;returnlink=http%3a%2f%2fwww.bad.org.uk%2ffor-the-public%2fpatient-information-leaflets%3fl%3d0%26q%3dhyperhidrosis" TargetMode="External"/><Relationship Id="rId27" Type="http://schemas.openxmlformats.org/officeDocument/2006/relationships/hyperlink" Target="http://www.patient.co.uk/health/excessive-sweating-hyperhidrosis" TargetMode="External"/><Relationship Id="rId30" Type="http://schemas.openxmlformats.org/officeDocument/2006/relationships/hyperlink" Target="http://www.hyperhidrosisuk.org/" TargetMode="External"/><Relationship Id="rId35" Type="http://schemas.openxmlformats.org/officeDocument/2006/relationships/hyperlink" Target="http://www.dermnetnz.org/hair-nails-sweat/hyperhidrosis.html" TargetMode="External"/><Relationship Id="rId8" Type="http://schemas.openxmlformats.org/officeDocument/2006/relationships/hyperlink" Target="http://www.bad.org.uk/for-the-public/patient-information-leaflets/hyperhidrosis/?showmore=1&amp;returnlink=http%3a%2f%2fwww.bad.org.uk%2ffor-the-public%2fpatient-information-leaflets%3fl%3d0%26q%3dhyperhidrosis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bad.org.uk/for-the-public/patient-information-leaflets/hyperhidrosis/?showmore=1&amp;returnlink=http%3a%2f%2fwww.bad.org.uk%2ffor-the-public%2fpatient-information-leaflets%3fl%3d0%26q%3dhyperhidrosis" TargetMode="External"/><Relationship Id="rId17" Type="http://schemas.openxmlformats.org/officeDocument/2006/relationships/hyperlink" Target="http://www.bad.org.uk/for-the-public/patient-information-leaflets/hyperhidrosis/?showmore=1&amp;returnlink=http%3a%2f%2fwww.bad.org.uk%2ffor-the-public%2fpatient-information-leaflets%3fl%3d0%26q%3dhyperhidrosis" TargetMode="External"/><Relationship Id="rId25" Type="http://schemas.openxmlformats.org/officeDocument/2006/relationships/hyperlink" Target="http://www.patient.co.uk/health/excessive-sweating-hyperhidrosis" TargetMode="External"/><Relationship Id="rId33" Type="http://schemas.openxmlformats.org/officeDocument/2006/relationships/hyperlink" Target="http://www.dermnetnz.org/hair-nails-sweat/hyperhidrosis.html" TargetMode="External"/><Relationship Id="rId38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Volumes\GoogleDrive\.shortcut-targets-by-id\1De50-7BlNXuUCqIPw_YhHQ7EWH3BxNGT\HNY\HNY%20Brand%20Assets\Letter%20Head\HNY%20ICB%20Letter%20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HNY ICB Letter Head</Template>
  <TotalTime>2</TotalTime>
  <Pages>3</Pages>
  <Words>1197</Words>
  <Characters>6827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LEMOS, Patricia (NHS HUMBER AND NORTH YORKSHIRE ICB - 03Q)</cp:lastModifiedBy>
  <cp:revision>3</cp:revision>
  <dcterms:created xsi:type="dcterms:W3CDTF">2024-09-12T09:15:00Z</dcterms:created>
  <dcterms:modified xsi:type="dcterms:W3CDTF">2024-09-12T13:44:00Z</dcterms:modified>
</cp:coreProperties>
</file>