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2FB33" w14:textId="77777777" w:rsidR="005E4200" w:rsidRPr="0048520F" w:rsidRDefault="005E4200" w:rsidP="005E4200">
      <w:pPr>
        <w:spacing w:line="256" w:lineRule="auto"/>
        <w:rPr>
          <w:rFonts w:ascii="Arial" w:eastAsia="Arial" w:hAnsi="Arial" w:cs="Arial"/>
          <w:color w:val="000000"/>
          <w:szCs w:val="22"/>
          <w:lang w:eastAsia="en-GB"/>
        </w:rPr>
      </w:pPr>
      <w:r w:rsidRPr="0048520F">
        <w:rPr>
          <w:rFonts w:ascii="Arial" w:eastAsia="Arial" w:hAnsi="Arial" w:cs="Arial"/>
          <w:b/>
          <w:color w:val="000000"/>
          <w:sz w:val="36"/>
          <w:szCs w:val="22"/>
          <w:lang w:eastAsia="en-GB"/>
        </w:rPr>
        <w:t xml:space="preserve">Referral Support Service </w:t>
      </w:r>
    </w:p>
    <w:p w14:paraId="675BB7C8" w14:textId="77777777" w:rsidR="005E4200" w:rsidRPr="0048520F" w:rsidRDefault="005E4200" w:rsidP="005E4200">
      <w:pPr>
        <w:spacing w:line="256" w:lineRule="auto"/>
        <w:ind w:right="355"/>
        <w:jc w:val="right"/>
        <w:rPr>
          <w:rFonts w:ascii="Arial" w:eastAsia="Arial" w:hAnsi="Arial" w:cs="Arial"/>
          <w:color w:val="000000"/>
          <w:szCs w:val="22"/>
          <w:lang w:eastAsia="en-GB"/>
        </w:rPr>
      </w:pPr>
      <w:r w:rsidRPr="0048520F">
        <w:rPr>
          <w:rFonts w:ascii="Arial" w:eastAsia="Arial" w:hAnsi="Arial" w:cs="Arial"/>
          <w:b/>
          <w:color w:val="000000"/>
          <w:sz w:val="32"/>
          <w:szCs w:val="22"/>
          <w:lang w:eastAsia="en-GB"/>
        </w:rPr>
        <w:t xml:space="preserve">Dermatology </w:t>
      </w:r>
    </w:p>
    <w:p w14:paraId="44A64ED8" w14:textId="3B23340A" w:rsidR="005E4200" w:rsidRPr="0048520F" w:rsidRDefault="005E4200" w:rsidP="005E4200">
      <w:pPr>
        <w:spacing w:line="256" w:lineRule="auto"/>
        <w:rPr>
          <w:rFonts w:ascii="Arial" w:eastAsia="Arial" w:hAnsi="Arial" w:cs="Arial"/>
          <w:color w:val="000000"/>
          <w:szCs w:val="22"/>
          <w:lang w:eastAsia="en-GB"/>
        </w:rPr>
      </w:pPr>
      <w:r w:rsidRPr="0048520F">
        <w:rPr>
          <w:rFonts w:ascii="Arial" w:eastAsia="Arial" w:hAnsi="Arial" w:cs="Arial"/>
          <w:b/>
          <w:color w:val="000000"/>
          <w:sz w:val="28"/>
          <w:szCs w:val="22"/>
          <w:lang w:eastAsia="en-GB"/>
        </w:rPr>
        <w:t>D0</w:t>
      </w:r>
      <w:r w:rsidR="00700093">
        <w:rPr>
          <w:rFonts w:ascii="Arial" w:eastAsia="Arial" w:hAnsi="Arial" w:cs="Arial"/>
          <w:b/>
          <w:color w:val="000000"/>
          <w:sz w:val="28"/>
          <w:szCs w:val="22"/>
          <w:lang w:eastAsia="en-GB"/>
        </w:rPr>
        <w:t>8</w:t>
      </w:r>
      <w:r w:rsidRPr="0048520F">
        <w:rPr>
          <w:rFonts w:ascii="Arial" w:eastAsia="Arial" w:hAnsi="Arial" w:cs="Arial"/>
          <w:b/>
          <w:color w:val="000000"/>
          <w:sz w:val="28"/>
          <w:szCs w:val="22"/>
          <w:lang w:eastAsia="en-GB"/>
        </w:rPr>
        <w:t xml:space="preserve"> </w:t>
      </w:r>
    </w:p>
    <w:p w14:paraId="79E78CF0" w14:textId="77777777" w:rsidR="005E4200" w:rsidRPr="002637C4" w:rsidRDefault="005E4200" w:rsidP="005E4200">
      <w:pPr>
        <w:autoSpaceDE w:val="0"/>
        <w:autoSpaceDN w:val="0"/>
        <w:adjustRightInd w:val="0"/>
        <w:rPr>
          <w:rFonts w:ascii="Arial" w:hAnsi="Arial" w:cs="Arial"/>
          <w:color w:val="000000"/>
          <w:sz w:val="28"/>
          <w:szCs w:val="28"/>
          <w14:ligatures w14:val="standardContextual"/>
        </w:rPr>
      </w:pPr>
      <w:r w:rsidRPr="002637C4">
        <w:rPr>
          <w:rFonts w:ascii="Arial" w:hAnsi="Arial" w:cs="Arial"/>
          <w:b/>
          <w:bCs/>
          <w:color w:val="000000"/>
          <w:sz w:val="28"/>
          <w:szCs w:val="28"/>
          <w14:ligatures w14:val="standardContextual"/>
        </w:rPr>
        <w:t xml:space="preserve">Hand Eczema/Dermatitis </w:t>
      </w:r>
    </w:p>
    <w:p w14:paraId="3089944C" w14:textId="77777777" w:rsidR="005E4200" w:rsidRDefault="005E4200" w:rsidP="002637C4">
      <w:pPr>
        <w:spacing w:after="200" w:line="276" w:lineRule="auto"/>
        <w:rPr>
          <w:b/>
          <w:bCs/>
          <w:kern w:val="2"/>
          <w:sz w:val="28"/>
          <w:szCs w:val="28"/>
          <w:u w:val="single"/>
          <w14:ligatures w14:val="standardContextual"/>
        </w:rPr>
      </w:pPr>
    </w:p>
    <w:p w14:paraId="57131BCA" w14:textId="77777777" w:rsidR="002637C4" w:rsidRPr="002637C4" w:rsidRDefault="002637C4" w:rsidP="002637C4">
      <w:pPr>
        <w:autoSpaceDE w:val="0"/>
        <w:autoSpaceDN w:val="0"/>
        <w:adjustRightInd w:val="0"/>
        <w:rPr>
          <w:rFonts w:ascii="Arial" w:hAnsi="Arial" w:cs="Arial"/>
          <w:b/>
          <w:bCs/>
          <w:color w:val="000000"/>
          <w:u w:val="single"/>
          <w14:ligatures w14:val="standardContextual"/>
        </w:rPr>
      </w:pPr>
      <w:r w:rsidRPr="002637C4">
        <w:rPr>
          <w:rFonts w:ascii="Arial" w:hAnsi="Arial" w:cs="Arial"/>
          <w:b/>
          <w:bCs/>
          <w:color w:val="000000"/>
          <w:u w:val="single"/>
          <w14:ligatures w14:val="standardContextual"/>
        </w:rPr>
        <w:t xml:space="preserve">Definition </w:t>
      </w:r>
    </w:p>
    <w:p w14:paraId="131DE6E2" w14:textId="77777777" w:rsidR="002637C4" w:rsidRPr="002637C4" w:rsidRDefault="002637C4" w:rsidP="002637C4">
      <w:pPr>
        <w:autoSpaceDE w:val="0"/>
        <w:autoSpaceDN w:val="0"/>
        <w:adjustRightInd w:val="0"/>
        <w:rPr>
          <w:rFonts w:ascii="Arial" w:hAnsi="Arial" w:cs="Arial"/>
          <w:b/>
          <w:bCs/>
          <w:color w:val="000000"/>
          <w14:ligatures w14:val="standardContextual"/>
        </w:rPr>
      </w:pPr>
    </w:p>
    <w:p w14:paraId="7D2F1F0D" w14:textId="77777777" w:rsidR="002637C4" w:rsidRPr="005E4200" w:rsidRDefault="002637C4" w:rsidP="005E4200">
      <w:pPr>
        <w:pStyle w:val="ListParagraph"/>
        <w:numPr>
          <w:ilvl w:val="0"/>
          <w:numId w:val="21"/>
        </w:numPr>
        <w:autoSpaceDE w:val="0"/>
        <w:autoSpaceDN w:val="0"/>
        <w:adjustRightInd w:val="0"/>
        <w:rPr>
          <w:rFonts w:ascii="Arial" w:hAnsi="Arial" w:cs="Arial"/>
          <w:color w:val="000000"/>
          <w14:ligatures w14:val="standardContextual"/>
        </w:rPr>
      </w:pPr>
      <w:r w:rsidRPr="005E4200">
        <w:rPr>
          <w:rFonts w:ascii="Arial" w:hAnsi="Arial" w:cs="Arial"/>
          <w:b/>
          <w:bCs/>
          <w:color w:val="000000"/>
          <w14:ligatures w14:val="standardContextual"/>
        </w:rPr>
        <w:t xml:space="preserve">Acute hand eczema: </w:t>
      </w:r>
      <w:r w:rsidRPr="005E4200">
        <w:rPr>
          <w:rFonts w:ascii="Arial" w:hAnsi="Arial" w:cs="Arial"/>
          <w:color w:val="000000"/>
          <w14:ligatures w14:val="standardContextual"/>
        </w:rPr>
        <w:t>eczema localised to the hands which lasts for less than three months and occurs less than once a year</w:t>
      </w:r>
    </w:p>
    <w:p w14:paraId="13C72359" w14:textId="77777777" w:rsidR="002637C4" w:rsidRPr="002637C4" w:rsidRDefault="002637C4" w:rsidP="002637C4">
      <w:pPr>
        <w:autoSpaceDE w:val="0"/>
        <w:autoSpaceDN w:val="0"/>
        <w:adjustRightInd w:val="0"/>
        <w:rPr>
          <w:rFonts w:ascii="Arial" w:hAnsi="Arial" w:cs="Arial"/>
          <w:color w:val="000000"/>
          <w14:ligatures w14:val="standardContextual"/>
        </w:rPr>
      </w:pPr>
    </w:p>
    <w:p w14:paraId="59A3B6EA" w14:textId="77777777" w:rsidR="002637C4" w:rsidRPr="005E4200" w:rsidRDefault="002637C4" w:rsidP="005E4200">
      <w:pPr>
        <w:pStyle w:val="ListParagraph"/>
        <w:numPr>
          <w:ilvl w:val="0"/>
          <w:numId w:val="21"/>
        </w:numPr>
        <w:autoSpaceDE w:val="0"/>
        <w:autoSpaceDN w:val="0"/>
        <w:adjustRightInd w:val="0"/>
        <w:rPr>
          <w:rFonts w:ascii="Arial" w:hAnsi="Arial" w:cs="Arial"/>
          <w:color w:val="000000"/>
          <w14:ligatures w14:val="standardContextual"/>
        </w:rPr>
      </w:pPr>
      <w:r w:rsidRPr="005E4200">
        <w:rPr>
          <w:rFonts w:ascii="Arial" w:hAnsi="Arial" w:cs="Arial"/>
          <w:b/>
          <w:bCs/>
          <w:color w:val="000000"/>
          <w14:ligatures w14:val="standardContextual"/>
        </w:rPr>
        <w:t xml:space="preserve">Chronic hand eczema: </w:t>
      </w:r>
      <w:r w:rsidRPr="005E4200">
        <w:rPr>
          <w:rFonts w:ascii="Arial" w:hAnsi="Arial" w:cs="Arial"/>
          <w:color w:val="000000"/>
          <w14:ligatures w14:val="standardContextual"/>
        </w:rPr>
        <w:t>Eczema localised to the hands which lasts for longer than three months and/or relapses more than once a year</w:t>
      </w:r>
    </w:p>
    <w:p w14:paraId="78AD27F0" w14:textId="77777777" w:rsidR="002637C4" w:rsidRDefault="002637C4" w:rsidP="002637C4">
      <w:pPr>
        <w:autoSpaceDE w:val="0"/>
        <w:autoSpaceDN w:val="0"/>
        <w:adjustRightInd w:val="0"/>
        <w:rPr>
          <w:rFonts w:ascii="Arial" w:hAnsi="Arial" w:cs="Arial"/>
          <w:color w:val="000000"/>
          <w14:ligatures w14:val="standardContextual"/>
        </w:rPr>
      </w:pPr>
    </w:p>
    <w:p w14:paraId="28ACA1AD" w14:textId="77777777" w:rsidR="005E4200" w:rsidRPr="002637C4" w:rsidRDefault="005E4200" w:rsidP="002637C4">
      <w:pPr>
        <w:autoSpaceDE w:val="0"/>
        <w:autoSpaceDN w:val="0"/>
        <w:adjustRightInd w:val="0"/>
        <w:rPr>
          <w:rFonts w:ascii="Arial" w:hAnsi="Arial" w:cs="Arial"/>
          <w:color w:val="000000"/>
          <w14:ligatures w14:val="standardContextual"/>
        </w:rPr>
      </w:pPr>
    </w:p>
    <w:p w14:paraId="25E228D6" w14:textId="77777777" w:rsidR="002637C4" w:rsidRPr="002637C4" w:rsidRDefault="002637C4" w:rsidP="002637C4">
      <w:pPr>
        <w:autoSpaceDE w:val="0"/>
        <w:autoSpaceDN w:val="0"/>
        <w:adjustRightInd w:val="0"/>
        <w:rPr>
          <w:rFonts w:ascii="Arial" w:hAnsi="Arial" w:cs="Arial"/>
          <w:b/>
          <w:bCs/>
          <w:color w:val="000000"/>
          <w14:ligatures w14:val="standardContextual"/>
        </w:rPr>
      </w:pPr>
      <w:r w:rsidRPr="002637C4">
        <w:rPr>
          <w:rFonts w:ascii="Arial" w:hAnsi="Arial" w:cs="Arial"/>
          <w:b/>
          <w:bCs/>
          <w:color w:val="000000"/>
          <w:u w:val="single"/>
          <w14:ligatures w14:val="standardContextual"/>
        </w:rPr>
        <w:t>Risk factors</w:t>
      </w:r>
      <w:r w:rsidRPr="002637C4">
        <w:rPr>
          <w:rFonts w:ascii="Arial" w:hAnsi="Arial" w:cs="Arial"/>
          <w:b/>
          <w:bCs/>
          <w:color w:val="000000"/>
          <w14:ligatures w14:val="standardContextual"/>
        </w:rPr>
        <w:t>:</w:t>
      </w:r>
    </w:p>
    <w:p w14:paraId="70455CF3" w14:textId="77777777" w:rsidR="002637C4" w:rsidRPr="002637C4" w:rsidRDefault="002637C4" w:rsidP="002637C4">
      <w:pPr>
        <w:autoSpaceDE w:val="0"/>
        <w:autoSpaceDN w:val="0"/>
        <w:adjustRightInd w:val="0"/>
        <w:rPr>
          <w:rFonts w:ascii="Arial" w:hAnsi="Arial" w:cs="Arial"/>
          <w:b/>
          <w:bCs/>
          <w:color w:val="000000"/>
          <w14:ligatures w14:val="standardContextual"/>
        </w:rPr>
      </w:pPr>
    </w:p>
    <w:p w14:paraId="300BD3DC" w14:textId="77777777" w:rsidR="002637C4" w:rsidRDefault="002637C4" w:rsidP="005E4200">
      <w:pPr>
        <w:pStyle w:val="ListParagraph"/>
        <w:numPr>
          <w:ilvl w:val="0"/>
          <w:numId w:val="22"/>
        </w:numPr>
        <w:autoSpaceDE w:val="0"/>
        <w:autoSpaceDN w:val="0"/>
        <w:adjustRightInd w:val="0"/>
        <w:spacing w:after="200" w:line="276" w:lineRule="auto"/>
        <w:rPr>
          <w:rFonts w:ascii="Arial" w:hAnsi="Arial" w:cs="Arial"/>
          <w:color w:val="000000"/>
          <w14:ligatures w14:val="standardContextual"/>
        </w:rPr>
      </w:pPr>
      <w:r w:rsidRPr="005E4200">
        <w:rPr>
          <w:rFonts w:ascii="Arial" w:hAnsi="Arial" w:cs="Arial"/>
          <w:color w:val="000000"/>
          <w14:ligatures w14:val="standardContextual"/>
        </w:rPr>
        <w:t>Atopic eczema/dermatitis in childhood</w:t>
      </w:r>
    </w:p>
    <w:p w14:paraId="5CB4B49F" w14:textId="77777777" w:rsidR="005E4200" w:rsidRPr="005E4200" w:rsidRDefault="005E4200" w:rsidP="005E4200">
      <w:pPr>
        <w:pStyle w:val="ListParagraph"/>
        <w:autoSpaceDE w:val="0"/>
        <w:autoSpaceDN w:val="0"/>
        <w:adjustRightInd w:val="0"/>
        <w:spacing w:after="200" w:line="276" w:lineRule="auto"/>
        <w:ind w:left="360"/>
        <w:rPr>
          <w:rFonts w:ascii="Arial" w:hAnsi="Arial" w:cs="Arial"/>
          <w:color w:val="000000"/>
          <w14:ligatures w14:val="standardContextual"/>
        </w:rPr>
      </w:pPr>
    </w:p>
    <w:p w14:paraId="606211E7" w14:textId="2EF2F5D3" w:rsidR="005E4200" w:rsidRPr="005E4200" w:rsidRDefault="002637C4" w:rsidP="005E4200">
      <w:pPr>
        <w:pStyle w:val="ListParagraph"/>
        <w:numPr>
          <w:ilvl w:val="0"/>
          <w:numId w:val="22"/>
        </w:numPr>
        <w:autoSpaceDE w:val="0"/>
        <w:autoSpaceDN w:val="0"/>
        <w:adjustRightInd w:val="0"/>
        <w:spacing w:after="200" w:line="276" w:lineRule="auto"/>
        <w:rPr>
          <w:rFonts w:ascii="Arial" w:hAnsi="Arial" w:cs="Arial"/>
          <w:color w:val="000000"/>
          <w14:ligatures w14:val="standardContextual"/>
        </w:rPr>
      </w:pPr>
      <w:r w:rsidRPr="005E4200">
        <w:rPr>
          <w:rFonts w:ascii="Arial" w:hAnsi="Arial" w:cs="Arial"/>
          <w:color w:val="000000"/>
          <w14:ligatures w14:val="standardContextual"/>
        </w:rPr>
        <w:t>Persistent/ Severe atopic eczema</w:t>
      </w:r>
    </w:p>
    <w:p w14:paraId="6A0F19EA" w14:textId="77777777" w:rsidR="005E4200" w:rsidRPr="005E4200" w:rsidRDefault="005E4200" w:rsidP="005E4200">
      <w:pPr>
        <w:pStyle w:val="ListParagraph"/>
        <w:autoSpaceDE w:val="0"/>
        <w:autoSpaceDN w:val="0"/>
        <w:adjustRightInd w:val="0"/>
        <w:spacing w:after="200" w:line="276" w:lineRule="auto"/>
        <w:ind w:left="360"/>
        <w:rPr>
          <w:rFonts w:ascii="Arial" w:hAnsi="Arial" w:cs="Arial"/>
          <w:color w:val="000000"/>
          <w14:ligatures w14:val="standardContextual"/>
        </w:rPr>
      </w:pPr>
    </w:p>
    <w:p w14:paraId="7A92BB86" w14:textId="16F98A90" w:rsidR="005E4200" w:rsidRPr="005E4200" w:rsidRDefault="002637C4" w:rsidP="005E4200">
      <w:pPr>
        <w:pStyle w:val="ListParagraph"/>
        <w:numPr>
          <w:ilvl w:val="0"/>
          <w:numId w:val="22"/>
        </w:numPr>
        <w:autoSpaceDE w:val="0"/>
        <w:autoSpaceDN w:val="0"/>
        <w:adjustRightInd w:val="0"/>
        <w:spacing w:after="200" w:line="276" w:lineRule="auto"/>
        <w:rPr>
          <w:rFonts w:ascii="Arial" w:hAnsi="Arial" w:cs="Arial"/>
          <w:color w:val="000000"/>
          <w14:ligatures w14:val="standardContextual"/>
        </w:rPr>
      </w:pPr>
      <w:r w:rsidRPr="005E4200">
        <w:rPr>
          <w:rFonts w:ascii="Arial" w:hAnsi="Arial" w:cs="Arial"/>
          <w:color w:val="000000"/>
          <w14:ligatures w14:val="standardContextual"/>
        </w:rPr>
        <w:t>Wet work</w:t>
      </w:r>
    </w:p>
    <w:p w14:paraId="1792ECCA" w14:textId="77777777" w:rsidR="005E4200" w:rsidRPr="005E4200" w:rsidRDefault="005E4200" w:rsidP="005E4200">
      <w:pPr>
        <w:pStyle w:val="ListParagraph"/>
        <w:autoSpaceDE w:val="0"/>
        <w:autoSpaceDN w:val="0"/>
        <w:adjustRightInd w:val="0"/>
        <w:spacing w:after="200" w:line="276" w:lineRule="auto"/>
        <w:ind w:left="360"/>
        <w:rPr>
          <w:rFonts w:ascii="Arial" w:hAnsi="Arial" w:cs="Arial"/>
          <w:color w:val="000000"/>
          <w14:ligatures w14:val="standardContextual"/>
        </w:rPr>
      </w:pPr>
    </w:p>
    <w:p w14:paraId="51E10ECB" w14:textId="1C3912AC" w:rsidR="005E4200" w:rsidRPr="005E4200" w:rsidRDefault="002637C4" w:rsidP="005E4200">
      <w:pPr>
        <w:pStyle w:val="ListParagraph"/>
        <w:numPr>
          <w:ilvl w:val="0"/>
          <w:numId w:val="22"/>
        </w:numPr>
        <w:autoSpaceDE w:val="0"/>
        <w:autoSpaceDN w:val="0"/>
        <w:adjustRightInd w:val="0"/>
        <w:spacing w:after="200" w:line="276" w:lineRule="auto"/>
        <w:rPr>
          <w:rFonts w:ascii="Arial" w:hAnsi="Arial" w:cs="Arial"/>
          <w:color w:val="000000"/>
          <w14:ligatures w14:val="standardContextual"/>
        </w:rPr>
      </w:pPr>
      <w:r w:rsidRPr="005E4200">
        <w:rPr>
          <w:rFonts w:ascii="Arial" w:hAnsi="Arial" w:cs="Arial"/>
          <w:color w:val="000000"/>
          <w14:ligatures w14:val="standardContextual"/>
        </w:rPr>
        <w:t>Cold and/or dry weather</w:t>
      </w:r>
    </w:p>
    <w:p w14:paraId="4A344252" w14:textId="77777777" w:rsidR="005E4200" w:rsidRPr="005E4200" w:rsidRDefault="005E4200" w:rsidP="005E4200">
      <w:pPr>
        <w:pStyle w:val="ListParagraph"/>
        <w:autoSpaceDE w:val="0"/>
        <w:autoSpaceDN w:val="0"/>
        <w:adjustRightInd w:val="0"/>
        <w:spacing w:after="200" w:line="276" w:lineRule="auto"/>
        <w:ind w:left="360"/>
        <w:rPr>
          <w:rFonts w:ascii="Arial" w:hAnsi="Arial" w:cs="Arial"/>
          <w:color w:val="000000"/>
          <w14:ligatures w14:val="standardContextual"/>
        </w:rPr>
      </w:pPr>
    </w:p>
    <w:p w14:paraId="273B14F4" w14:textId="1ED2C9F9" w:rsidR="005E4200" w:rsidRPr="005E4200" w:rsidRDefault="002637C4" w:rsidP="005E4200">
      <w:pPr>
        <w:pStyle w:val="ListParagraph"/>
        <w:numPr>
          <w:ilvl w:val="0"/>
          <w:numId w:val="22"/>
        </w:numPr>
        <w:autoSpaceDE w:val="0"/>
        <w:autoSpaceDN w:val="0"/>
        <w:adjustRightInd w:val="0"/>
        <w:spacing w:after="200" w:line="276" w:lineRule="auto"/>
        <w:rPr>
          <w:rFonts w:ascii="Arial" w:hAnsi="Arial" w:cs="Arial"/>
          <w:color w:val="000000"/>
          <w14:ligatures w14:val="standardContextual"/>
        </w:rPr>
      </w:pPr>
      <w:r w:rsidRPr="005E4200">
        <w:rPr>
          <w:rFonts w:ascii="Arial" w:hAnsi="Arial" w:cs="Arial"/>
          <w:color w:val="000000"/>
          <w14:ligatures w14:val="standardContextual"/>
        </w:rPr>
        <w:t>Decreased indoor humidity (central heating or air conditioning)</w:t>
      </w:r>
    </w:p>
    <w:p w14:paraId="68E15307" w14:textId="77777777" w:rsidR="005E4200" w:rsidRPr="005E4200" w:rsidRDefault="005E4200" w:rsidP="005E4200">
      <w:pPr>
        <w:pStyle w:val="ListParagraph"/>
        <w:autoSpaceDE w:val="0"/>
        <w:autoSpaceDN w:val="0"/>
        <w:adjustRightInd w:val="0"/>
        <w:spacing w:after="200" w:line="276" w:lineRule="auto"/>
        <w:ind w:left="360"/>
        <w:rPr>
          <w:rFonts w:ascii="Arial" w:hAnsi="Arial" w:cs="Arial"/>
          <w:color w:val="000000"/>
          <w14:ligatures w14:val="standardContextual"/>
        </w:rPr>
      </w:pPr>
    </w:p>
    <w:p w14:paraId="525FC161" w14:textId="44FCE30D" w:rsidR="001D3812" w:rsidRPr="001D3812" w:rsidRDefault="002637C4" w:rsidP="002637C4">
      <w:pPr>
        <w:pStyle w:val="ListParagraph"/>
        <w:numPr>
          <w:ilvl w:val="0"/>
          <w:numId w:val="22"/>
        </w:numPr>
        <w:autoSpaceDE w:val="0"/>
        <w:autoSpaceDN w:val="0"/>
        <w:adjustRightInd w:val="0"/>
        <w:spacing w:after="200" w:line="276" w:lineRule="auto"/>
        <w:rPr>
          <w:rFonts w:ascii="Arial" w:hAnsi="Arial" w:cs="Arial"/>
          <w:color w:val="000000"/>
          <w14:ligatures w14:val="standardContextual"/>
        </w:rPr>
      </w:pPr>
      <w:r w:rsidRPr="005E4200">
        <w:rPr>
          <w:rFonts w:ascii="Arial" w:hAnsi="Arial" w:cs="Arial"/>
          <w:color w:val="000000"/>
          <w14:ligatures w14:val="standardContextual"/>
        </w:rPr>
        <w:t>High risk occupations- hairdressers, health care workers, dental workers, metal workers, bakers, butchers, florists, cashiers, industrial workers.</w:t>
      </w:r>
    </w:p>
    <w:p w14:paraId="63B0A1CE" w14:textId="77777777" w:rsidR="001D3812" w:rsidRPr="002637C4" w:rsidRDefault="001D3812" w:rsidP="002637C4">
      <w:pPr>
        <w:autoSpaceDE w:val="0"/>
        <w:autoSpaceDN w:val="0"/>
        <w:adjustRightInd w:val="0"/>
        <w:rPr>
          <w:rFonts w:ascii="Arial" w:hAnsi="Arial" w:cs="Arial"/>
          <w:color w:val="000000"/>
          <w14:ligatures w14:val="standardContextual"/>
        </w:rPr>
      </w:pPr>
    </w:p>
    <w:p w14:paraId="1F741630" w14:textId="77777777" w:rsidR="002637C4" w:rsidRDefault="002637C4" w:rsidP="002637C4">
      <w:pPr>
        <w:autoSpaceDE w:val="0"/>
        <w:autoSpaceDN w:val="0"/>
        <w:adjustRightInd w:val="0"/>
        <w:rPr>
          <w:rFonts w:ascii="Arial" w:hAnsi="Arial" w:cs="Arial"/>
          <w:b/>
          <w:bCs/>
          <w:color w:val="000000"/>
          <w:u w:val="single"/>
          <w14:ligatures w14:val="standardContextual"/>
        </w:rPr>
      </w:pPr>
      <w:r w:rsidRPr="002637C4">
        <w:rPr>
          <w:rFonts w:ascii="Arial" w:hAnsi="Arial" w:cs="Arial"/>
          <w:b/>
          <w:bCs/>
          <w:color w:val="000000"/>
          <w:u w:val="single"/>
          <w14:ligatures w14:val="standardContextual"/>
        </w:rPr>
        <w:t xml:space="preserve">Differential diagnosis </w:t>
      </w:r>
    </w:p>
    <w:p w14:paraId="5B1B3210" w14:textId="77777777" w:rsidR="001D3812" w:rsidRPr="002637C4" w:rsidRDefault="001D3812" w:rsidP="002637C4">
      <w:pPr>
        <w:autoSpaceDE w:val="0"/>
        <w:autoSpaceDN w:val="0"/>
        <w:adjustRightInd w:val="0"/>
        <w:rPr>
          <w:rFonts w:ascii="Arial" w:hAnsi="Arial" w:cs="Arial"/>
          <w:color w:val="000000"/>
          <w:u w:val="single"/>
          <w14:ligatures w14:val="standardContextual"/>
        </w:rPr>
      </w:pPr>
    </w:p>
    <w:p w14:paraId="438404DB" w14:textId="1F873EEB" w:rsidR="002637C4" w:rsidRDefault="002637C4" w:rsidP="001D3812">
      <w:pPr>
        <w:pStyle w:val="ListParagraph"/>
        <w:numPr>
          <w:ilvl w:val="0"/>
          <w:numId w:val="23"/>
        </w:numPr>
        <w:autoSpaceDE w:val="0"/>
        <w:autoSpaceDN w:val="0"/>
        <w:adjustRightInd w:val="0"/>
        <w:spacing w:after="36"/>
        <w:rPr>
          <w:rFonts w:ascii="Arial" w:hAnsi="Arial" w:cs="Arial"/>
          <w:color w:val="000000"/>
          <w14:ligatures w14:val="standardContextual"/>
        </w:rPr>
      </w:pPr>
      <w:r w:rsidRPr="001D3812">
        <w:rPr>
          <w:rFonts w:ascii="Arial" w:hAnsi="Arial" w:cs="Arial"/>
          <w:color w:val="000000"/>
          <w14:ligatures w14:val="standardContextual"/>
        </w:rPr>
        <w:t xml:space="preserve">Atopic eczema </w:t>
      </w:r>
    </w:p>
    <w:p w14:paraId="59D7EBE8" w14:textId="77777777" w:rsidR="001D3812" w:rsidRPr="001D3812" w:rsidRDefault="001D3812" w:rsidP="001D3812">
      <w:pPr>
        <w:pStyle w:val="ListParagraph"/>
        <w:autoSpaceDE w:val="0"/>
        <w:autoSpaceDN w:val="0"/>
        <w:adjustRightInd w:val="0"/>
        <w:spacing w:after="36"/>
        <w:ind w:left="360"/>
        <w:rPr>
          <w:rFonts w:ascii="Arial" w:hAnsi="Arial" w:cs="Arial"/>
          <w:color w:val="000000"/>
          <w14:ligatures w14:val="standardContextual"/>
        </w:rPr>
      </w:pPr>
    </w:p>
    <w:p w14:paraId="40957B1D" w14:textId="028BE08D" w:rsidR="001D3812" w:rsidRPr="001D3812" w:rsidRDefault="002637C4" w:rsidP="001D3812">
      <w:pPr>
        <w:pStyle w:val="ListParagraph"/>
        <w:numPr>
          <w:ilvl w:val="0"/>
          <w:numId w:val="23"/>
        </w:numPr>
        <w:autoSpaceDE w:val="0"/>
        <w:autoSpaceDN w:val="0"/>
        <w:adjustRightInd w:val="0"/>
        <w:spacing w:after="36"/>
        <w:rPr>
          <w:rFonts w:ascii="Arial" w:hAnsi="Arial" w:cs="Arial"/>
          <w:color w:val="000000"/>
          <w14:ligatures w14:val="standardContextual"/>
        </w:rPr>
      </w:pPr>
      <w:r w:rsidRPr="001D3812">
        <w:rPr>
          <w:rFonts w:ascii="Arial" w:hAnsi="Arial" w:cs="Arial"/>
          <w:color w:val="000000"/>
          <w14:ligatures w14:val="standardContextual"/>
        </w:rPr>
        <w:t xml:space="preserve">Pompholyx - very itchy vesicles, often on the lateral borders of the fingers </w:t>
      </w:r>
    </w:p>
    <w:p w14:paraId="57BB1EB2" w14:textId="77777777" w:rsidR="001D3812" w:rsidRPr="001D3812" w:rsidRDefault="001D3812" w:rsidP="001D3812">
      <w:pPr>
        <w:pStyle w:val="ListParagraph"/>
        <w:autoSpaceDE w:val="0"/>
        <w:autoSpaceDN w:val="0"/>
        <w:adjustRightInd w:val="0"/>
        <w:spacing w:after="36"/>
        <w:ind w:left="360"/>
        <w:rPr>
          <w:rFonts w:ascii="Arial" w:hAnsi="Arial" w:cs="Arial"/>
          <w:color w:val="000000"/>
          <w14:ligatures w14:val="standardContextual"/>
        </w:rPr>
      </w:pPr>
    </w:p>
    <w:p w14:paraId="3817D912" w14:textId="669FD40A" w:rsidR="002637C4" w:rsidRPr="001D3812" w:rsidRDefault="002637C4" w:rsidP="001D3812">
      <w:pPr>
        <w:pStyle w:val="ListParagraph"/>
        <w:numPr>
          <w:ilvl w:val="0"/>
          <w:numId w:val="23"/>
        </w:numPr>
        <w:autoSpaceDE w:val="0"/>
        <w:autoSpaceDN w:val="0"/>
        <w:adjustRightInd w:val="0"/>
        <w:spacing w:after="36"/>
        <w:rPr>
          <w:rFonts w:ascii="Arial" w:hAnsi="Arial" w:cs="Arial"/>
          <w:color w:val="000000"/>
          <w14:ligatures w14:val="standardContextual"/>
        </w:rPr>
      </w:pPr>
      <w:r w:rsidRPr="001D3812">
        <w:rPr>
          <w:rFonts w:ascii="Arial" w:hAnsi="Arial" w:cs="Arial"/>
          <w:color w:val="000000"/>
          <w14:ligatures w14:val="standardContextual"/>
        </w:rPr>
        <w:t xml:space="preserve">Psoriasis </w:t>
      </w:r>
    </w:p>
    <w:p w14:paraId="05EF6607" w14:textId="79CA8A35" w:rsidR="002637C4" w:rsidRDefault="002637C4" w:rsidP="001D3812">
      <w:pPr>
        <w:pStyle w:val="ListParagraph"/>
        <w:numPr>
          <w:ilvl w:val="0"/>
          <w:numId w:val="23"/>
        </w:numPr>
        <w:autoSpaceDE w:val="0"/>
        <w:autoSpaceDN w:val="0"/>
        <w:adjustRightInd w:val="0"/>
        <w:spacing w:after="36"/>
        <w:rPr>
          <w:rFonts w:ascii="Arial" w:hAnsi="Arial" w:cs="Arial"/>
          <w:color w:val="000000"/>
          <w14:ligatures w14:val="standardContextual"/>
        </w:rPr>
      </w:pPr>
      <w:r w:rsidRPr="001D3812">
        <w:rPr>
          <w:rFonts w:ascii="Arial" w:hAnsi="Arial" w:cs="Arial"/>
          <w:color w:val="000000"/>
          <w14:ligatures w14:val="standardContextual"/>
        </w:rPr>
        <w:lastRenderedPageBreak/>
        <w:t xml:space="preserve">Phyto (plant) or photodermatoses </w:t>
      </w:r>
    </w:p>
    <w:p w14:paraId="61D734C9" w14:textId="77777777" w:rsidR="001D3812" w:rsidRPr="001D3812" w:rsidRDefault="001D3812" w:rsidP="001D3812">
      <w:pPr>
        <w:pStyle w:val="ListParagraph"/>
        <w:autoSpaceDE w:val="0"/>
        <w:autoSpaceDN w:val="0"/>
        <w:adjustRightInd w:val="0"/>
        <w:spacing w:after="36"/>
        <w:ind w:left="360"/>
        <w:rPr>
          <w:rFonts w:ascii="Arial" w:hAnsi="Arial" w:cs="Arial"/>
          <w:color w:val="000000"/>
          <w14:ligatures w14:val="standardContextual"/>
        </w:rPr>
      </w:pPr>
    </w:p>
    <w:p w14:paraId="2A97E518" w14:textId="624D51F3" w:rsidR="001D3812" w:rsidRPr="001D3812" w:rsidRDefault="002637C4" w:rsidP="001D3812">
      <w:pPr>
        <w:pStyle w:val="ListParagraph"/>
        <w:numPr>
          <w:ilvl w:val="0"/>
          <w:numId w:val="23"/>
        </w:numPr>
        <w:autoSpaceDE w:val="0"/>
        <w:autoSpaceDN w:val="0"/>
        <w:adjustRightInd w:val="0"/>
        <w:spacing w:after="36"/>
        <w:rPr>
          <w:rFonts w:ascii="Arial" w:hAnsi="Arial" w:cs="Arial"/>
          <w:color w:val="000000"/>
          <w14:ligatures w14:val="standardContextual"/>
        </w:rPr>
      </w:pPr>
      <w:r w:rsidRPr="001D3812">
        <w:rPr>
          <w:rFonts w:ascii="Arial" w:hAnsi="Arial" w:cs="Arial"/>
          <w:color w:val="000000"/>
          <w14:ligatures w14:val="standardContextual"/>
        </w:rPr>
        <w:t xml:space="preserve">Tinea, (especially if unilateral symptoms) </w:t>
      </w:r>
    </w:p>
    <w:p w14:paraId="5A37D29E" w14:textId="77777777" w:rsidR="001D3812" w:rsidRPr="001D3812" w:rsidRDefault="001D3812" w:rsidP="001D3812">
      <w:pPr>
        <w:pStyle w:val="ListParagraph"/>
        <w:autoSpaceDE w:val="0"/>
        <w:autoSpaceDN w:val="0"/>
        <w:adjustRightInd w:val="0"/>
        <w:spacing w:after="36"/>
        <w:ind w:left="360"/>
        <w:rPr>
          <w:rFonts w:ascii="Arial" w:hAnsi="Arial" w:cs="Arial"/>
          <w:color w:val="000000"/>
          <w14:ligatures w14:val="standardContextual"/>
        </w:rPr>
      </w:pPr>
    </w:p>
    <w:p w14:paraId="7B194440" w14:textId="79DFB1C7" w:rsidR="002637C4" w:rsidRPr="001D3812" w:rsidRDefault="002637C4" w:rsidP="001D3812">
      <w:pPr>
        <w:pStyle w:val="ListParagraph"/>
        <w:numPr>
          <w:ilvl w:val="0"/>
          <w:numId w:val="23"/>
        </w:numPr>
        <w:autoSpaceDE w:val="0"/>
        <w:autoSpaceDN w:val="0"/>
        <w:adjustRightInd w:val="0"/>
        <w:rPr>
          <w:rFonts w:ascii="Arial" w:hAnsi="Arial" w:cs="Arial"/>
          <w:color w:val="000000"/>
          <w14:ligatures w14:val="standardContextual"/>
        </w:rPr>
      </w:pPr>
      <w:r w:rsidRPr="001D3812">
        <w:rPr>
          <w:rFonts w:ascii="Arial" w:hAnsi="Arial" w:cs="Arial"/>
          <w:color w:val="000000"/>
          <w14:ligatures w14:val="standardContextual"/>
        </w:rPr>
        <w:t xml:space="preserve">Scabies </w:t>
      </w:r>
    </w:p>
    <w:p w14:paraId="135C5712" w14:textId="77777777" w:rsidR="002637C4" w:rsidRDefault="002637C4" w:rsidP="002637C4">
      <w:pPr>
        <w:autoSpaceDE w:val="0"/>
        <w:autoSpaceDN w:val="0"/>
        <w:adjustRightInd w:val="0"/>
        <w:rPr>
          <w:rFonts w:ascii="Arial" w:hAnsi="Arial" w:cs="Arial"/>
          <w:color w:val="000000"/>
          <w14:ligatures w14:val="standardContextual"/>
        </w:rPr>
      </w:pPr>
    </w:p>
    <w:p w14:paraId="0208D59D" w14:textId="77777777" w:rsidR="001D3812" w:rsidRPr="002637C4" w:rsidRDefault="001D3812" w:rsidP="002637C4">
      <w:pPr>
        <w:autoSpaceDE w:val="0"/>
        <w:autoSpaceDN w:val="0"/>
        <w:adjustRightInd w:val="0"/>
        <w:rPr>
          <w:rFonts w:ascii="Arial" w:hAnsi="Arial" w:cs="Arial"/>
          <w:color w:val="000000"/>
          <w14:ligatures w14:val="standardContextual"/>
        </w:rPr>
      </w:pPr>
    </w:p>
    <w:p w14:paraId="5884FEEA" w14:textId="77777777" w:rsidR="002637C4" w:rsidRDefault="002637C4" w:rsidP="002637C4">
      <w:pPr>
        <w:autoSpaceDE w:val="0"/>
        <w:autoSpaceDN w:val="0"/>
        <w:adjustRightInd w:val="0"/>
        <w:rPr>
          <w:rFonts w:ascii="Arial" w:hAnsi="Arial" w:cs="Arial"/>
          <w:b/>
          <w:bCs/>
          <w:color w:val="000000"/>
          <w14:ligatures w14:val="standardContextual"/>
        </w:rPr>
      </w:pPr>
      <w:r w:rsidRPr="002637C4">
        <w:rPr>
          <w:rFonts w:ascii="Arial" w:hAnsi="Arial" w:cs="Arial"/>
          <w:b/>
          <w:bCs/>
          <w:color w:val="000000"/>
          <w:u w:val="single"/>
          <w14:ligatures w14:val="standardContextual"/>
        </w:rPr>
        <w:t>Exogenous eczema</w:t>
      </w:r>
      <w:r w:rsidRPr="002637C4">
        <w:rPr>
          <w:rFonts w:ascii="Arial" w:hAnsi="Arial" w:cs="Arial"/>
          <w:b/>
          <w:bCs/>
          <w:color w:val="000000"/>
          <w14:ligatures w14:val="standardContextual"/>
        </w:rPr>
        <w:t xml:space="preserve">: </w:t>
      </w:r>
    </w:p>
    <w:p w14:paraId="5FE7EFD7" w14:textId="77777777" w:rsidR="001D3812" w:rsidRPr="002637C4" w:rsidRDefault="001D3812" w:rsidP="002637C4">
      <w:pPr>
        <w:autoSpaceDE w:val="0"/>
        <w:autoSpaceDN w:val="0"/>
        <w:adjustRightInd w:val="0"/>
        <w:rPr>
          <w:rFonts w:ascii="Arial" w:hAnsi="Arial" w:cs="Arial"/>
          <w:color w:val="000000"/>
          <w14:ligatures w14:val="standardContextual"/>
        </w:rPr>
      </w:pPr>
    </w:p>
    <w:p w14:paraId="01344BC0" w14:textId="08961C14" w:rsidR="002637C4" w:rsidRDefault="002637C4" w:rsidP="001D3812">
      <w:pPr>
        <w:pStyle w:val="ListParagraph"/>
        <w:numPr>
          <w:ilvl w:val="0"/>
          <w:numId w:val="23"/>
        </w:numPr>
        <w:autoSpaceDE w:val="0"/>
        <w:autoSpaceDN w:val="0"/>
        <w:adjustRightInd w:val="0"/>
        <w:spacing w:after="30"/>
        <w:rPr>
          <w:rFonts w:ascii="Arial" w:hAnsi="Arial" w:cs="Arial"/>
          <w:color w:val="000000"/>
          <w14:ligatures w14:val="standardContextual"/>
        </w:rPr>
      </w:pPr>
      <w:r w:rsidRPr="001D3812">
        <w:rPr>
          <w:rFonts w:ascii="Arial" w:hAnsi="Arial" w:cs="Arial"/>
          <w:color w:val="000000"/>
          <w14:ligatures w14:val="standardContextual"/>
        </w:rPr>
        <w:t>Contact irritant eczema - usually due to a substance coming into contact with the skin, often repeatedly, causing damage and irritation. Common causes are water, detergents, baby wipes, facial cleansing wipes, shampoos, household cleaning products, food (</w:t>
      </w:r>
      <w:r w:rsidRPr="001D3812">
        <w:rPr>
          <w:rFonts w:ascii="Arial" w:hAnsi="Arial" w:cs="Arial"/>
          <w:i/>
          <w:iCs/>
          <w:color w:val="000000"/>
          <w14:ligatures w14:val="standardContextual"/>
        </w:rPr>
        <w:t xml:space="preserve">e.g. </w:t>
      </w:r>
      <w:r w:rsidRPr="001D3812">
        <w:rPr>
          <w:rFonts w:ascii="Arial" w:hAnsi="Arial" w:cs="Arial"/>
          <w:color w:val="000000"/>
          <w14:ligatures w14:val="standardContextual"/>
        </w:rPr>
        <w:t xml:space="preserve">potato, onion, tomato, citrus fruits or meat juices). </w:t>
      </w:r>
    </w:p>
    <w:p w14:paraId="33B10161" w14:textId="77777777" w:rsidR="001D3812" w:rsidRPr="001D3812" w:rsidRDefault="001D3812" w:rsidP="001D3812">
      <w:pPr>
        <w:pStyle w:val="ListParagraph"/>
        <w:autoSpaceDE w:val="0"/>
        <w:autoSpaceDN w:val="0"/>
        <w:adjustRightInd w:val="0"/>
        <w:spacing w:after="30"/>
        <w:ind w:left="360"/>
        <w:rPr>
          <w:rFonts w:ascii="Arial" w:hAnsi="Arial" w:cs="Arial"/>
          <w:color w:val="000000"/>
          <w14:ligatures w14:val="standardContextual"/>
        </w:rPr>
      </w:pPr>
    </w:p>
    <w:p w14:paraId="4E4AB813" w14:textId="7E594527" w:rsidR="002637C4" w:rsidRPr="001D3812" w:rsidRDefault="002637C4" w:rsidP="001D3812">
      <w:pPr>
        <w:pStyle w:val="ListParagraph"/>
        <w:numPr>
          <w:ilvl w:val="0"/>
          <w:numId w:val="23"/>
        </w:numPr>
        <w:autoSpaceDE w:val="0"/>
        <w:autoSpaceDN w:val="0"/>
        <w:adjustRightInd w:val="0"/>
        <w:rPr>
          <w:rFonts w:ascii="Arial" w:hAnsi="Arial" w:cs="Arial"/>
          <w:color w:val="000000"/>
          <w14:ligatures w14:val="standardContextual"/>
        </w:rPr>
      </w:pPr>
      <w:r w:rsidRPr="001D3812">
        <w:rPr>
          <w:rFonts w:ascii="Arial" w:hAnsi="Arial" w:cs="Arial"/>
          <w:color w:val="000000"/>
          <w14:ligatures w14:val="standardContextual"/>
        </w:rPr>
        <w:t xml:space="preserve">Contact allergic dermatitis - Due to type IV (delayed) allergic reaction. Contact allergy requires repeated exposure to the allergen, often taking weeks or even years to develop, thus contact allergic dermatitis is often caused by something that has been used previously without causing a problem. </w:t>
      </w:r>
    </w:p>
    <w:p w14:paraId="23849B01" w14:textId="77777777" w:rsidR="002637C4" w:rsidRDefault="002637C4" w:rsidP="002637C4">
      <w:pPr>
        <w:autoSpaceDE w:val="0"/>
        <w:autoSpaceDN w:val="0"/>
        <w:adjustRightInd w:val="0"/>
        <w:rPr>
          <w:rFonts w:ascii="Arial" w:hAnsi="Arial" w:cs="Arial"/>
          <w:color w:val="000000"/>
          <w14:ligatures w14:val="standardContextual"/>
        </w:rPr>
      </w:pPr>
    </w:p>
    <w:p w14:paraId="0868858F" w14:textId="77777777" w:rsidR="001D3812" w:rsidRPr="002637C4" w:rsidRDefault="001D3812" w:rsidP="002637C4">
      <w:pPr>
        <w:autoSpaceDE w:val="0"/>
        <w:autoSpaceDN w:val="0"/>
        <w:adjustRightInd w:val="0"/>
        <w:rPr>
          <w:rFonts w:ascii="Arial" w:hAnsi="Arial" w:cs="Arial"/>
          <w:color w:val="000000"/>
          <w14:ligatures w14:val="standardContextual"/>
        </w:rPr>
      </w:pPr>
    </w:p>
    <w:p w14:paraId="313B3C19" w14:textId="77777777" w:rsidR="002637C4" w:rsidRDefault="002637C4" w:rsidP="002637C4">
      <w:pPr>
        <w:autoSpaceDE w:val="0"/>
        <w:autoSpaceDN w:val="0"/>
        <w:adjustRightInd w:val="0"/>
        <w:rPr>
          <w:rFonts w:ascii="Arial" w:hAnsi="Arial" w:cs="Arial"/>
          <w:b/>
          <w:bCs/>
          <w:color w:val="000000"/>
          <w:u w:val="single"/>
          <w14:ligatures w14:val="standardContextual"/>
        </w:rPr>
      </w:pPr>
      <w:r w:rsidRPr="002637C4">
        <w:rPr>
          <w:rFonts w:ascii="Arial" w:hAnsi="Arial" w:cs="Arial"/>
          <w:b/>
          <w:bCs/>
          <w:color w:val="000000"/>
          <w:u w:val="single"/>
          <w14:ligatures w14:val="standardContextual"/>
        </w:rPr>
        <w:t xml:space="preserve">Exclude Red Flag Symptoms </w:t>
      </w:r>
    </w:p>
    <w:p w14:paraId="09BE2DD6" w14:textId="77777777" w:rsidR="001D3812" w:rsidRPr="002637C4" w:rsidRDefault="001D3812" w:rsidP="002637C4">
      <w:pPr>
        <w:autoSpaceDE w:val="0"/>
        <w:autoSpaceDN w:val="0"/>
        <w:adjustRightInd w:val="0"/>
        <w:rPr>
          <w:rFonts w:ascii="Arial" w:hAnsi="Arial" w:cs="Arial"/>
          <w:color w:val="000000"/>
          <w:u w:val="single"/>
          <w14:ligatures w14:val="standardContextual"/>
        </w:rPr>
      </w:pPr>
    </w:p>
    <w:p w14:paraId="487D508A" w14:textId="0917C993" w:rsidR="002637C4" w:rsidRPr="004A7A18" w:rsidRDefault="002637C4" w:rsidP="000C3978">
      <w:pPr>
        <w:pStyle w:val="ListParagraph"/>
        <w:numPr>
          <w:ilvl w:val="0"/>
          <w:numId w:val="25"/>
        </w:numPr>
        <w:autoSpaceDE w:val="0"/>
        <w:autoSpaceDN w:val="0"/>
        <w:adjustRightInd w:val="0"/>
        <w:spacing w:after="33"/>
        <w:jc w:val="both"/>
        <w:rPr>
          <w:rFonts w:ascii="Arial" w:hAnsi="Arial" w:cs="Arial"/>
          <w:color w:val="000000"/>
          <w14:ligatures w14:val="standardContextual"/>
        </w:rPr>
      </w:pPr>
      <w:r w:rsidRPr="004A7A18">
        <w:rPr>
          <w:rFonts w:ascii="Arial" w:hAnsi="Arial" w:cs="Arial"/>
          <w:b/>
          <w:bCs/>
          <w:color w:val="00AF50"/>
          <w14:ligatures w14:val="standardContextual"/>
        </w:rPr>
        <w:t xml:space="preserve">Consider infection and treat with antibiotics if appropriate, as per the </w:t>
      </w:r>
      <w:hyperlink r:id="rId7" w:history="1">
        <w:r w:rsidRPr="00D0294A">
          <w:rPr>
            <w:rStyle w:val="Hyperlink"/>
            <w:rFonts w:ascii="Arial" w:hAnsi="Arial" w:cs="Arial"/>
            <w:b/>
            <w:bCs/>
            <w14:ligatures w14:val="standardContextual"/>
          </w:rPr>
          <w:t>North Yorkshire Antibiotic Guidance for Primary Care</w:t>
        </w:r>
      </w:hyperlink>
      <w:r w:rsidRPr="004A7A18">
        <w:rPr>
          <w:rFonts w:ascii="Arial" w:hAnsi="Arial" w:cs="Arial"/>
          <w:b/>
          <w:bCs/>
          <w:color w:val="0000FF"/>
          <w14:ligatures w14:val="standardContextual"/>
        </w:rPr>
        <w:t xml:space="preserve"> </w:t>
      </w:r>
      <w:r w:rsidRPr="004A7A18">
        <w:rPr>
          <w:rFonts w:ascii="Arial" w:hAnsi="Arial" w:cs="Arial"/>
          <w:b/>
          <w:bCs/>
          <w:color w:val="00AF50"/>
          <w14:ligatures w14:val="standardContextual"/>
        </w:rPr>
        <w:t xml:space="preserve">May 2019 </w:t>
      </w:r>
    </w:p>
    <w:p w14:paraId="22836FCD" w14:textId="77777777" w:rsidR="004A7A18" w:rsidRPr="004A7A18" w:rsidRDefault="004A7A18" w:rsidP="004A7A18">
      <w:pPr>
        <w:pStyle w:val="ListParagraph"/>
        <w:autoSpaceDE w:val="0"/>
        <w:autoSpaceDN w:val="0"/>
        <w:adjustRightInd w:val="0"/>
        <w:spacing w:after="33"/>
        <w:ind w:left="360"/>
        <w:rPr>
          <w:rFonts w:ascii="Arial" w:hAnsi="Arial" w:cs="Arial"/>
          <w:color w:val="000000"/>
          <w14:ligatures w14:val="standardContextual"/>
        </w:rPr>
      </w:pPr>
    </w:p>
    <w:p w14:paraId="0A87A696" w14:textId="37E95FB1" w:rsidR="002637C4" w:rsidRDefault="002637C4" w:rsidP="004A7A18">
      <w:pPr>
        <w:pStyle w:val="ListParagraph"/>
        <w:numPr>
          <w:ilvl w:val="0"/>
          <w:numId w:val="25"/>
        </w:numPr>
        <w:autoSpaceDE w:val="0"/>
        <w:autoSpaceDN w:val="0"/>
        <w:adjustRightInd w:val="0"/>
        <w:rPr>
          <w:rFonts w:ascii="Arial" w:hAnsi="Arial" w:cs="Arial"/>
          <w:color w:val="000000"/>
          <w14:ligatures w14:val="standardContextual"/>
        </w:rPr>
      </w:pPr>
      <w:r w:rsidRPr="004A7A18">
        <w:rPr>
          <w:rFonts w:ascii="Arial" w:hAnsi="Arial" w:cs="Arial"/>
          <w:color w:val="000000"/>
          <w14:ligatures w14:val="standardContextual"/>
        </w:rPr>
        <w:t xml:space="preserve">If a 1 week course does not produce an adequate response, continue for 2 weeks in total. </w:t>
      </w:r>
    </w:p>
    <w:p w14:paraId="1FF61AD4" w14:textId="77777777" w:rsidR="004A7A18" w:rsidRPr="004A7A18" w:rsidRDefault="004A7A18" w:rsidP="004A7A18">
      <w:pPr>
        <w:pStyle w:val="ListParagraph"/>
        <w:rPr>
          <w:rFonts w:ascii="Arial" w:hAnsi="Arial" w:cs="Arial"/>
          <w:color w:val="000000"/>
          <w14:ligatures w14:val="standardContextual"/>
        </w:rPr>
      </w:pPr>
    </w:p>
    <w:p w14:paraId="110E83EA" w14:textId="77777777" w:rsidR="002637C4" w:rsidRPr="002637C4" w:rsidRDefault="002637C4" w:rsidP="002637C4">
      <w:pPr>
        <w:autoSpaceDE w:val="0"/>
        <w:autoSpaceDN w:val="0"/>
        <w:adjustRightInd w:val="0"/>
        <w:rPr>
          <w:rFonts w:ascii="Arial" w:hAnsi="Arial" w:cs="Arial"/>
          <w:color w:val="000000"/>
          <w14:ligatures w14:val="standardContextual"/>
        </w:rPr>
      </w:pPr>
    </w:p>
    <w:p w14:paraId="74E75D0E" w14:textId="77777777" w:rsidR="002637C4" w:rsidRPr="002637C4" w:rsidRDefault="002637C4" w:rsidP="002637C4">
      <w:pPr>
        <w:autoSpaceDE w:val="0"/>
        <w:autoSpaceDN w:val="0"/>
        <w:adjustRightInd w:val="0"/>
        <w:rPr>
          <w:rFonts w:ascii="Arial" w:hAnsi="Arial" w:cs="Arial"/>
          <w:b/>
          <w:bCs/>
          <w:color w:val="000000"/>
          <w:u w:val="single"/>
          <w14:ligatures w14:val="standardContextual"/>
        </w:rPr>
      </w:pPr>
      <w:r w:rsidRPr="002637C4">
        <w:rPr>
          <w:rFonts w:ascii="Arial" w:hAnsi="Arial" w:cs="Arial"/>
          <w:b/>
          <w:bCs/>
          <w:color w:val="000000"/>
          <w:u w:val="single"/>
          <w14:ligatures w14:val="standardContextual"/>
        </w:rPr>
        <w:t>Prevention</w:t>
      </w:r>
    </w:p>
    <w:p w14:paraId="6AE9D300" w14:textId="77777777" w:rsidR="002637C4" w:rsidRPr="002637C4" w:rsidRDefault="002637C4" w:rsidP="002637C4">
      <w:pPr>
        <w:autoSpaceDE w:val="0"/>
        <w:autoSpaceDN w:val="0"/>
        <w:adjustRightInd w:val="0"/>
        <w:rPr>
          <w:rFonts w:ascii="Arial" w:hAnsi="Arial" w:cs="Arial"/>
          <w:b/>
          <w:bCs/>
          <w:color w:val="000000"/>
          <w14:ligatures w14:val="standardContextual"/>
        </w:rPr>
      </w:pPr>
    </w:p>
    <w:p w14:paraId="27509D04" w14:textId="77777777" w:rsidR="002637C4" w:rsidRPr="002637C4" w:rsidRDefault="002637C4" w:rsidP="004A7A18">
      <w:pPr>
        <w:numPr>
          <w:ilvl w:val="0"/>
          <w:numId w:val="12"/>
        </w:numPr>
        <w:autoSpaceDE w:val="0"/>
        <w:autoSpaceDN w:val="0"/>
        <w:adjustRightInd w:val="0"/>
        <w:spacing w:line="276" w:lineRule="auto"/>
        <w:rPr>
          <w:rFonts w:ascii="Arial" w:hAnsi="Arial" w:cs="Arial"/>
          <w:b/>
          <w:bCs/>
          <w:color w:val="000000"/>
          <w14:ligatures w14:val="standardContextual"/>
        </w:rPr>
      </w:pPr>
      <w:r w:rsidRPr="002637C4">
        <w:rPr>
          <w:rFonts w:ascii="Arial" w:hAnsi="Arial" w:cs="Arial"/>
          <w:b/>
          <w:bCs/>
          <w:color w:val="000000"/>
          <w14:ligatures w14:val="standardContextual"/>
        </w:rPr>
        <w:t>Gloves</w:t>
      </w:r>
    </w:p>
    <w:p w14:paraId="5AA45939" w14:textId="77777777" w:rsidR="002637C4" w:rsidRPr="002637C4" w:rsidRDefault="002637C4" w:rsidP="004A7A18">
      <w:pPr>
        <w:numPr>
          <w:ilvl w:val="0"/>
          <w:numId w:val="26"/>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 xml:space="preserve">Use protective gloves for wet work and irritant substances at home and at work </w:t>
      </w:r>
    </w:p>
    <w:p w14:paraId="6DFFD771" w14:textId="77777777" w:rsidR="002637C4" w:rsidRPr="002637C4" w:rsidRDefault="002637C4" w:rsidP="004A7A18">
      <w:pPr>
        <w:numPr>
          <w:ilvl w:val="0"/>
          <w:numId w:val="26"/>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Protective gloves should be intact, clean and dry</w:t>
      </w:r>
    </w:p>
    <w:p w14:paraId="0AF8EDEF" w14:textId="77777777" w:rsidR="002637C4" w:rsidRPr="002637C4" w:rsidRDefault="002637C4" w:rsidP="004A7A18">
      <w:pPr>
        <w:numPr>
          <w:ilvl w:val="0"/>
          <w:numId w:val="26"/>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Use gloves for as short a time as possible, as friction, sweating and heat from their use may also trigger irritant dermatitis</w:t>
      </w:r>
    </w:p>
    <w:p w14:paraId="0ACCA240" w14:textId="77777777" w:rsidR="002637C4" w:rsidRPr="002637C4" w:rsidRDefault="002637C4" w:rsidP="004A7A18">
      <w:pPr>
        <w:numPr>
          <w:ilvl w:val="0"/>
          <w:numId w:val="26"/>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If gloves are worn for more than 10 minutes, cotton gloves should be worn underneath, and changed regularly</w:t>
      </w:r>
    </w:p>
    <w:p w14:paraId="67791C1B" w14:textId="77777777" w:rsidR="002637C4" w:rsidRPr="002637C4" w:rsidRDefault="002637C4" w:rsidP="004A7A18">
      <w:pPr>
        <w:numPr>
          <w:ilvl w:val="0"/>
          <w:numId w:val="26"/>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Single use gloves should only be worn once</w:t>
      </w:r>
    </w:p>
    <w:p w14:paraId="2C38341E" w14:textId="77777777" w:rsidR="002637C4" w:rsidRPr="002637C4" w:rsidRDefault="002637C4" w:rsidP="004A7A18">
      <w:pPr>
        <w:numPr>
          <w:ilvl w:val="0"/>
          <w:numId w:val="26"/>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lastRenderedPageBreak/>
        <w:t>Wear warm gloves outside in winter and in the cold.</w:t>
      </w:r>
    </w:p>
    <w:p w14:paraId="0334237E" w14:textId="75BDA775" w:rsidR="002637C4" w:rsidRPr="002637C4" w:rsidRDefault="002637C4" w:rsidP="004A7A18">
      <w:pPr>
        <w:numPr>
          <w:ilvl w:val="0"/>
          <w:numId w:val="26"/>
        </w:numPr>
        <w:autoSpaceDE w:val="0"/>
        <w:autoSpaceDN w:val="0"/>
        <w:adjustRightInd w:val="0"/>
        <w:spacing w:line="276" w:lineRule="auto"/>
        <w:rPr>
          <w:rFonts w:ascii="Arial" w:hAnsi="Arial" w:cs="Arial"/>
          <w:color w:val="000000"/>
          <w14:ligatures w14:val="standardContextual"/>
        </w:rPr>
      </w:pPr>
      <w:r w:rsidRPr="002637C4">
        <w:rPr>
          <w:rFonts w:ascii="Arial" w:hAnsi="Arial" w:cs="Arial"/>
          <w:b/>
          <w:bCs/>
          <w:color w:val="000000"/>
          <w14:ligatures w14:val="standardContextual"/>
        </w:rPr>
        <w:t>Avoidance of irritants</w:t>
      </w:r>
      <w:r w:rsidRPr="002637C4">
        <w:rPr>
          <w:rFonts w:ascii="Arial" w:hAnsi="Arial" w:cs="Arial"/>
          <w:color w:val="000000"/>
          <w14:ligatures w14:val="standardContextual"/>
        </w:rPr>
        <w:t xml:space="preserve">-avoid all possible ones as there can be several contributing causes. </w:t>
      </w:r>
    </w:p>
    <w:p w14:paraId="02423BEB" w14:textId="47167399" w:rsidR="002637C4" w:rsidRPr="002637C4" w:rsidRDefault="002637C4" w:rsidP="004A7A18">
      <w:pPr>
        <w:numPr>
          <w:ilvl w:val="0"/>
          <w:numId w:val="26"/>
        </w:numPr>
        <w:autoSpaceDE w:val="0"/>
        <w:autoSpaceDN w:val="0"/>
        <w:adjustRightInd w:val="0"/>
        <w:spacing w:line="276" w:lineRule="auto"/>
        <w:rPr>
          <w:rFonts w:ascii="Arial" w:hAnsi="Arial" w:cs="Arial"/>
          <w:color w:val="000000"/>
          <w14:ligatures w14:val="standardContextual"/>
        </w:rPr>
      </w:pPr>
      <w:r w:rsidRPr="002637C4">
        <w:rPr>
          <w:rFonts w:ascii="Arial" w:hAnsi="Arial" w:cs="Arial"/>
          <w:b/>
          <w:bCs/>
          <w:color w:val="000000"/>
          <w14:ligatures w14:val="standardContextual"/>
        </w:rPr>
        <w:t xml:space="preserve">Gloves </w:t>
      </w:r>
      <w:r w:rsidRPr="002637C4">
        <w:rPr>
          <w:rFonts w:ascii="Arial" w:hAnsi="Arial" w:cs="Arial"/>
          <w:color w:val="000000"/>
          <w14:ligatures w14:val="standardContextual"/>
        </w:rPr>
        <w:t xml:space="preserve">(household PVC gloves) should be used for wet work such as hair washing. </w:t>
      </w:r>
    </w:p>
    <w:p w14:paraId="4201611E" w14:textId="0B2149D5" w:rsidR="002637C4" w:rsidRPr="002637C4" w:rsidRDefault="002637C4" w:rsidP="004A7A18">
      <w:pPr>
        <w:numPr>
          <w:ilvl w:val="0"/>
          <w:numId w:val="26"/>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 xml:space="preserve">Washing up should ideally be done in cotton gloves inside a pair of rubber gloves to reduce/absorb sweat, also household cleaning, childcare (nappies, wet wipes, bathing), preparing food, especially irritant fruit and vegetables </w:t>
      </w:r>
    </w:p>
    <w:p w14:paraId="49F795F5" w14:textId="641D14DA" w:rsidR="002637C4" w:rsidRDefault="002637C4" w:rsidP="004A7A18">
      <w:pPr>
        <w:numPr>
          <w:ilvl w:val="0"/>
          <w:numId w:val="26"/>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 xml:space="preserve">Gloves are often also required for dry work e.g. gardening, dusting, DIY and in winter to protect skin from irritants/environment. </w:t>
      </w:r>
    </w:p>
    <w:p w14:paraId="192284EA" w14:textId="77777777" w:rsidR="004A7A18" w:rsidRPr="002637C4" w:rsidRDefault="004A7A18" w:rsidP="004A7A18">
      <w:pPr>
        <w:autoSpaceDE w:val="0"/>
        <w:autoSpaceDN w:val="0"/>
        <w:adjustRightInd w:val="0"/>
        <w:spacing w:line="276" w:lineRule="auto"/>
        <w:ind w:left="720"/>
        <w:rPr>
          <w:rFonts w:ascii="Arial" w:hAnsi="Arial" w:cs="Arial"/>
          <w:color w:val="000000"/>
          <w14:ligatures w14:val="standardContextual"/>
        </w:rPr>
      </w:pPr>
    </w:p>
    <w:p w14:paraId="5FB6F458" w14:textId="54A95632" w:rsidR="002637C4" w:rsidRPr="002637C4" w:rsidRDefault="002637C4" w:rsidP="002637C4">
      <w:pPr>
        <w:numPr>
          <w:ilvl w:val="0"/>
          <w:numId w:val="12"/>
        </w:numPr>
        <w:autoSpaceDE w:val="0"/>
        <w:autoSpaceDN w:val="0"/>
        <w:adjustRightInd w:val="0"/>
        <w:spacing w:after="38" w:line="276" w:lineRule="auto"/>
        <w:rPr>
          <w:rFonts w:ascii="Arial" w:hAnsi="Arial" w:cs="Arial"/>
          <w:b/>
          <w:bCs/>
          <w:color w:val="000000"/>
          <w14:ligatures w14:val="standardContextual"/>
        </w:rPr>
      </w:pPr>
      <w:r w:rsidRPr="002637C4">
        <w:rPr>
          <w:rFonts w:ascii="Arial" w:hAnsi="Arial" w:cs="Arial"/>
          <w:b/>
          <w:bCs/>
          <w:color w:val="000000"/>
          <w14:ligatures w14:val="standardContextual"/>
        </w:rPr>
        <w:t>Hand washing</w:t>
      </w:r>
    </w:p>
    <w:p w14:paraId="08C8C809" w14:textId="77777777" w:rsidR="002637C4" w:rsidRPr="002637C4" w:rsidRDefault="002637C4" w:rsidP="004A7A18">
      <w:pPr>
        <w:numPr>
          <w:ilvl w:val="0"/>
          <w:numId w:val="27"/>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Wash hands as infrequently as possible to maintain cleanliness and remove hazardous substances</w:t>
      </w:r>
    </w:p>
    <w:p w14:paraId="19AEC29C" w14:textId="77777777" w:rsidR="002637C4" w:rsidRPr="002637C4" w:rsidRDefault="002637C4" w:rsidP="004A7A18">
      <w:pPr>
        <w:numPr>
          <w:ilvl w:val="0"/>
          <w:numId w:val="27"/>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Wash in lukewarm, not hot, water</w:t>
      </w:r>
    </w:p>
    <w:p w14:paraId="606C9D22" w14:textId="77777777" w:rsidR="002637C4" w:rsidRPr="002637C4" w:rsidRDefault="002637C4" w:rsidP="004A7A18">
      <w:pPr>
        <w:numPr>
          <w:ilvl w:val="0"/>
          <w:numId w:val="27"/>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Avoid brushes or abrasives to wash skin</w:t>
      </w:r>
    </w:p>
    <w:p w14:paraId="41D4FF9D" w14:textId="77777777" w:rsidR="002637C4" w:rsidRPr="002637C4" w:rsidRDefault="002637C4" w:rsidP="004A7A18">
      <w:pPr>
        <w:numPr>
          <w:ilvl w:val="0"/>
          <w:numId w:val="27"/>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Rinse and dry thoroughly and gently after washing.</w:t>
      </w:r>
    </w:p>
    <w:p w14:paraId="235EF0D8" w14:textId="77777777" w:rsidR="002637C4" w:rsidRPr="002637C4" w:rsidRDefault="002637C4" w:rsidP="004A7A18">
      <w:pPr>
        <w:numPr>
          <w:ilvl w:val="0"/>
          <w:numId w:val="27"/>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Substitute hand washing with soap with alcohol gel when possible- it is less irritant than soap</w:t>
      </w:r>
    </w:p>
    <w:p w14:paraId="0C4A5AE6" w14:textId="77777777" w:rsidR="002637C4" w:rsidRPr="002637C4" w:rsidRDefault="002637C4" w:rsidP="002637C4">
      <w:pPr>
        <w:autoSpaceDE w:val="0"/>
        <w:autoSpaceDN w:val="0"/>
        <w:adjustRightInd w:val="0"/>
        <w:ind w:left="720"/>
        <w:rPr>
          <w:rFonts w:ascii="Arial" w:hAnsi="Arial" w:cs="Arial"/>
          <w:color w:val="000000"/>
          <w14:ligatures w14:val="standardContextual"/>
        </w:rPr>
      </w:pPr>
    </w:p>
    <w:p w14:paraId="1B8DE786" w14:textId="77777777" w:rsidR="002637C4" w:rsidRPr="002637C4" w:rsidRDefault="002637C4" w:rsidP="004A7A18">
      <w:pPr>
        <w:numPr>
          <w:ilvl w:val="0"/>
          <w:numId w:val="12"/>
        </w:numPr>
        <w:autoSpaceDE w:val="0"/>
        <w:autoSpaceDN w:val="0"/>
        <w:adjustRightInd w:val="0"/>
        <w:spacing w:line="276" w:lineRule="auto"/>
        <w:rPr>
          <w:rFonts w:ascii="Arial" w:hAnsi="Arial" w:cs="Arial"/>
          <w:b/>
          <w:bCs/>
          <w:color w:val="000000"/>
          <w14:ligatures w14:val="standardContextual"/>
        </w:rPr>
      </w:pPr>
      <w:r w:rsidRPr="002637C4">
        <w:rPr>
          <w:rFonts w:ascii="Arial" w:hAnsi="Arial" w:cs="Arial"/>
          <w:b/>
          <w:bCs/>
          <w:color w:val="000000"/>
          <w14:ligatures w14:val="standardContextual"/>
        </w:rPr>
        <w:t>Other preventative measures</w:t>
      </w:r>
    </w:p>
    <w:p w14:paraId="2DF7BB79" w14:textId="77777777" w:rsidR="002637C4" w:rsidRPr="002637C4" w:rsidRDefault="002637C4" w:rsidP="004A7A18">
      <w:pPr>
        <w:numPr>
          <w:ilvl w:val="0"/>
          <w:numId w:val="28"/>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Apply emollients before work, after work and at breaks</w:t>
      </w:r>
    </w:p>
    <w:p w14:paraId="13DFE8DA" w14:textId="77777777" w:rsidR="002637C4" w:rsidRPr="002637C4" w:rsidRDefault="002637C4" w:rsidP="004A7A18">
      <w:pPr>
        <w:numPr>
          <w:ilvl w:val="0"/>
          <w:numId w:val="28"/>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Do not wear rings or other hand jewellery whilst doing wet work</w:t>
      </w:r>
    </w:p>
    <w:p w14:paraId="0FF4A926" w14:textId="77777777" w:rsidR="002637C4" w:rsidRPr="002637C4" w:rsidRDefault="002637C4" w:rsidP="004A7A18">
      <w:pPr>
        <w:numPr>
          <w:ilvl w:val="0"/>
          <w:numId w:val="28"/>
        </w:numPr>
        <w:autoSpaceDE w:val="0"/>
        <w:autoSpaceDN w:val="0"/>
        <w:adjustRightInd w:val="0"/>
        <w:spacing w:line="276" w:lineRule="auto"/>
        <w:rPr>
          <w:rFonts w:ascii="Arial" w:hAnsi="Arial" w:cs="Arial"/>
          <w:color w:val="000000"/>
          <w14:ligatures w14:val="standardContextual"/>
        </w:rPr>
      </w:pPr>
      <w:r w:rsidRPr="002637C4">
        <w:rPr>
          <w:rFonts w:ascii="Arial" w:hAnsi="Arial" w:cs="Arial"/>
          <w:color w:val="000000"/>
          <w14:ligatures w14:val="standardContextual"/>
        </w:rPr>
        <w:t>Avoid friction (e.g. handling a lot of paper, bricklaying, stacking shelves) as this is irritant and can be sufficient to trigger it on its own. Rough materials and hand tools will also damage the skin in this way</w:t>
      </w:r>
    </w:p>
    <w:p w14:paraId="3809C1E4" w14:textId="77777777" w:rsidR="002637C4" w:rsidRDefault="002637C4" w:rsidP="002637C4">
      <w:pPr>
        <w:autoSpaceDE w:val="0"/>
        <w:autoSpaceDN w:val="0"/>
        <w:adjustRightInd w:val="0"/>
        <w:rPr>
          <w:rFonts w:ascii="Arial" w:hAnsi="Arial" w:cs="Arial"/>
          <w:color w:val="000000"/>
          <w14:ligatures w14:val="standardContextual"/>
        </w:rPr>
      </w:pPr>
    </w:p>
    <w:p w14:paraId="491AAD4F" w14:textId="77777777" w:rsidR="004A7A18" w:rsidRPr="002637C4" w:rsidRDefault="004A7A18" w:rsidP="002637C4">
      <w:pPr>
        <w:autoSpaceDE w:val="0"/>
        <w:autoSpaceDN w:val="0"/>
        <w:adjustRightInd w:val="0"/>
        <w:rPr>
          <w:rFonts w:ascii="Arial" w:hAnsi="Arial" w:cs="Arial"/>
          <w:color w:val="000000"/>
          <w14:ligatures w14:val="standardContextual"/>
        </w:rPr>
      </w:pPr>
    </w:p>
    <w:p w14:paraId="69600C4F" w14:textId="77777777" w:rsidR="002637C4" w:rsidRPr="002637C4" w:rsidRDefault="002637C4" w:rsidP="002637C4">
      <w:pPr>
        <w:autoSpaceDE w:val="0"/>
        <w:autoSpaceDN w:val="0"/>
        <w:adjustRightInd w:val="0"/>
        <w:rPr>
          <w:rFonts w:ascii="Arial" w:hAnsi="Arial" w:cs="Arial"/>
          <w:b/>
          <w:bCs/>
          <w:color w:val="000000"/>
          <w:u w:val="single"/>
          <w14:ligatures w14:val="standardContextual"/>
        </w:rPr>
      </w:pPr>
      <w:r w:rsidRPr="002637C4">
        <w:rPr>
          <w:rFonts w:ascii="Arial" w:hAnsi="Arial" w:cs="Arial"/>
          <w:b/>
          <w:bCs/>
          <w:color w:val="000000"/>
          <w:u w:val="single"/>
          <w14:ligatures w14:val="standardContextual"/>
        </w:rPr>
        <w:t xml:space="preserve">Management </w:t>
      </w:r>
    </w:p>
    <w:p w14:paraId="24C533A7" w14:textId="77777777" w:rsidR="002637C4" w:rsidRPr="002637C4" w:rsidRDefault="002637C4" w:rsidP="002637C4">
      <w:pPr>
        <w:autoSpaceDE w:val="0"/>
        <w:autoSpaceDN w:val="0"/>
        <w:adjustRightInd w:val="0"/>
        <w:rPr>
          <w:rFonts w:ascii="Arial" w:hAnsi="Arial" w:cs="Arial"/>
          <w:color w:val="000000"/>
          <w14:ligatures w14:val="standardContextual"/>
        </w:rPr>
      </w:pPr>
    </w:p>
    <w:p w14:paraId="3C5B584C" w14:textId="65403106" w:rsidR="002637C4" w:rsidRPr="004A7A18" w:rsidRDefault="002637C4" w:rsidP="004A7A18">
      <w:pPr>
        <w:pStyle w:val="ListParagraph"/>
        <w:numPr>
          <w:ilvl w:val="0"/>
          <w:numId w:val="29"/>
        </w:numPr>
        <w:autoSpaceDE w:val="0"/>
        <w:autoSpaceDN w:val="0"/>
        <w:adjustRightInd w:val="0"/>
        <w:spacing w:after="20"/>
        <w:rPr>
          <w:rFonts w:ascii="Arial" w:hAnsi="Arial" w:cs="Arial"/>
          <w:color w:val="000000"/>
          <w14:ligatures w14:val="standardContextual"/>
        </w:rPr>
      </w:pPr>
      <w:r w:rsidRPr="004A7A18">
        <w:rPr>
          <w:rFonts w:ascii="Arial" w:hAnsi="Arial" w:cs="Arial"/>
          <w:b/>
          <w:bCs/>
          <w:color w:val="00AF50"/>
          <w14:ligatures w14:val="standardContextual"/>
        </w:rPr>
        <w:t>Soap substitutes/emollients</w:t>
      </w:r>
      <w:r w:rsidRPr="004A7A18">
        <w:rPr>
          <w:rFonts w:ascii="Arial" w:hAnsi="Arial" w:cs="Arial"/>
          <w:color w:val="000000"/>
          <w14:ligatures w14:val="standardContextual"/>
        </w:rPr>
        <w:t xml:space="preserve">, should be used, both instead of soap and as a leave-on moisturiser. </w:t>
      </w:r>
    </w:p>
    <w:p w14:paraId="17573228" w14:textId="73A5A781" w:rsidR="002637C4" w:rsidRPr="004A7A18" w:rsidRDefault="002637C4" w:rsidP="004A7A18">
      <w:pPr>
        <w:pStyle w:val="ListParagraph"/>
        <w:numPr>
          <w:ilvl w:val="0"/>
          <w:numId w:val="30"/>
        </w:numPr>
        <w:autoSpaceDE w:val="0"/>
        <w:autoSpaceDN w:val="0"/>
        <w:adjustRightInd w:val="0"/>
        <w:spacing w:after="20"/>
        <w:rPr>
          <w:rFonts w:ascii="Arial" w:hAnsi="Arial" w:cs="Arial"/>
          <w:color w:val="000000"/>
          <w14:ligatures w14:val="standardContextual"/>
        </w:rPr>
      </w:pPr>
      <w:r w:rsidRPr="004A7A18">
        <w:rPr>
          <w:rFonts w:ascii="Arial" w:hAnsi="Arial" w:cs="Arial"/>
          <w:color w:val="000000"/>
          <w14:ligatures w14:val="standardContextual"/>
        </w:rPr>
        <w:t xml:space="preserve">Discuss buying small quantities OTC to encourage use out of the house-can be cheaper than a prescription charge. </w:t>
      </w:r>
    </w:p>
    <w:p w14:paraId="072BD425" w14:textId="11FADA62" w:rsidR="002637C4" w:rsidRPr="004A7A18" w:rsidRDefault="002637C4" w:rsidP="004A7A18">
      <w:pPr>
        <w:pStyle w:val="ListParagraph"/>
        <w:numPr>
          <w:ilvl w:val="0"/>
          <w:numId w:val="30"/>
        </w:numPr>
        <w:autoSpaceDE w:val="0"/>
        <w:autoSpaceDN w:val="0"/>
        <w:adjustRightInd w:val="0"/>
        <w:spacing w:after="20"/>
        <w:rPr>
          <w:rFonts w:ascii="Arial" w:hAnsi="Arial" w:cs="Arial"/>
          <w:color w:val="000000"/>
          <w14:ligatures w14:val="standardContextual"/>
        </w:rPr>
      </w:pPr>
      <w:r w:rsidRPr="004A7A18">
        <w:rPr>
          <w:rFonts w:ascii="Arial" w:hAnsi="Arial" w:cs="Arial"/>
          <w:color w:val="000000"/>
          <w14:ligatures w14:val="standardContextual"/>
        </w:rPr>
        <w:t xml:space="preserve">Pump dispensers or tubes are best to avoid introducing infection into the emollient. </w:t>
      </w:r>
    </w:p>
    <w:p w14:paraId="377637FA" w14:textId="77777777" w:rsidR="002637C4" w:rsidRPr="004A7A18" w:rsidRDefault="002637C4" w:rsidP="006077AC">
      <w:pPr>
        <w:pStyle w:val="ListParagraph"/>
        <w:autoSpaceDE w:val="0"/>
        <w:autoSpaceDN w:val="0"/>
        <w:adjustRightInd w:val="0"/>
        <w:spacing w:after="20"/>
        <w:rPr>
          <w:rFonts w:ascii="Arial" w:hAnsi="Arial" w:cs="Arial"/>
          <w:color w:val="000000"/>
          <w14:ligatures w14:val="standardContextual"/>
        </w:rPr>
      </w:pPr>
      <w:r w:rsidRPr="004A7A18">
        <w:rPr>
          <w:rFonts w:ascii="Arial" w:hAnsi="Arial" w:cs="Arial"/>
          <w:color w:val="000000"/>
          <w14:ligatures w14:val="standardContextual"/>
        </w:rPr>
        <w:t>If using a tub emollient, remove with a clean spoon to minimise contamination with bacteria from skin</w:t>
      </w:r>
    </w:p>
    <w:p w14:paraId="4D4E55ED" w14:textId="5010C52B" w:rsidR="002637C4" w:rsidRPr="006077AC" w:rsidRDefault="002637C4" w:rsidP="006077AC">
      <w:pPr>
        <w:pStyle w:val="ListParagraph"/>
        <w:numPr>
          <w:ilvl w:val="0"/>
          <w:numId w:val="30"/>
        </w:numPr>
        <w:autoSpaceDE w:val="0"/>
        <w:autoSpaceDN w:val="0"/>
        <w:adjustRightInd w:val="0"/>
        <w:spacing w:after="20"/>
        <w:rPr>
          <w:rFonts w:ascii="Arial" w:hAnsi="Arial" w:cs="Arial"/>
          <w:color w:val="000000"/>
          <w14:ligatures w14:val="standardContextual"/>
        </w:rPr>
      </w:pPr>
      <w:r w:rsidRPr="006077AC">
        <w:rPr>
          <w:rFonts w:ascii="Arial" w:hAnsi="Arial" w:cs="Arial"/>
          <w:color w:val="000000"/>
          <w14:ligatures w14:val="standardContextual"/>
        </w:rPr>
        <w:lastRenderedPageBreak/>
        <w:t xml:space="preserve">Any emollient is beneficial to treat dryness, patients vary in their preferences. </w:t>
      </w:r>
    </w:p>
    <w:p w14:paraId="51433259" w14:textId="77777777" w:rsidR="002637C4" w:rsidRPr="002637C4" w:rsidRDefault="002637C4" w:rsidP="002637C4">
      <w:pPr>
        <w:autoSpaceDE w:val="0"/>
        <w:autoSpaceDN w:val="0"/>
        <w:adjustRightInd w:val="0"/>
        <w:spacing w:after="20"/>
        <w:rPr>
          <w:rFonts w:ascii="Arial" w:hAnsi="Arial" w:cs="Arial"/>
          <w:color w:val="000000"/>
          <w14:ligatures w14:val="standardContextual"/>
        </w:rPr>
      </w:pPr>
      <w:r w:rsidRPr="002637C4">
        <w:rPr>
          <w:rFonts w:ascii="Arial" w:hAnsi="Arial" w:cs="Arial"/>
          <w:color w:val="000000"/>
          <w14:ligatures w14:val="standardContextual"/>
        </w:rPr>
        <w:t>Emollients under cotton gloves at night can increase skin hydration, especially a thicker emollient such as epimax ointment</w:t>
      </w:r>
    </w:p>
    <w:p w14:paraId="19EF6497" w14:textId="229E6E35" w:rsidR="002637C4" w:rsidRPr="006077AC" w:rsidRDefault="002637C4" w:rsidP="006077AC">
      <w:pPr>
        <w:pStyle w:val="ListParagraph"/>
        <w:numPr>
          <w:ilvl w:val="0"/>
          <w:numId w:val="30"/>
        </w:numPr>
        <w:autoSpaceDE w:val="0"/>
        <w:autoSpaceDN w:val="0"/>
        <w:adjustRightInd w:val="0"/>
        <w:spacing w:after="20"/>
        <w:rPr>
          <w:rFonts w:ascii="Arial" w:hAnsi="Arial" w:cs="Arial"/>
          <w:color w:val="000000"/>
          <w14:ligatures w14:val="standardContextual"/>
        </w:rPr>
      </w:pPr>
      <w:r w:rsidRPr="006077AC">
        <w:rPr>
          <w:rFonts w:ascii="Arial" w:hAnsi="Arial" w:cs="Arial"/>
          <w:color w:val="000000"/>
          <w14:ligatures w14:val="standardContextual"/>
        </w:rPr>
        <w:t xml:space="preserve">There is no evidence from controlled trials to support the use of one emollient over another therefore selection is based on the known physiological properties of emollients, patient acceptability, dryness of the skin, area of skin involved and lowest acquisition cost. </w:t>
      </w:r>
    </w:p>
    <w:p w14:paraId="0FF2A9AF" w14:textId="7BAB016A" w:rsidR="002637C4" w:rsidRDefault="002637C4" w:rsidP="006077AC">
      <w:pPr>
        <w:pStyle w:val="ListParagraph"/>
        <w:numPr>
          <w:ilvl w:val="0"/>
          <w:numId w:val="30"/>
        </w:numPr>
        <w:autoSpaceDE w:val="0"/>
        <w:autoSpaceDN w:val="0"/>
        <w:adjustRightInd w:val="0"/>
        <w:rPr>
          <w:rFonts w:ascii="Arial" w:hAnsi="Arial" w:cs="Arial"/>
          <w:color w:val="000000"/>
          <w14:ligatures w14:val="standardContextual"/>
        </w:rPr>
      </w:pPr>
      <w:r w:rsidRPr="006077AC">
        <w:rPr>
          <w:rFonts w:ascii="Arial" w:hAnsi="Arial" w:cs="Arial"/>
          <w:color w:val="000000"/>
          <w14:ligatures w14:val="standardContextual"/>
        </w:rPr>
        <w:t>Avoid aqueous cream is no longer considered suitable as a leave-on emollient or soap substitute for diagnosed dermatological conditions due to its tendency to cause irritant reactions and availability of emollient creams with a lower acquisition cost.</w:t>
      </w:r>
    </w:p>
    <w:p w14:paraId="42531665" w14:textId="3DA4AD0E" w:rsidR="006077AC" w:rsidRPr="006077AC" w:rsidRDefault="006077AC" w:rsidP="006077AC">
      <w:pPr>
        <w:pStyle w:val="ListParagraph"/>
        <w:numPr>
          <w:ilvl w:val="0"/>
          <w:numId w:val="30"/>
        </w:numPr>
        <w:autoSpaceDE w:val="0"/>
        <w:autoSpaceDN w:val="0"/>
        <w:adjustRightInd w:val="0"/>
        <w:spacing w:after="38"/>
        <w:rPr>
          <w:rFonts w:ascii="Arial" w:hAnsi="Arial" w:cs="Arial"/>
          <w:color w:val="000000"/>
          <w14:ligatures w14:val="standardContextual"/>
        </w:rPr>
      </w:pPr>
      <w:r w:rsidRPr="006077AC">
        <w:rPr>
          <w:rFonts w:ascii="Arial" w:hAnsi="Arial" w:cs="Arial"/>
          <w14:ligatures w14:val="standardContextual"/>
        </w:rPr>
        <w:t xml:space="preserve">Advise patients not to: smoke; use naked flames (or be near people who are smoking or using naked flames); or go near anything that may cause a fire while using emollients, emollients on clothing/bedding can cause a fire hazard. See </w:t>
      </w:r>
      <w:hyperlink r:id="rId8" w:history="1">
        <w:r w:rsidRPr="00821525">
          <w:rPr>
            <w:rStyle w:val="Hyperlink"/>
            <w:rFonts w:ascii="Arial" w:hAnsi="Arial" w:cs="Arial"/>
            <w14:ligatures w14:val="standardContextual"/>
          </w:rPr>
          <w:t>MHRA warning</w:t>
        </w:r>
      </w:hyperlink>
      <w:r w:rsidRPr="006077AC">
        <w:rPr>
          <w:rFonts w:ascii="Arial" w:hAnsi="Arial" w:cs="Arial"/>
          <w:color w:val="0000FF"/>
          <w14:ligatures w14:val="standardContextual"/>
        </w:rPr>
        <w:t xml:space="preserve"> </w:t>
      </w:r>
      <w:r w:rsidRPr="006077AC">
        <w:rPr>
          <w:rFonts w:ascii="Arial" w:hAnsi="Arial" w:cs="Arial"/>
          <w:color w:val="000000"/>
          <w14:ligatures w14:val="standardContextual"/>
        </w:rPr>
        <w:t xml:space="preserve">for full advice. </w:t>
      </w:r>
    </w:p>
    <w:p w14:paraId="088F0B18" w14:textId="77777777" w:rsidR="006077AC" w:rsidRPr="002637C4" w:rsidRDefault="006077AC" w:rsidP="006077AC">
      <w:pPr>
        <w:autoSpaceDE w:val="0"/>
        <w:autoSpaceDN w:val="0"/>
        <w:adjustRightInd w:val="0"/>
        <w:spacing w:after="38"/>
        <w:rPr>
          <w:rFonts w:ascii="Arial" w:hAnsi="Arial" w:cs="Arial"/>
          <w:color w:val="000000"/>
          <w14:ligatures w14:val="standardContextual"/>
        </w:rPr>
      </w:pPr>
    </w:p>
    <w:p w14:paraId="72A9487F" w14:textId="184FE19D" w:rsidR="006077AC" w:rsidRPr="002637C4" w:rsidRDefault="006077AC" w:rsidP="006077AC">
      <w:pPr>
        <w:numPr>
          <w:ilvl w:val="0"/>
          <w:numId w:val="17"/>
        </w:numPr>
        <w:autoSpaceDE w:val="0"/>
        <w:autoSpaceDN w:val="0"/>
        <w:adjustRightInd w:val="0"/>
        <w:spacing w:after="38" w:line="276" w:lineRule="auto"/>
        <w:rPr>
          <w:rFonts w:ascii="Arial" w:hAnsi="Arial" w:cs="Arial"/>
          <w:color w:val="000000"/>
          <w14:ligatures w14:val="standardContextual"/>
        </w:rPr>
      </w:pPr>
      <w:r w:rsidRPr="002637C4">
        <w:rPr>
          <w:rFonts w:ascii="Arial" w:hAnsi="Arial" w:cs="Arial"/>
          <w:b/>
          <w:bCs/>
          <w:color w:val="000000"/>
          <w14:ligatures w14:val="standardContextual"/>
        </w:rPr>
        <w:t>Topical treatments</w:t>
      </w:r>
      <w:r w:rsidR="00821525">
        <w:rPr>
          <w:rFonts w:ascii="Arial" w:hAnsi="Arial" w:cs="Arial"/>
          <w:b/>
          <w:bCs/>
          <w:color w:val="000000"/>
          <w14:ligatures w14:val="standardContextual"/>
        </w:rPr>
        <w:t xml:space="preserve"> T</w:t>
      </w:r>
      <w:r w:rsidRPr="002637C4">
        <w:rPr>
          <w:rFonts w:ascii="Arial" w:hAnsi="Arial" w:cs="Arial"/>
          <w:b/>
          <w:bCs/>
          <w:color w:val="000000"/>
          <w14:ligatures w14:val="standardContextual"/>
        </w:rPr>
        <w:t>opical steroids</w:t>
      </w:r>
    </w:p>
    <w:p w14:paraId="634F137D" w14:textId="011509C0" w:rsidR="006077AC" w:rsidRPr="006077AC" w:rsidRDefault="006077AC" w:rsidP="006077AC">
      <w:pPr>
        <w:pStyle w:val="ListParagraph"/>
        <w:numPr>
          <w:ilvl w:val="0"/>
          <w:numId w:val="31"/>
        </w:numPr>
        <w:autoSpaceDE w:val="0"/>
        <w:autoSpaceDN w:val="0"/>
        <w:adjustRightInd w:val="0"/>
        <w:spacing w:after="38"/>
        <w:rPr>
          <w:rFonts w:ascii="Arial" w:hAnsi="Arial" w:cs="Arial"/>
          <w:color w:val="000000"/>
          <w14:ligatures w14:val="standardContextual"/>
        </w:rPr>
      </w:pPr>
      <w:r w:rsidRPr="006077AC">
        <w:rPr>
          <w:rFonts w:ascii="Arial" w:hAnsi="Arial" w:cs="Arial"/>
          <w:color w:val="000000"/>
          <w14:ligatures w14:val="standardContextual"/>
        </w:rPr>
        <w:t xml:space="preserve">The strength of topical steroid required varies from patient to patient. </w:t>
      </w:r>
    </w:p>
    <w:p w14:paraId="6BAB9D37" w14:textId="7EAD4301" w:rsidR="006077AC" w:rsidRPr="006077AC" w:rsidRDefault="006077AC" w:rsidP="006077AC">
      <w:pPr>
        <w:pStyle w:val="ListParagraph"/>
        <w:numPr>
          <w:ilvl w:val="0"/>
          <w:numId w:val="31"/>
        </w:numPr>
        <w:autoSpaceDE w:val="0"/>
        <w:autoSpaceDN w:val="0"/>
        <w:adjustRightInd w:val="0"/>
        <w:spacing w:after="38"/>
        <w:rPr>
          <w:rFonts w:ascii="Arial" w:hAnsi="Arial" w:cs="Arial"/>
          <w:color w:val="000000"/>
          <w14:ligatures w14:val="standardContextual"/>
        </w:rPr>
      </w:pPr>
      <w:r w:rsidRPr="006077AC">
        <w:rPr>
          <w:rFonts w:ascii="Arial" w:hAnsi="Arial" w:cs="Arial"/>
          <w:color w:val="000000"/>
          <w14:ligatures w14:val="standardContextual"/>
        </w:rPr>
        <w:t xml:space="preserve">However, often it is necessary to use a potent or very potent topical steroid short/medium term </w:t>
      </w:r>
      <w:r w:rsidRPr="006077AC">
        <w:rPr>
          <w:rFonts w:ascii="Arial" w:hAnsi="Arial" w:cs="Arial"/>
          <w:i/>
          <w:iCs/>
          <w:color w:val="000000"/>
          <w14:ligatures w14:val="standardContextual"/>
        </w:rPr>
        <w:t xml:space="preserve">e.g. </w:t>
      </w:r>
      <w:r w:rsidRPr="006077AC">
        <w:rPr>
          <w:rFonts w:ascii="Arial" w:hAnsi="Arial" w:cs="Arial"/>
          <w:color w:val="000000"/>
          <w14:ligatures w14:val="standardContextual"/>
        </w:rPr>
        <w:t xml:space="preserve">for 4 weeks. </w:t>
      </w:r>
    </w:p>
    <w:p w14:paraId="31BB3C05" w14:textId="68263FEB" w:rsidR="006077AC" w:rsidRPr="006077AC" w:rsidRDefault="006077AC" w:rsidP="006077AC">
      <w:pPr>
        <w:pStyle w:val="ListParagraph"/>
        <w:numPr>
          <w:ilvl w:val="0"/>
          <w:numId w:val="31"/>
        </w:numPr>
        <w:autoSpaceDE w:val="0"/>
        <w:autoSpaceDN w:val="0"/>
        <w:adjustRightInd w:val="0"/>
        <w:spacing w:after="38"/>
        <w:rPr>
          <w:rFonts w:ascii="Arial" w:hAnsi="Arial" w:cs="Arial"/>
          <w:color w:val="00AF50"/>
          <w14:ligatures w14:val="standardContextual"/>
        </w:rPr>
      </w:pPr>
      <w:r w:rsidRPr="006077AC">
        <w:rPr>
          <w:rFonts w:ascii="Arial" w:hAnsi="Arial" w:cs="Arial"/>
          <w:color w:val="0D0D0D"/>
          <w14:ligatures w14:val="standardContextual"/>
        </w:rPr>
        <w:t xml:space="preserve">Mildly potent — e.g. </w:t>
      </w:r>
      <w:r w:rsidRPr="006077AC">
        <w:rPr>
          <w:rFonts w:ascii="Arial" w:hAnsi="Arial" w:cs="Arial"/>
          <w:b/>
          <w:bCs/>
          <w:color w:val="00AF50"/>
          <w14:ligatures w14:val="standardContextual"/>
        </w:rPr>
        <w:t xml:space="preserve">hydrocortisone 0.1%, 0.5%, 1.0%, and 2.5% </w:t>
      </w:r>
    </w:p>
    <w:p w14:paraId="76FA5B2A" w14:textId="45C63674" w:rsidR="006077AC" w:rsidRPr="006077AC" w:rsidRDefault="006077AC" w:rsidP="006077AC">
      <w:pPr>
        <w:pStyle w:val="ListParagraph"/>
        <w:numPr>
          <w:ilvl w:val="0"/>
          <w:numId w:val="32"/>
        </w:numPr>
        <w:autoSpaceDE w:val="0"/>
        <w:autoSpaceDN w:val="0"/>
        <w:adjustRightInd w:val="0"/>
        <w:spacing w:after="38"/>
        <w:rPr>
          <w:rFonts w:ascii="Arial" w:hAnsi="Arial" w:cs="Arial"/>
          <w:color w:val="00AF50"/>
          <w14:ligatures w14:val="standardContextual"/>
        </w:rPr>
      </w:pPr>
      <w:r w:rsidRPr="006077AC">
        <w:rPr>
          <w:rFonts w:ascii="Arial" w:hAnsi="Arial" w:cs="Arial"/>
          <w:color w:val="0D0D0D"/>
          <w14:ligatures w14:val="standardContextual"/>
        </w:rPr>
        <w:t xml:space="preserve">Moderately potent — e.g. </w:t>
      </w:r>
      <w:r w:rsidRPr="006077AC">
        <w:rPr>
          <w:rFonts w:ascii="Arial" w:hAnsi="Arial" w:cs="Arial"/>
          <w:b/>
          <w:bCs/>
          <w:color w:val="00AF50"/>
          <w14:ligatures w14:val="standardContextual"/>
        </w:rPr>
        <w:t xml:space="preserve">betamethasone valerate 0.025% (Betnovate-RD®) &amp; clobetasone butyrate 0.05% (Eumovate®) </w:t>
      </w:r>
    </w:p>
    <w:p w14:paraId="7D8841CE" w14:textId="3400D5E3" w:rsidR="006077AC" w:rsidRPr="006077AC" w:rsidRDefault="006077AC" w:rsidP="006077AC">
      <w:pPr>
        <w:pStyle w:val="ListParagraph"/>
        <w:numPr>
          <w:ilvl w:val="0"/>
          <w:numId w:val="33"/>
        </w:numPr>
        <w:autoSpaceDE w:val="0"/>
        <w:autoSpaceDN w:val="0"/>
        <w:adjustRightInd w:val="0"/>
        <w:spacing w:after="38"/>
        <w:rPr>
          <w:rFonts w:ascii="Arial" w:hAnsi="Arial" w:cs="Arial"/>
          <w:color w:val="00AF50"/>
          <w14:ligatures w14:val="standardContextual"/>
        </w:rPr>
      </w:pPr>
      <w:r w:rsidRPr="006077AC">
        <w:rPr>
          <w:rFonts w:ascii="Arial" w:hAnsi="Arial" w:cs="Arial"/>
          <w:color w:val="0D0D0D"/>
          <w14:ligatures w14:val="standardContextual"/>
        </w:rPr>
        <w:t xml:space="preserve">Potent — e.g. </w:t>
      </w:r>
      <w:r w:rsidRPr="006077AC">
        <w:rPr>
          <w:rFonts w:ascii="Arial" w:hAnsi="Arial" w:cs="Arial"/>
          <w:b/>
          <w:bCs/>
          <w:color w:val="00AF50"/>
          <w14:ligatures w14:val="standardContextual"/>
        </w:rPr>
        <w:t xml:space="preserve">betamethasone valerate 0.1% (Betnovate®) </w:t>
      </w:r>
    </w:p>
    <w:p w14:paraId="6F517D3C" w14:textId="46024648" w:rsidR="006077AC" w:rsidRPr="006077AC" w:rsidRDefault="006077AC" w:rsidP="006077AC">
      <w:pPr>
        <w:pStyle w:val="ListParagraph"/>
        <w:numPr>
          <w:ilvl w:val="0"/>
          <w:numId w:val="34"/>
        </w:numPr>
        <w:autoSpaceDE w:val="0"/>
        <w:autoSpaceDN w:val="0"/>
        <w:adjustRightInd w:val="0"/>
        <w:spacing w:after="38"/>
        <w:rPr>
          <w:rFonts w:ascii="Arial" w:hAnsi="Arial" w:cs="Arial"/>
          <w:color w:val="00AF50"/>
          <w14:ligatures w14:val="standardContextual"/>
        </w:rPr>
      </w:pPr>
      <w:r w:rsidRPr="006077AC">
        <w:rPr>
          <w:rFonts w:ascii="Arial" w:hAnsi="Arial" w:cs="Arial"/>
          <w:color w:val="0D0D0D"/>
          <w14:ligatures w14:val="standardContextual"/>
        </w:rPr>
        <w:t xml:space="preserve">Very potent — e.g. </w:t>
      </w:r>
      <w:r w:rsidRPr="006077AC">
        <w:rPr>
          <w:rFonts w:ascii="Arial" w:hAnsi="Arial" w:cs="Arial"/>
          <w:b/>
          <w:bCs/>
          <w:color w:val="00AF50"/>
          <w14:ligatures w14:val="standardContextual"/>
        </w:rPr>
        <w:t xml:space="preserve">clobetasol propionate 0.05% (Dermovate®) </w:t>
      </w:r>
    </w:p>
    <w:p w14:paraId="243E5B50" w14:textId="15E36AC0" w:rsidR="006077AC" w:rsidRPr="006077AC" w:rsidRDefault="006077AC" w:rsidP="006077AC">
      <w:pPr>
        <w:pStyle w:val="ListParagraph"/>
        <w:numPr>
          <w:ilvl w:val="0"/>
          <w:numId w:val="35"/>
        </w:numPr>
        <w:autoSpaceDE w:val="0"/>
        <w:autoSpaceDN w:val="0"/>
        <w:adjustRightInd w:val="0"/>
        <w:spacing w:after="38"/>
        <w:rPr>
          <w:rFonts w:ascii="Arial" w:hAnsi="Arial" w:cs="Arial"/>
          <w:color w:val="0D0D0D"/>
          <w14:ligatures w14:val="standardContextual"/>
        </w:rPr>
      </w:pPr>
      <w:r w:rsidRPr="006077AC">
        <w:rPr>
          <w:rFonts w:ascii="Arial" w:hAnsi="Arial" w:cs="Arial"/>
          <w:color w:val="0D0D0D"/>
          <w14:ligatures w14:val="standardContextual"/>
        </w:rPr>
        <w:t xml:space="preserve">Quantities of topical corticosteroid required to treat a flare of eczema for 1 week in an adult (about half of this is needed for a child) - Both hands=15–30g </w:t>
      </w:r>
    </w:p>
    <w:p w14:paraId="0741D0ED" w14:textId="5C13C9A0" w:rsidR="006077AC" w:rsidRPr="006077AC" w:rsidRDefault="006077AC" w:rsidP="006077AC">
      <w:pPr>
        <w:pStyle w:val="ListParagraph"/>
        <w:numPr>
          <w:ilvl w:val="0"/>
          <w:numId w:val="35"/>
        </w:numPr>
        <w:autoSpaceDE w:val="0"/>
        <w:autoSpaceDN w:val="0"/>
        <w:adjustRightInd w:val="0"/>
        <w:spacing w:after="38"/>
        <w:rPr>
          <w:rFonts w:ascii="Arial" w:hAnsi="Arial" w:cs="Arial"/>
          <w:color w:val="000000"/>
          <w14:ligatures w14:val="standardContextual"/>
        </w:rPr>
      </w:pPr>
      <w:r w:rsidRPr="006077AC">
        <w:rPr>
          <w:rFonts w:ascii="Arial" w:hAnsi="Arial" w:cs="Arial"/>
          <w:color w:val="000000"/>
          <w14:ligatures w14:val="standardContextual"/>
        </w:rPr>
        <w:t xml:space="preserve">Aim to treat as soon as it begins to flare up for a quicker response. </w:t>
      </w:r>
    </w:p>
    <w:p w14:paraId="02F8C4CE" w14:textId="3CF964E8" w:rsidR="006077AC" w:rsidRPr="006077AC" w:rsidRDefault="006077AC" w:rsidP="006077AC">
      <w:pPr>
        <w:pStyle w:val="ListParagraph"/>
        <w:numPr>
          <w:ilvl w:val="0"/>
          <w:numId w:val="35"/>
        </w:numPr>
        <w:autoSpaceDE w:val="0"/>
        <w:autoSpaceDN w:val="0"/>
        <w:adjustRightInd w:val="0"/>
        <w:spacing w:after="38"/>
        <w:rPr>
          <w:rFonts w:ascii="Arial" w:hAnsi="Arial" w:cs="Arial"/>
          <w:color w:val="000000"/>
          <w14:ligatures w14:val="standardContextual"/>
        </w:rPr>
      </w:pPr>
      <w:r w:rsidRPr="006077AC">
        <w:rPr>
          <w:rFonts w:ascii="Arial" w:hAnsi="Arial" w:cs="Arial"/>
          <w:color w:val="000000"/>
          <w14:ligatures w14:val="standardContextual"/>
        </w:rPr>
        <w:t xml:space="preserve">Prescribe a cream formulation if ‘wet’ and ointment if ‘dry’, although patient preference is also important. </w:t>
      </w:r>
    </w:p>
    <w:p w14:paraId="1CA2C8DD" w14:textId="77777777" w:rsidR="006077AC" w:rsidRPr="002637C4" w:rsidRDefault="006077AC" w:rsidP="006077AC">
      <w:pPr>
        <w:numPr>
          <w:ilvl w:val="0"/>
          <w:numId w:val="18"/>
        </w:numPr>
        <w:autoSpaceDE w:val="0"/>
        <w:autoSpaceDN w:val="0"/>
        <w:adjustRightInd w:val="0"/>
        <w:spacing w:after="38" w:line="276" w:lineRule="auto"/>
        <w:rPr>
          <w:rFonts w:ascii="Arial" w:hAnsi="Arial" w:cs="Arial"/>
          <w:color w:val="000000"/>
          <w14:ligatures w14:val="standardContextual"/>
        </w:rPr>
      </w:pPr>
      <w:r w:rsidRPr="002637C4">
        <w:rPr>
          <w:rFonts w:ascii="Arial" w:hAnsi="Arial" w:cs="Arial"/>
          <w:color w:val="000000"/>
          <w14:ligatures w14:val="standardContextual"/>
        </w:rPr>
        <w:t>Short term occlusion of topical steroids when failing to respond to potent or super potent steroids can be useful (e.g. steroid ointment under clingfilm or haelan tape or betesil plasters)</w:t>
      </w:r>
    </w:p>
    <w:p w14:paraId="2C007857" w14:textId="77777777" w:rsidR="006077AC" w:rsidRPr="002637C4" w:rsidRDefault="006077AC" w:rsidP="006077AC">
      <w:pPr>
        <w:autoSpaceDE w:val="0"/>
        <w:autoSpaceDN w:val="0"/>
        <w:adjustRightInd w:val="0"/>
        <w:spacing w:after="38" w:line="276" w:lineRule="auto"/>
        <w:ind w:left="720"/>
        <w:rPr>
          <w:rFonts w:ascii="Arial" w:hAnsi="Arial" w:cs="Arial"/>
          <w:color w:val="000000"/>
          <w14:ligatures w14:val="standardContextual"/>
        </w:rPr>
      </w:pPr>
    </w:p>
    <w:p w14:paraId="291578F9" w14:textId="77777777" w:rsidR="006077AC" w:rsidRDefault="006077AC" w:rsidP="006077AC">
      <w:pPr>
        <w:numPr>
          <w:ilvl w:val="0"/>
          <w:numId w:val="17"/>
        </w:numPr>
        <w:autoSpaceDE w:val="0"/>
        <w:autoSpaceDN w:val="0"/>
        <w:adjustRightInd w:val="0"/>
        <w:spacing w:after="38" w:line="276" w:lineRule="auto"/>
        <w:rPr>
          <w:rFonts w:ascii="Arial" w:hAnsi="Arial" w:cs="Arial"/>
          <w:color w:val="000000"/>
          <w14:ligatures w14:val="standardContextual"/>
        </w:rPr>
      </w:pPr>
      <w:r w:rsidRPr="002637C4">
        <w:rPr>
          <w:rFonts w:ascii="Arial" w:hAnsi="Arial" w:cs="Arial"/>
          <w:b/>
          <w:bCs/>
          <w:color w:val="000000"/>
          <w14:ligatures w14:val="standardContextual"/>
        </w:rPr>
        <w:t>Calcineurin inhibitors</w:t>
      </w:r>
      <w:r w:rsidRPr="002637C4">
        <w:rPr>
          <w:rFonts w:ascii="Arial" w:hAnsi="Arial" w:cs="Arial"/>
          <w:color w:val="000000"/>
          <w14:ligatures w14:val="standardContextual"/>
        </w:rPr>
        <w:t xml:space="preserve"> (pimecrolimus cream and tacrolimus ointment 0.1% may also be efficacious). </w:t>
      </w:r>
    </w:p>
    <w:p w14:paraId="6BC2F7A1" w14:textId="77777777" w:rsidR="00821525" w:rsidRPr="002637C4" w:rsidRDefault="00821525" w:rsidP="00821525">
      <w:pPr>
        <w:autoSpaceDE w:val="0"/>
        <w:autoSpaceDN w:val="0"/>
        <w:adjustRightInd w:val="0"/>
        <w:spacing w:after="38" w:line="276" w:lineRule="auto"/>
        <w:ind w:left="360"/>
        <w:rPr>
          <w:rFonts w:ascii="Arial" w:hAnsi="Arial" w:cs="Arial"/>
          <w:color w:val="000000"/>
          <w14:ligatures w14:val="standardContextual"/>
        </w:rPr>
      </w:pPr>
    </w:p>
    <w:p w14:paraId="37CEBA5B" w14:textId="77777777" w:rsidR="006077AC" w:rsidRPr="002637C4" w:rsidRDefault="006077AC" w:rsidP="006077AC">
      <w:pPr>
        <w:numPr>
          <w:ilvl w:val="0"/>
          <w:numId w:val="17"/>
        </w:numPr>
        <w:autoSpaceDE w:val="0"/>
        <w:autoSpaceDN w:val="0"/>
        <w:adjustRightInd w:val="0"/>
        <w:spacing w:after="38" w:line="276" w:lineRule="auto"/>
        <w:rPr>
          <w:rFonts w:ascii="Arial" w:hAnsi="Arial" w:cs="Arial"/>
          <w:color w:val="000000"/>
          <w14:ligatures w14:val="standardContextual"/>
        </w:rPr>
      </w:pPr>
      <w:r w:rsidRPr="002637C4">
        <w:rPr>
          <w:rFonts w:ascii="Arial" w:hAnsi="Arial" w:cs="Arial"/>
          <w:b/>
          <w:bCs/>
          <w:color w:val="000000"/>
          <w14:ligatures w14:val="standardContextual"/>
        </w:rPr>
        <w:t xml:space="preserve">Oral steroids: </w:t>
      </w:r>
      <w:r w:rsidRPr="002637C4">
        <w:rPr>
          <w:rFonts w:ascii="Arial" w:hAnsi="Arial" w:cs="Arial"/>
          <w:color w:val="000000"/>
          <w14:ligatures w14:val="standardContextual"/>
        </w:rPr>
        <w:t>Severe acute flares may need short courses of oral prednisolone, eg 30/20/10/5mg od reducing, either for 5 days each or 7 depending on severity</w:t>
      </w:r>
    </w:p>
    <w:p w14:paraId="3CA22241" w14:textId="77777777" w:rsidR="006077AC" w:rsidRPr="006077AC" w:rsidRDefault="006077AC" w:rsidP="006077AC">
      <w:pPr>
        <w:autoSpaceDE w:val="0"/>
        <w:autoSpaceDN w:val="0"/>
        <w:adjustRightInd w:val="0"/>
        <w:rPr>
          <w:rFonts w:ascii="Arial" w:hAnsi="Arial" w:cs="Arial"/>
          <w:color w:val="000000"/>
          <w14:ligatures w14:val="standardContextual"/>
        </w:rPr>
      </w:pPr>
    </w:p>
    <w:p w14:paraId="6B645438" w14:textId="77777777" w:rsidR="002637C4" w:rsidRPr="002637C4" w:rsidRDefault="002637C4" w:rsidP="002637C4">
      <w:pPr>
        <w:autoSpaceDE w:val="0"/>
        <w:autoSpaceDN w:val="0"/>
        <w:adjustRightInd w:val="0"/>
        <w:rPr>
          <w:rFonts w:ascii="Arial" w:hAnsi="Arial" w:cs="Arial"/>
          <w:color w:val="000000"/>
          <w14:ligatures w14:val="standardContextual"/>
        </w:rPr>
      </w:pPr>
    </w:p>
    <w:p w14:paraId="02FFEAA6" w14:textId="77777777" w:rsidR="002637C4" w:rsidRPr="002637C4" w:rsidRDefault="002637C4" w:rsidP="002637C4">
      <w:pPr>
        <w:autoSpaceDE w:val="0"/>
        <w:autoSpaceDN w:val="0"/>
        <w:adjustRightInd w:val="0"/>
        <w:rPr>
          <w:rFonts w:ascii="Arial" w:hAnsi="Arial" w:cs="Arial"/>
          <w:b/>
          <w:bCs/>
          <w:color w:val="000000"/>
          <w:u w:val="single"/>
          <w14:ligatures w14:val="standardContextual"/>
        </w:rPr>
      </w:pPr>
      <w:r w:rsidRPr="002637C4">
        <w:rPr>
          <w:rFonts w:ascii="Arial" w:hAnsi="Arial" w:cs="Arial"/>
          <w:b/>
          <w:bCs/>
          <w:color w:val="000000"/>
          <w:u w:val="single"/>
          <w14:ligatures w14:val="standardContextual"/>
        </w:rPr>
        <w:t>Management of specific eczema sub-types</w:t>
      </w:r>
    </w:p>
    <w:p w14:paraId="2ED990FD" w14:textId="77777777" w:rsidR="002637C4" w:rsidRPr="002637C4" w:rsidRDefault="002637C4" w:rsidP="002637C4">
      <w:pPr>
        <w:autoSpaceDE w:val="0"/>
        <w:autoSpaceDN w:val="0"/>
        <w:adjustRightInd w:val="0"/>
        <w:rPr>
          <w:rFonts w:ascii="Arial" w:hAnsi="Arial" w:cs="Arial"/>
          <w:b/>
          <w:bCs/>
          <w:color w:val="000000"/>
          <w:u w:val="single"/>
          <w14:ligatures w14:val="standardContextual"/>
        </w:rPr>
      </w:pPr>
    </w:p>
    <w:p w14:paraId="58DD6CE8" w14:textId="3917E08B" w:rsidR="002637C4" w:rsidRPr="00821525" w:rsidRDefault="002637C4" w:rsidP="00821525">
      <w:pPr>
        <w:pStyle w:val="ListParagraph"/>
        <w:numPr>
          <w:ilvl w:val="0"/>
          <w:numId w:val="36"/>
        </w:numPr>
        <w:autoSpaceDE w:val="0"/>
        <w:autoSpaceDN w:val="0"/>
        <w:adjustRightInd w:val="0"/>
        <w:spacing w:line="276" w:lineRule="auto"/>
        <w:rPr>
          <w:rFonts w:ascii="Arial" w:hAnsi="Arial" w:cs="Arial"/>
          <w:color w:val="000000"/>
          <w14:ligatures w14:val="standardContextual"/>
        </w:rPr>
      </w:pPr>
      <w:r w:rsidRPr="00821525">
        <w:rPr>
          <w:rFonts w:ascii="Arial" w:hAnsi="Arial" w:cs="Arial"/>
          <w:b/>
          <w:bCs/>
          <w:color w:val="000000"/>
          <w14:ligatures w14:val="standardContextual"/>
        </w:rPr>
        <w:t>Hyperkeratotic/ thickened eczema</w:t>
      </w:r>
    </w:p>
    <w:p w14:paraId="41A7D3D4" w14:textId="77777777" w:rsidR="002637C4" w:rsidRPr="002637C4" w:rsidRDefault="002637C4" w:rsidP="00821525">
      <w:pPr>
        <w:numPr>
          <w:ilvl w:val="0"/>
          <w:numId w:val="37"/>
        </w:numPr>
        <w:autoSpaceDE w:val="0"/>
        <w:autoSpaceDN w:val="0"/>
        <w:adjustRightInd w:val="0"/>
        <w:spacing w:after="38" w:line="276" w:lineRule="auto"/>
        <w:rPr>
          <w:rFonts w:ascii="Arial" w:hAnsi="Arial" w:cs="Arial"/>
          <w:color w:val="000000"/>
          <w14:ligatures w14:val="standardContextual"/>
        </w:rPr>
      </w:pPr>
      <w:r w:rsidRPr="002637C4">
        <w:rPr>
          <w:rFonts w:ascii="Arial" w:hAnsi="Arial" w:cs="Arial"/>
          <w:color w:val="000000"/>
          <w14:ligatures w14:val="standardContextual"/>
        </w:rPr>
        <w:t>This may benefit from an emollient with a keratolytic element such as nutraplus (on formulary) or Eucerin 10% or flexitol, though patients would have to buy the letter themselves</w:t>
      </w:r>
    </w:p>
    <w:p w14:paraId="5E7633CC" w14:textId="77777777" w:rsidR="002637C4" w:rsidRPr="002637C4" w:rsidRDefault="002637C4" w:rsidP="00821525">
      <w:pPr>
        <w:numPr>
          <w:ilvl w:val="0"/>
          <w:numId w:val="37"/>
        </w:numPr>
        <w:autoSpaceDE w:val="0"/>
        <w:autoSpaceDN w:val="0"/>
        <w:adjustRightInd w:val="0"/>
        <w:spacing w:after="38" w:line="276" w:lineRule="auto"/>
        <w:rPr>
          <w:rFonts w:ascii="Arial" w:hAnsi="Arial" w:cs="Arial"/>
          <w:color w:val="000000"/>
          <w14:ligatures w14:val="standardContextual"/>
        </w:rPr>
      </w:pPr>
      <w:r w:rsidRPr="002637C4">
        <w:rPr>
          <w:rFonts w:ascii="Arial" w:hAnsi="Arial" w:cs="Arial"/>
          <w:color w:val="000000"/>
          <w14:ligatures w14:val="standardContextual"/>
        </w:rPr>
        <w:t>Betamethasone and salicylic acid may also be helpful for the same reason, calcineurin inhibitors are less helpful in this scenario as they fail to penetrate thicker skin</w:t>
      </w:r>
    </w:p>
    <w:p w14:paraId="77ADF365" w14:textId="77777777" w:rsidR="002637C4" w:rsidRPr="002637C4" w:rsidRDefault="002637C4" w:rsidP="002637C4">
      <w:pPr>
        <w:autoSpaceDE w:val="0"/>
        <w:autoSpaceDN w:val="0"/>
        <w:adjustRightInd w:val="0"/>
        <w:spacing w:after="38"/>
        <w:ind w:left="720"/>
        <w:rPr>
          <w:rFonts w:ascii="Arial" w:hAnsi="Arial" w:cs="Arial"/>
          <w:color w:val="000000"/>
          <w14:ligatures w14:val="standardContextual"/>
        </w:rPr>
      </w:pPr>
    </w:p>
    <w:p w14:paraId="675F652C" w14:textId="77777777" w:rsidR="002637C4" w:rsidRPr="00821525" w:rsidRDefault="002637C4" w:rsidP="00821525">
      <w:pPr>
        <w:pStyle w:val="ListParagraph"/>
        <w:numPr>
          <w:ilvl w:val="0"/>
          <w:numId w:val="36"/>
        </w:numPr>
        <w:autoSpaceDE w:val="0"/>
        <w:autoSpaceDN w:val="0"/>
        <w:adjustRightInd w:val="0"/>
        <w:spacing w:after="38" w:line="276" w:lineRule="auto"/>
        <w:rPr>
          <w:rFonts w:ascii="Arial" w:hAnsi="Arial" w:cs="Arial"/>
          <w:color w:val="000000"/>
          <w14:ligatures w14:val="standardContextual"/>
        </w:rPr>
      </w:pPr>
      <w:r w:rsidRPr="00821525">
        <w:rPr>
          <w:rFonts w:ascii="Arial" w:hAnsi="Arial" w:cs="Arial"/>
          <w:b/>
          <w:bCs/>
          <w:color w:val="000000"/>
          <w14:ligatures w14:val="standardContextual"/>
        </w:rPr>
        <w:t xml:space="preserve">Infected eczema </w:t>
      </w:r>
    </w:p>
    <w:p w14:paraId="51B93003" w14:textId="60DF72D8" w:rsidR="002637C4" w:rsidRPr="002637C4" w:rsidRDefault="002637C4" w:rsidP="002637C4">
      <w:pPr>
        <w:numPr>
          <w:ilvl w:val="0"/>
          <w:numId w:val="16"/>
        </w:numPr>
        <w:autoSpaceDE w:val="0"/>
        <w:autoSpaceDN w:val="0"/>
        <w:adjustRightInd w:val="0"/>
        <w:spacing w:after="38" w:line="276" w:lineRule="auto"/>
        <w:rPr>
          <w:rFonts w:ascii="Arial" w:hAnsi="Arial" w:cs="Arial"/>
          <w:color w:val="000000"/>
          <w14:ligatures w14:val="standardContextual"/>
        </w:rPr>
      </w:pPr>
      <w:r w:rsidRPr="002637C4">
        <w:rPr>
          <w:rFonts w:ascii="Arial" w:hAnsi="Arial" w:cs="Arial"/>
          <w:color w:val="000000"/>
          <w14:ligatures w14:val="standardContextual"/>
        </w:rPr>
        <w:t xml:space="preserve">Consider secondary infection and treat if appropriate, as per the </w:t>
      </w:r>
      <w:hyperlink r:id="rId9" w:history="1">
        <w:r w:rsidRPr="00805027">
          <w:rPr>
            <w:rStyle w:val="Hyperlink"/>
            <w:rFonts w:ascii="Arial" w:hAnsi="Arial" w:cs="Arial"/>
            <w14:ligatures w14:val="standardContextual"/>
          </w:rPr>
          <w:t>North Yorkshire Antibiotic Guidance for Primary Care</w:t>
        </w:r>
      </w:hyperlink>
      <w:r w:rsidRPr="002637C4">
        <w:rPr>
          <w:rFonts w:ascii="Arial" w:hAnsi="Arial" w:cs="Arial"/>
          <w:color w:val="0000FF"/>
          <w14:ligatures w14:val="standardContextual"/>
        </w:rPr>
        <w:t xml:space="preserve"> </w:t>
      </w:r>
    </w:p>
    <w:p w14:paraId="4873B390" w14:textId="5BC08EF5" w:rsidR="002637C4" w:rsidRPr="00821525" w:rsidRDefault="002637C4" w:rsidP="00821525">
      <w:pPr>
        <w:pStyle w:val="ListParagraph"/>
        <w:numPr>
          <w:ilvl w:val="0"/>
          <w:numId w:val="16"/>
        </w:numPr>
        <w:autoSpaceDE w:val="0"/>
        <w:autoSpaceDN w:val="0"/>
        <w:adjustRightInd w:val="0"/>
        <w:spacing w:after="38"/>
        <w:rPr>
          <w:rFonts w:ascii="Arial" w:hAnsi="Arial" w:cs="Arial"/>
          <w:color w:val="000000"/>
          <w14:ligatures w14:val="standardContextual"/>
        </w:rPr>
      </w:pPr>
      <w:r w:rsidRPr="00821525">
        <w:rPr>
          <w:rFonts w:ascii="Arial" w:hAnsi="Arial" w:cs="Arial"/>
          <w:color w:val="000000"/>
          <w14:ligatures w14:val="standardContextual"/>
        </w:rPr>
        <w:t xml:space="preserve">Secondary infection, usually with staphylococcus aureus, may present as sudden worsening of the dermatitis with yellowish exudate and crusts or pustules. </w:t>
      </w:r>
    </w:p>
    <w:p w14:paraId="19BC784D" w14:textId="0831D6B1" w:rsidR="002637C4" w:rsidRPr="00821525" w:rsidRDefault="002637C4" w:rsidP="00821525">
      <w:pPr>
        <w:pStyle w:val="ListParagraph"/>
        <w:numPr>
          <w:ilvl w:val="0"/>
          <w:numId w:val="16"/>
        </w:numPr>
        <w:autoSpaceDE w:val="0"/>
        <w:autoSpaceDN w:val="0"/>
        <w:adjustRightInd w:val="0"/>
        <w:spacing w:after="38"/>
        <w:rPr>
          <w:rFonts w:ascii="Arial" w:hAnsi="Arial" w:cs="Arial"/>
          <w:color w:val="000000"/>
          <w14:ligatures w14:val="standardContextual"/>
        </w:rPr>
      </w:pPr>
      <w:r w:rsidRPr="00821525">
        <w:rPr>
          <w:rFonts w:ascii="Arial" w:hAnsi="Arial" w:cs="Arial"/>
          <w:color w:val="000000"/>
          <w14:ligatures w14:val="standardContextual"/>
        </w:rPr>
        <w:t xml:space="preserve">Consider a swab for culture and sensitivity. </w:t>
      </w:r>
    </w:p>
    <w:p w14:paraId="6E5FE568" w14:textId="2C72641B" w:rsidR="002637C4" w:rsidRPr="00821525" w:rsidRDefault="002637C4" w:rsidP="00821525">
      <w:pPr>
        <w:pStyle w:val="ListParagraph"/>
        <w:numPr>
          <w:ilvl w:val="0"/>
          <w:numId w:val="16"/>
        </w:numPr>
        <w:autoSpaceDE w:val="0"/>
        <w:autoSpaceDN w:val="0"/>
        <w:adjustRightInd w:val="0"/>
        <w:spacing w:after="38"/>
        <w:rPr>
          <w:rFonts w:ascii="Arial" w:hAnsi="Arial" w:cs="Arial"/>
          <w:color w:val="000000"/>
          <w14:ligatures w14:val="standardContextual"/>
        </w:rPr>
      </w:pPr>
      <w:r w:rsidRPr="00821525">
        <w:rPr>
          <w:rFonts w:ascii="Arial" w:hAnsi="Arial" w:cs="Arial"/>
          <w:color w:val="000000"/>
          <w14:ligatures w14:val="standardContextual"/>
        </w:rPr>
        <w:t xml:space="preserve">Systemic antibiotics should be prescribed if there are signs of widespread infection or patients are systemically unwell. Patients that are immunocompromised or are taking immunosuppressant therapy may require antibiotics sooner. </w:t>
      </w:r>
    </w:p>
    <w:p w14:paraId="6FF0B2E6" w14:textId="5143EB03" w:rsidR="002637C4" w:rsidRPr="00821525" w:rsidRDefault="002637C4" w:rsidP="00821525">
      <w:pPr>
        <w:pStyle w:val="ListParagraph"/>
        <w:numPr>
          <w:ilvl w:val="0"/>
          <w:numId w:val="16"/>
        </w:numPr>
        <w:autoSpaceDE w:val="0"/>
        <w:autoSpaceDN w:val="0"/>
        <w:adjustRightInd w:val="0"/>
        <w:rPr>
          <w:rFonts w:ascii="Arial" w:hAnsi="Arial" w:cs="Arial"/>
          <w:color w:val="000000"/>
          <w14:ligatures w14:val="standardContextual"/>
        </w:rPr>
      </w:pPr>
      <w:r w:rsidRPr="00821525">
        <w:rPr>
          <w:rFonts w:ascii="Arial" w:hAnsi="Arial" w:cs="Arial"/>
          <w:color w:val="000000"/>
          <w14:ligatures w14:val="standardContextual"/>
        </w:rPr>
        <w:t xml:space="preserve">Since bacterial resistance to topical antibiotics occurs quickly, systemic antibiotics are preferred. </w:t>
      </w:r>
    </w:p>
    <w:p w14:paraId="000C25F5" w14:textId="35A0B0C5" w:rsidR="002637C4" w:rsidRPr="00821525" w:rsidRDefault="002637C4" w:rsidP="00821525">
      <w:pPr>
        <w:pStyle w:val="ListParagraph"/>
        <w:numPr>
          <w:ilvl w:val="0"/>
          <w:numId w:val="16"/>
        </w:numPr>
        <w:autoSpaceDE w:val="0"/>
        <w:autoSpaceDN w:val="0"/>
        <w:adjustRightInd w:val="0"/>
        <w:spacing w:after="21"/>
        <w:rPr>
          <w:rFonts w:ascii="Arial" w:hAnsi="Arial" w:cs="Arial"/>
          <w:color w:val="000000"/>
          <w14:ligatures w14:val="standardContextual"/>
        </w:rPr>
      </w:pPr>
      <w:r w:rsidRPr="00821525">
        <w:rPr>
          <w:rFonts w:ascii="Arial" w:hAnsi="Arial" w:cs="Arial"/>
          <w14:ligatures w14:val="standardContextual"/>
        </w:rPr>
        <w:t xml:space="preserve">Topical antimicrobial, e.g. </w:t>
      </w:r>
      <w:r w:rsidRPr="00821525">
        <w:rPr>
          <w:rFonts w:ascii="Arial" w:hAnsi="Arial" w:cs="Arial"/>
          <w:b/>
          <w:bCs/>
          <w:color w:val="00AF50"/>
          <w14:ligatures w14:val="standardContextual"/>
        </w:rPr>
        <w:t xml:space="preserve">Dermol® </w:t>
      </w:r>
      <w:r w:rsidRPr="00821525">
        <w:rPr>
          <w:rFonts w:ascii="Arial" w:hAnsi="Arial" w:cs="Arial"/>
          <w:color w:val="000000"/>
          <w14:ligatures w14:val="standardContextual"/>
        </w:rPr>
        <w:t xml:space="preserve">may be used short-term for localised infected skin in patients that are not systemically unwell. This should be used in the acute weeping stage of the infection and will support drying of the area. As symptoms improve, consider switching to an emollient ointment for long-term use. </w:t>
      </w:r>
    </w:p>
    <w:p w14:paraId="6D18D9FB" w14:textId="432E04F5" w:rsidR="002637C4" w:rsidRPr="00821525" w:rsidRDefault="002637C4" w:rsidP="00821525">
      <w:pPr>
        <w:pStyle w:val="ListParagraph"/>
        <w:numPr>
          <w:ilvl w:val="0"/>
          <w:numId w:val="16"/>
        </w:numPr>
        <w:autoSpaceDE w:val="0"/>
        <w:autoSpaceDN w:val="0"/>
        <w:adjustRightInd w:val="0"/>
        <w:rPr>
          <w:rFonts w:ascii="Arial" w:hAnsi="Arial" w:cs="Arial"/>
          <w:color w:val="000000"/>
          <w14:ligatures w14:val="standardContextual"/>
        </w:rPr>
      </w:pPr>
      <w:r w:rsidRPr="00821525">
        <w:rPr>
          <w:rFonts w:ascii="Arial" w:hAnsi="Arial" w:cs="Arial"/>
          <w:color w:val="000000"/>
          <w14:ligatures w14:val="standardContextual"/>
        </w:rPr>
        <w:t xml:space="preserve">See BNF for additional prescribing information. </w:t>
      </w:r>
    </w:p>
    <w:p w14:paraId="6D6F51F1" w14:textId="77777777" w:rsidR="002637C4" w:rsidRDefault="002637C4" w:rsidP="002637C4">
      <w:pPr>
        <w:autoSpaceDE w:val="0"/>
        <w:autoSpaceDN w:val="0"/>
        <w:adjustRightInd w:val="0"/>
        <w:rPr>
          <w:rFonts w:ascii="Arial" w:hAnsi="Arial" w:cs="Arial"/>
          <w:color w:val="000000"/>
          <w14:ligatures w14:val="standardContextual"/>
        </w:rPr>
      </w:pPr>
    </w:p>
    <w:p w14:paraId="21499F7B" w14:textId="77777777" w:rsidR="00821525" w:rsidRPr="002637C4" w:rsidRDefault="00821525" w:rsidP="002637C4">
      <w:pPr>
        <w:autoSpaceDE w:val="0"/>
        <w:autoSpaceDN w:val="0"/>
        <w:adjustRightInd w:val="0"/>
        <w:rPr>
          <w:rFonts w:ascii="Arial" w:hAnsi="Arial" w:cs="Arial"/>
          <w:color w:val="000000"/>
          <w14:ligatures w14:val="standardContextual"/>
        </w:rPr>
      </w:pPr>
    </w:p>
    <w:p w14:paraId="62A7776B" w14:textId="77777777" w:rsidR="002637C4" w:rsidRPr="002637C4" w:rsidRDefault="002637C4" w:rsidP="002637C4">
      <w:pPr>
        <w:autoSpaceDE w:val="0"/>
        <w:autoSpaceDN w:val="0"/>
        <w:adjustRightInd w:val="0"/>
        <w:rPr>
          <w:rFonts w:ascii="Arial" w:hAnsi="Arial" w:cs="Arial"/>
          <w:b/>
          <w:bCs/>
          <w:color w:val="000000"/>
          <w:u w:val="single"/>
          <w14:ligatures w14:val="standardContextual"/>
        </w:rPr>
      </w:pPr>
      <w:r w:rsidRPr="002637C4">
        <w:rPr>
          <w:rFonts w:ascii="Arial" w:hAnsi="Arial" w:cs="Arial"/>
          <w:b/>
          <w:bCs/>
          <w:color w:val="000000"/>
          <w:u w:val="single"/>
          <w14:ligatures w14:val="standardContextual"/>
        </w:rPr>
        <w:t>Prognosis and duration of treatment</w:t>
      </w:r>
    </w:p>
    <w:p w14:paraId="4D9D413A" w14:textId="77777777" w:rsidR="002637C4" w:rsidRPr="002637C4" w:rsidRDefault="002637C4" w:rsidP="002637C4">
      <w:pPr>
        <w:autoSpaceDE w:val="0"/>
        <w:autoSpaceDN w:val="0"/>
        <w:adjustRightInd w:val="0"/>
        <w:rPr>
          <w:rFonts w:ascii="Arial" w:hAnsi="Arial" w:cs="Arial"/>
          <w:b/>
          <w:bCs/>
          <w:color w:val="000000"/>
          <w14:ligatures w14:val="standardContextual"/>
        </w:rPr>
      </w:pPr>
    </w:p>
    <w:p w14:paraId="24DC237E" w14:textId="77777777" w:rsidR="002637C4" w:rsidRPr="002637C4" w:rsidRDefault="002637C4" w:rsidP="002637C4">
      <w:pPr>
        <w:autoSpaceDE w:val="0"/>
        <w:autoSpaceDN w:val="0"/>
        <w:adjustRightInd w:val="0"/>
        <w:spacing w:after="38"/>
        <w:rPr>
          <w:rFonts w:ascii="Arial" w:hAnsi="Arial" w:cs="Arial"/>
          <w:color w:val="000000"/>
          <w14:ligatures w14:val="standardContextual"/>
        </w:rPr>
      </w:pPr>
      <w:r w:rsidRPr="002637C4">
        <w:rPr>
          <w:rFonts w:ascii="Arial" w:hAnsi="Arial" w:cs="Arial"/>
          <w:color w:val="000000"/>
          <w14:ligatures w14:val="standardContextual"/>
        </w:rPr>
        <w:t xml:space="preserve">Use of gloves and moisturising creams must be continued for months after chronic hand dermatitis has apparently settled so that the barrier function can be restored. It can take at least 8 weeks for tiny fissures and cracks to heal once the skin looks normal and an exacerbation is more likely during this time. </w:t>
      </w:r>
    </w:p>
    <w:p w14:paraId="2C4A4EF3" w14:textId="77777777" w:rsidR="002637C4" w:rsidRPr="002637C4" w:rsidRDefault="002637C4" w:rsidP="002637C4">
      <w:pPr>
        <w:autoSpaceDE w:val="0"/>
        <w:autoSpaceDN w:val="0"/>
        <w:adjustRightInd w:val="0"/>
        <w:rPr>
          <w:rFonts w:ascii="Arial" w:hAnsi="Arial" w:cs="Arial"/>
          <w:b/>
          <w:bCs/>
          <w:color w:val="000000"/>
          <w14:ligatures w14:val="standardContextual"/>
        </w:rPr>
      </w:pPr>
    </w:p>
    <w:p w14:paraId="39C38044" w14:textId="77777777" w:rsidR="002637C4" w:rsidRPr="002637C4" w:rsidRDefault="002637C4" w:rsidP="002637C4">
      <w:pPr>
        <w:autoSpaceDE w:val="0"/>
        <w:autoSpaceDN w:val="0"/>
        <w:adjustRightInd w:val="0"/>
        <w:rPr>
          <w:rFonts w:ascii="Arial" w:hAnsi="Arial" w:cs="Arial"/>
          <w:color w:val="000000"/>
          <w14:ligatures w14:val="standardContextual"/>
        </w:rPr>
      </w:pPr>
    </w:p>
    <w:p w14:paraId="7ACFBE3B" w14:textId="77777777" w:rsidR="00821525" w:rsidRDefault="002637C4" w:rsidP="002637C4">
      <w:pPr>
        <w:autoSpaceDE w:val="0"/>
        <w:autoSpaceDN w:val="0"/>
        <w:adjustRightInd w:val="0"/>
        <w:spacing w:after="19"/>
        <w:rPr>
          <w:rFonts w:ascii="Arial" w:hAnsi="Arial" w:cs="Arial"/>
          <w:color w:val="000000"/>
          <w14:ligatures w14:val="standardContextual"/>
        </w:rPr>
      </w:pPr>
      <w:r w:rsidRPr="002637C4">
        <w:rPr>
          <w:rFonts w:ascii="Arial" w:hAnsi="Arial" w:cs="Arial"/>
          <w:b/>
          <w:bCs/>
          <w:color w:val="000000"/>
          <w:u w:val="single"/>
          <w14:ligatures w14:val="standardContextual"/>
        </w:rPr>
        <w:t>Therapeutic tips</w:t>
      </w:r>
    </w:p>
    <w:p w14:paraId="1C1C8F31" w14:textId="1FD2F362" w:rsidR="002637C4" w:rsidRPr="002637C4" w:rsidRDefault="002637C4" w:rsidP="002637C4">
      <w:pPr>
        <w:autoSpaceDE w:val="0"/>
        <w:autoSpaceDN w:val="0"/>
        <w:adjustRightInd w:val="0"/>
        <w:spacing w:after="19"/>
        <w:rPr>
          <w:rFonts w:ascii="Arial" w:hAnsi="Arial" w:cs="Arial"/>
          <w:color w:val="000000"/>
          <w14:ligatures w14:val="standardContextual"/>
        </w:rPr>
      </w:pPr>
      <w:r w:rsidRPr="002637C4">
        <w:rPr>
          <w:rFonts w:ascii="Arial" w:hAnsi="Arial" w:cs="Arial"/>
          <w:color w:val="000000"/>
          <w14:ligatures w14:val="standardContextual"/>
        </w:rPr>
        <w:t xml:space="preserve"> </w:t>
      </w:r>
    </w:p>
    <w:p w14:paraId="0EAE0027" w14:textId="6114E285" w:rsidR="002637C4" w:rsidRDefault="002637C4" w:rsidP="00821525">
      <w:pPr>
        <w:pStyle w:val="ListParagraph"/>
        <w:numPr>
          <w:ilvl w:val="0"/>
          <w:numId w:val="38"/>
        </w:numPr>
        <w:autoSpaceDE w:val="0"/>
        <w:autoSpaceDN w:val="0"/>
        <w:adjustRightInd w:val="0"/>
        <w:spacing w:after="19"/>
        <w:rPr>
          <w:rFonts w:ascii="Arial" w:hAnsi="Arial" w:cs="Arial"/>
          <w:color w:val="000000"/>
          <w14:ligatures w14:val="standardContextual"/>
        </w:rPr>
      </w:pPr>
      <w:r w:rsidRPr="00821525">
        <w:rPr>
          <w:rFonts w:ascii="Arial" w:hAnsi="Arial" w:cs="Arial"/>
          <w:color w:val="000000"/>
          <w14:ligatures w14:val="standardContextual"/>
        </w:rPr>
        <w:t xml:space="preserve">Other skin conditions can mimic eczema and should be kept in mind </w:t>
      </w:r>
      <w:r w:rsidRPr="00821525">
        <w:rPr>
          <w:rFonts w:ascii="Arial" w:hAnsi="Arial" w:cs="Arial"/>
          <w:i/>
          <w:iCs/>
          <w:color w:val="000000"/>
          <w14:ligatures w14:val="standardContextual"/>
        </w:rPr>
        <w:t xml:space="preserve">e.g. </w:t>
      </w:r>
      <w:r w:rsidRPr="00821525">
        <w:rPr>
          <w:rFonts w:ascii="Arial" w:hAnsi="Arial" w:cs="Arial"/>
          <w:color w:val="000000"/>
          <w14:ligatures w14:val="standardContextual"/>
        </w:rPr>
        <w:t xml:space="preserve">if “eczema” is present on only one hand a fungal infection needs to be excluded by taking skin scrapings for mycology. </w:t>
      </w:r>
    </w:p>
    <w:p w14:paraId="347A6975" w14:textId="77777777" w:rsidR="00821525" w:rsidRPr="00821525" w:rsidRDefault="00821525" w:rsidP="00821525">
      <w:pPr>
        <w:pStyle w:val="ListParagraph"/>
        <w:autoSpaceDE w:val="0"/>
        <w:autoSpaceDN w:val="0"/>
        <w:adjustRightInd w:val="0"/>
        <w:spacing w:after="19"/>
        <w:ind w:left="360"/>
        <w:rPr>
          <w:rFonts w:ascii="Arial" w:hAnsi="Arial" w:cs="Arial"/>
          <w:color w:val="000000"/>
          <w14:ligatures w14:val="standardContextual"/>
        </w:rPr>
      </w:pPr>
    </w:p>
    <w:p w14:paraId="4448983B" w14:textId="75D6B6DF" w:rsidR="002637C4" w:rsidRPr="00821525" w:rsidRDefault="002637C4" w:rsidP="00821525">
      <w:pPr>
        <w:pStyle w:val="ListParagraph"/>
        <w:numPr>
          <w:ilvl w:val="0"/>
          <w:numId w:val="38"/>
        </w:numPr>
        <w:autoSpaceDE w:val="0"/>
        <w:autoSpaceDN w:val="0"/>
        <w:adjustRightInd w:val="0"/>
        <w:spacing w:after="19"/>
        <w:rPr>
          <w:rFonts w:ascii="Arial" w:hAnsi="Arial" w:cs="Arial"/>
          <w:color w:val="000000"/>
          <w14:ligatures w14:val="standardContextual"/>
        </w:rPr>
      </w:pPr>
      <w:r w:rsidRPr="00821525">
        <w:rPr>
          <w:rFonts w:ascii="Arial" w:hAnsi="Arial" w:cs="Arial"/>
          <w:color w:val="000000"/>
          <w14:ligatures w14:val="standardContextual"/>
        </w:rPr>
        <w:t xml:space="preserve">It is usually worth examining the patient’s skin all over as this can provide clues to other diagnoses e.g. plaques in extensor distribution in psoriasis, scabetic nodules </w:t>
      </w:r>
    </w:p>
    <w:p w14:paraId="3004F4E3" w14:textId="77777777" w:rsidR="002637C4" w:rsidRPr="002637C4" w:rsidRDefault="002637C4" w:rsidP="002637C4">
      <w:pPr>
        <w:numPr>
          <w:ilvl w:val="0"/>
          <w:numId w:val="16"/>
        </w:numPr>
        <w:autoSpaceDE w:val="0"/>
        <w:autoSpaceDN w:val="0"/>
        <w:adjustRightInd w:val="0"/>
        <w:spacing w:after="19" w:line="276" w:lineRule="auto"/>
        <w:rPr>
          <w:rFonts w:ascii="Arial" w:hAnsi="Arial" w:cs="Arial"/>
          <w:color w:val="000000"/>
          <w14:ligatures w14:val="standardContextual"/>
        </w:rPr>
      </w:pPr>
      <w:r w:rsidRPr="002637C4">
        <w:rPr>
          <w:rFonts w:ascii="Arial" w:hAnsi="Arial" w:cs="Arial"/>
          <w:color w:val="000000"/>
          <w14:ligatures w14:val="standardContextual"/>
        </w:rPr>
        <w:t>Pustules on the hands (and instep of the feet) particularly in smokers may be palmoplantar pustular psoriasis</w:t>
      </w:r>
    </w:p>
    <w:p w14:paraId="4933800E" w14:textId="77777777" w:rsidR="002637C4" w:rsidRPr="002637C4" w:rsidRDefault="002637C4" w:rsidP="002637C4">
      <w:pPr>
        <w:autoSpaceDE w:val="0"/>
        <w:autoSpaceDN w:val="0"/>
        <w:adjustRightInd w:val="0"/>
        <w:spacing w:after="19"/>
        <w:rPr>
          <w:rFonts w:ascii="Arial" w:hAnsi="Arial" w:cs="Arial"/>
          <w:color w:val="000000"/>
          <w14:ligatures w14:val="standardContextual"/>
        </w:rPr>
      </w:pPr>
    </w:p>
    <w:p w14:paraId="57C47FE3" w14:textId="77777777" w:rsidR="002637C4" w:rsidRPr="002637C4" w:rsidRDefault="002637C4" w:rsidP="002637C4">
      <w:pPr>
        <w:autoSpaceDE w:val="0"/>
        <w:autoSpaceDN w:val="0"/>
        <w:adjustRightInd w:val="0"/>
        <w:spacing w:after="19"/>
        <w:rPr>
          <w:rFonts w:ascii="Arial" w:hAnsi="Arial" w:cs="Arial"/>
          <w:color w:val="000000"/>
          <w14:ligatures w14:val="standardContextual"/>
        </w:rPr>
      </w:pPr>
    </w:p>
    <w:p w14:paraId="286B0966" w14:textId="36B03A33" w:rsidR="002637C4" w:rsidRDefault="002637C4" w:rsidP="002637C4">
      <w:pPr>
        <w:autoSpaceDE w:val="0"/>
        <w:autoSpaceDN w:val="0"/>
        <w:adjustRightInd w:val="0"/>
        <w:spacing w:after="19"/>
        <w:rPr>
          <w:rFonts w:ascii="Arial" w:hAnsi="Arial" w:cs="Arial"/>
          <w:b/>
          <w:bCs/>
          <w:color w:val="000000"/>
          <w:u w:val="single"/>
          <w14:ligatures w14:val="standardContextual"/>
        </w:rPr>
      </w:pPr>
      <w:r w:rsidRPr="002637C4">
        <w:rPr>
          <w:rFonts w:ascii="Arial" w:hAnsi="Arial" w:cs="Arial"/>
          <w:b/>
          <w:bCs/>
          <w:color w:val="000000"/>
          <w:u w:val="single"/>
          <w14:ligatures w14:val="standardContextual"/>
        </w:rPr>
        <w:t xml:space="preserve">Patch Testing </w:t>
      </w:r>
    </w:p>
    <w:p w14:paraId="4ABE56DC" w14:textId="77777777" w:rsidR="004D51FC" w:rsidRPr="002637C4" w:rsidRDefault="004D51FC" w:rsidP="002637C4">
      <w:pPr>
        <w:autoSpaceDE w:val="0"/>
        <w:autoSpaceDN w:val="0"/>
        <w:adjustRightInd w:val="0"/>
        <w:spacing w:after="19"/>
        <w:rPr>
          <w:rFonts w:ascii="Arial" w:hAnsi="Arial" w:cs="Arial"/>
          <w:color w:val="000000"/>
          <w:u w:val="single"/>
          <w14:ligatures w14:val="standardContextual"/>
        </w:rPr>
      </w:pPr>
    </w:p>
    <w:p w14:paraId="2D54510B" w14:textId="580C7C8F" w:rsidR="002637C4" w:rsidRDefault="002637C4" w:rsidP="004D51FC">
      <w:pPr>
        <w:pStyle w:val="ListParagraph"/>
        <w:numPr>
          <w:ilvl w:val="0"/>
          <w:numId w:val="39"/>
        </w:numPr>
        <w:autoSpaceDE w:val="0"/>
        <w:autoSpaceDN w:val="0"/>
        <w:adjustRightInd w:val="0"/>
        <w:spacing w:after="19"/>
        <w:rPr>
          <w:rFonts w:ascii="Arial" w:hAnsi="Arial" w:cs="Arial"/>
          <w:color w:val="000000"/>
          <w14:ligatures w14:val="standardContextual"/>
        </w:rPr>
      </w:pPr>
      <w:r w:rsidRPr="004D51FC">
        <w:rPr>
          <w:rFonts w:ascii="Arial" w:hAnsi="Arial" w:cs="Arial"/>
          <w:color w:val="000000"/>
          <w14:ligatures w14:val="standardContextual"/>
        </w:rPr>
        <w:t xml:space="preserve">If allergic contact dermatitis is suspected, take a careful occupational and social history, including hobbies. </w:t>
      </w:r>
    </w:p>
    <w:p w14:paraId="2A097725" w14:textId="77777777" w:rsidR="004D51FC" w:rsidRPr="004D51FC" w:rsidRDefault="004D51FC" w:rsidP="004D51FC">
      <w:pPr>
        <w:pStyle w:val="ListParagraph"/>
        <w:autoSpaceDE w:val="0"/>
        <w:autoSpaceDN w:val="0"/>
        <w:adjustRightInd w:val="0"/>
        <w:spacing w:after="19"/>
        <w:ind w:left="360"/>
        <w:rPr>
          <w:rFonts w:ascii="Arial" w:hAnsi="Arial" w:cs="Arial"/>
          <w:color w:val="000000"/>
          <w14:ligatures w14:val="standardContextual"/>
        </w:rPr>
      </w:pPr>
    </w:p>
    <w:p w14:paraId="26376CD8" w14:textId="50C1EDFC" w:rsidR="004D51FC" w:rsidRPr="004D51FC" w:rsidRDefault="002637C4" w:rsidP="004D51FC">
      <w:pPr>
        <w:pStyle w:val="ListParagraph"/>
        <w:numPr>
          <w:ilvl w:val="0"/>
          <w:numId w:val="39"/>
        </w:numPr>
        <w:autoSpaceDE w:val="0"/>
        <w:autoSpaceDN w:val="0"/>
        <w:adjustRightInd w:val="0"/>
        <w:spacing w:after="19"/>
        <w:rPr>
          <w:rFonts w:ascii="Arial" w:hAnsi="Arial" w:cs="Arial"/>
          <w:color w:val="000000"/>
          <w14:ligatures w14:val="standardContextual"/>
        </w:rPr>
      </w:pPr>
      <w:r w:rsidRPr="004D51FC">
        <w:rPr>
          <w:rFonts w:ascii="Arial" w:hAnsi="Arial" w:cs="Arial"/>
          <w:color w:val="000000"/>
          <w14:ligatures w14:val="standardContextual"/>
        </w:rPr>
        <w:t xml:space="preserve">Is only of value in the investigation of contact allergic dermatitis. </w:t>
      </w:r>
    </w:p>
    <w:p w14:paraId="724A449F" w14:textId="77777777" w:rsidR="004D51FC" w:rsidRPr="004D51FC" w:rsidRDefault="004D51FC" w:rsidP="004D51FC">
      <w:pPr>
        <w:pStyle w:val="ListParagraph"/>
        <w:autoSpaceDE w:val="0"/>
        <w:autoSpaceDN w:val="0"/>
        <w:adjustRightInd w:val="0"/>
        <w:spacing w:after="19"/>
        <w:ind w:left="360"/>
        <w:rPr>
          <w:rFonts w:ascii="Arial" w:hAnsi="Arial" w:cs="Arial"/>
          <w:color w:val="000000"/>
          <w14:ligatures w14:val="standardContextual"/>
        </w:rPr>
      </w:pPr>
    </w:p>
    <w:p w14:paraId="58C50805" w14:textId="38EE1113" w:rsidR="002637C4" w:rsidRPr="004D51FC" w:rsidRDefault="002637C4" w:rsidP="004D51FC">
      <w:pPr>
        <w:pStyle w:val="ListParagraph"/>
        <w:numPr>
          <w:ilvl w:val="0"/>
          <w:numId w:val="39"/>
        </w:numPr>
        <w:autoSpaceDE w:val="0"/>
        <w:autoSpaceDN w:val="0"/>
        <w:adjustRightInd w:val="0"/>
        <w:rPr>
          <w:rFonts w:ascii="Arial" w:hAnsi="Arial" w:cs="Arial"/>
          <w:color w:val="000000"/>
          <w14:ligatures w14:val="standardContextual"/>
        </w:rPr>
      </w:pPr>
      <w:r w:rsidRPr="004D51FC">
        <w:rPr>
          <w:rFonts w:ascii="Arial" w:hAnsi="Arial" w:cs="Arial"/>
          <w:color w:val="000000"/>
          <w14:ligatures w14:val="standardContextual"/>
        </w:rPr>
        <w:t>Is not of use with type 1 reactions (</w:t>
      </w:r>
      <w:r w:rsidRPr="004D51FC">
        <w:rPr>
          <w:rFonts w:ascii="Arial" w:hAnsi="Arial" w:cs="Arial"/>
          <w:i/>
          <w:iCs/>
          <w:color w:val="000000"/>
          <w14:ligatures w14:val="standardContextual"/>
        </w:rPr>
        <w:t xml:space="preserve">e.g. </w:t>
      </w:r>
      <w:r w:rsidRPr="004D51FC">
        <w:rPr>
          <w:rFonts w:ascii="Arial" w:hAnsi="Arial" w:cs="Arial"/>
          <w:color w:val="000000"/>
          <w14:ligatures w14:val="standardContextual"/>
        </w:rPr>
        <w:t>food allergies causing anaphylaxis / urticaria / angioedema; airborne allergens such as animal dander, house dust mite; latex allergy.</w:t>
      </w:r>
    </w:p>
    <w:p w14:paraId="19D19D3B" w14:textId="77777777" w:rsidR="002637C4" w:rsidRDefault="002637C4" w:rsidP="002637C4">
      <w:pPr>
        <w:autoSpaceDE w:val="0"/>
        <w:autoSpaceDN w:val="0"/>
        <w:adjustRightInd w:val="0"/>
        <w:rPr>
          <w:rFonts w:ascii="Arial" w:hAnsi="Arial" w:cs="Arial"/>
          <w:color w:val="000000"/>
          <w14:ligatures w14:val="standardContextual"/>
        </w:rPr>
      </w:pPr>
    </w:p>
    <w:p w14:paraId="654E198D" w14:textId="77777777" w:rsidR="004D51FC" w:rsidRPr="002637C4" w:rsidRDefault="004D51FC" w:rsidP="002637C4">
      <w:pPr>
        <w:autoSpaceDE w:val="0"/>
        <w:autoSpaceDN w:val="0"/>
        <w:adjustRightInd w:val="0"/>
        <w:rPr>
          <w:rFonts w:ascii="Arial" w:hAnsi="Arial" w:cs="Arial"/>
          <w:color w:val="000000"/>
          <w14:ligatures w14:val="standardContextual"/>
        </w:rPr>
      </w:pPr>
    </w:p>
    <w:p w14:paraId="1989AC1D" w14:textId="77777777" w:rsidR="002637C4" w:rsidRDefault="002637C4" w:rsidP="002637C4">
      <w:pPr>
        <w:autoSpaceDE w:val="0"/>
        <w:autoSpaceDN w:val="0"/>
        <w:adjustRightInd w:val="0"/>
        <w:rPr>
          <w:rFonts w:ascii="Arial" w:hAnsi="Arial" w:cs="Arial"/>
          <w:b/>
          <w:bCs/>
          <w:color w:val="000000"/>
          <w:u w:val="single"/>
          <w14:ligatures w14:val="standardContextual"/>
        </w:rPr>
      </w:pPr>
      <w:r w:rsidRPr="002637C4">
        <w:rPr>
          <w:rFonts w:ascii="Arial" w:hAnsi="Arial" w:cs="Arial"/>
          <w:b/>
          <w:bCs/>
          <w:color w:val="000000"/>
          <w:u w:val="single"/>
          <w14:ligatures w14:val="standardContextual"/>
        </w:rPr>
        <w:t xml:space="preserve">Referral Information </w:t>
      </w:r>
    </w:p>
    <w:p w14:paraId="74CE37A4" w14:textId="77777777" w:rsidR="004D51FC" w:rsidRPr="002637C4" w:rsidRDefault="004D51FC" w:rsidP="002637C4">
      <w:pPr>
        <w:autoSpaceDE w:val="0"/>
        <w:autoSpaceDN w:val="0"/>
        <w:adjustRightInd w:val="0"/>
        <w:rPr>
          <w:rFonts w:ascii="Arial" w:hAnsi="Arial" w:cs="Arial"/>
          <w:color w:val="000000"/>
          <w:u w:val="single"/>
          <w14:ligatures w14:val="standardContextual"/>
        </w:rPr>
      </w:pPr>
    </w:p>
    <w:p w14:paraId="519C998B" w14:textId="77777777" w:rsidR="002637C4" w:rsidRPr="004D51FC" w:rsidRDefault="002637C4" w:rsidP="004D51FC">
      <w:pPr>
        <w:pStyle w:val="ListParagraph"/>
        <w:numPr>
          <w:ilvl w:val="0"/>
          <w:numId w:val="40"/>
        </w:numPr>
        <w:autoSpaceDE w:val="0"/>
        <w:autoSpaceDN w:val="0"/>
        <w:adjustRightInd w:val="0"/>
        <w:rPr>
          <w:rFonts w:ascii="Arial" w:hAnsi="Arial" w:cs="Arial"/>
          <w:color w:val="000000"/>
          <w14:ligatures w14:val="standardContextual"/>
        </w:rPr>
      </w:pPr>
      <w:r w:rsidRPr="004D51FC">
        <w:rPr>
          <w:rFonts w:ascii="Arial" w:hAnsi="Arial" w:cs="Arial"/>
          <w:b/>
          <w:bCs/>
          <w:color w:val="000000"/>
          <w14:ligatures w14:val="standardContextual"/>
        </w:rPr>
        <w:t xml:space="preserve">Referral Criteria </w:t>
      </w:r>
    </w:p>
    <w:p w14:paraId="7FBB4E7F" w14:textId="6D93F6A9" w:rsidR="002637C4" w:rsidRPr="004D51FC" w:rsidRDefault="002637C4" w:rsidP="004D51FC">
      <w:pPr>
        <w:pStyle w:val="ListParagraph"/>
        <w:numPr>
          <w:ilvl w:val="0"/>
          <w:numId w:val="41"/>
        </w:numPr>
        <w:autoSpaceDE w:val="0"/>
        <w:autoSpaceDN w:val="0"/>
        <w:adjustRightInd w:val="0"/>
        <w:spacing w:after="36"/>
        <w:rPr>
          <w:rFonts w:ascii="Arial" w:hAnsi="Arial" w:cs="Arial"/>
          <w:color w:val="000000"/>
          <w14:ligatures w14:val="standardContextual"/>
        </w:rPr>
      </w:pPr>
      <w:r w:rsidRPr="004D51FC">
        <w:rPr>
          <w:rFonts w:ascii="Arial" w:hAnsi="Arial" w:cs="Arial"/>
          <w:color w:val="000000"/>
          <w14:ligatures w14:val="standardContextual"/>
        </w:rPr>
        <w:t xml:space="preserve">Allergic contact dermatitis that may need patch testing. </w:t>
      </w:r>
    </w:p>
    <w:p w14:paraId="4FBF58A5" w14:textId="7CF767F6" w:rsidR="002637C4" w:rsidRPr="004D51FC" w:rsidRDefault="002637C4" w:rsidP="004D51FC">
      <w:pPr>
        <w:pStyle w:val="ListParagraph"/>
        <w:numPr>
          <w:ilvl w:val="0"/>
          <w:numId w:val="41"/>
        </w:numPr>
        <w:autoSpaceDE w:val="0"/>
        <w:autoSpaceDN w:val="0"/>
        <w:adjustRightInd w:val="0"/>
        <w:rPr>
          <w:rFonts w:ascii="Arial" w:hAnsi="Arial" w:cs="Arial"/>
          <w:color w:val="000000"/>
          <w14:ligatures w14:val="standardContextual"/>
        </w:rPr>
      </w:pPr>
      <w:r w:rsidRPr="004D51FC">
        <w:rPr>
          <w:rFonts w:ascii="Arial" w:hAnsi="Arial" w:cs="Arial"/>
          <w:color w:val="000000"/>
          <w14:ligatures w14:val="standardContextual"/>
        </w:rPr>
        <w:t xml:space="preserve">Severe chronic hand eczema, which has failed primary care management as described. </w:t>
      </w:r>
    </w:p>
    <w:p w14:paraId="7AB88B2E" w14:textId="77777777" w:rsidR="002637C4" w:rsidRPr="002637C4" w:rsidRDefault="002637C4" w:rsidP="002637C4">
      <w:pPr>
        <w:autoSpaceDE w:val="0"/>
        <w:autoSpaceDN w:val="0"/>
        <w:adjustRightInd w:val="0"/>
        <w:rPr>
          <w:rFonts w:ascii="Arial" w:hAnsi="Arial" w:cs="Arial"/>
          <w:color w:val="000000"/>
          <w14:ligatures w14:val="standardContextual"/>
        </w:rPr>
      </w:pPr>
    </w:p>
    <w:p w14:paraId="14C04A5E" w14:textId="77777777" w:rsidR="002637C4" w:rsidRPr="004D51FC" w:rsidRDefault="002637C4" w:rsidP="004D51FC">
      <w:pPr>
        <w:pStyle w:val="ListParagraph"/>
        <w:numPr>
          <w:ilvl w:val="0"/>
          <w:numId w:val="40"/>
        </w:numPr>
        <w:autoSpaceDE w:val="0"/>
        <w:autoSpaceDN w:val="0"/>
        <w:adjustRightInd w:val="0"/>
        <w:rPr>
          <w:rFonts w:ascii="Arial" w:hAnsi="Arial" w:cs="Arial"/>
          <w:color w:val="000000"/>
          <w14:ligatures w14:val="standardContextual"/>
        </w:rPr>
      </w:pPr>
      <w:r w:rsidRPr="004D51FC">
        <w:rPr>
          <w:rFonts w:ascii="Arial" w:hAnsi="Arial" w:cs="Arial"/>
          <w:b/>
          <w:bCs/>
          <w:color w:val="000000"/>
          <w14:ligatures w14:val="standardContextual"/>
        </w:rPr>
        <w:t xml:space="preserve">Information to include in referral letter </w:t>
      </w:r>
    </w:p>
    <w:p w14:paraId="2FF1A5EE" w14:textId="409C0B9F" w:rsidR="002637C4" w:rsidRPr="004D51FC" w:rsidRDefault="002637C4" w:rsidP="004D51FC">
      <w:pPr>
        <w:pStyle w:val="ListParagraph"/>
        <w:numPr>
          <w:ilvl w:val="0"/>
          <w:numId w:val="42"/>
        </w:numPr>
        <w:autoSpaceDE w:val="0"/>
        <w:autoSpaceDN w:val="0"/>
        <w:adjustRightInd w:val="0"/>
        <w:spacing w:after="34"/>
        <w:rPr>
          <w:rFonts w:ascii="Arial" w:hAnsi="Arial" w:cs="Arial"/>
          <w:color w:val="000000"/>
          <w14:ligatures w14:val="standardContextual"/>
        </w:rPr>
      </w:pPr>
      <w:r w:rsidRPr="004D51FC">
        <w:rPr>
          <w:rFonts w:ascii="Arial" w:hAnsi="Arial" w:cs="Arial"/>
          <w:color w:val="000000"/>
          <w14:ligatures w14:val="standardContextual"/>
        </w:rPr>
        <w:t xml:space="preserve">Please detail what treatments have been tried and their response </w:t>
      </w:r>
    </w:p>
    <w:p w14:paraId="647774A0" w14:textId="77777777" w:rsidR="002637C4" w:rsidRPr="004D51FC" w:rsidRDefault="002637C4" w:rsidP="004D51FC">
      <w:pPr>
        <w:pStyle w:val="ListParagraph"/>
        <w:numPr>
          <w:ilvl w:val="0"/>
          <w:numId w:val="42"/>
        </w:numPr>
        <w:autoSpaceDE w:val="0"/>
        <w:autoSpaceDN w:val="0"/>
        <w:adjustRightInd w:val="0"/>
        <w:spacing w:after="34"/>
        <w:rPr>
          <w:rFonts w:ascii="Arial" w:hAnsi="Arial" w:cs="Arial"/>
          <w:color w:val="000000"/>
          <w14:ligatures w14:val="standardContextual"/>
        </w:rPr>
      </w:pPr>
      <w:r w:rsidRPr="004D51FC">
        <w:rPr>
          <w:rFonts w:ascii="Arial" w:hAnsi="Arial" w:cs="Arial"/>
          <w:color w:val="000000"/>
          <w14:ligatures w14:val="standardContextual"/>
        </w:rPr>
        <w:t>Past medical history of atopy and family history, psoriasis</w:t>
      </w:r>
    </w:p>
    <w:p w14:paraId="55C1FDCF" w14:textId="53282FD5" w:rsidR="002637C4" w:rsidRPr="004D51FC" w:rsidRDefault="002637C4" w:rsidP="004D51FC">
      <w:pPr>
        <w:pStyle w:val="ListParagraph"/>
        <w:numPr>
          <w:ilvl w:val="0"/>
          <w:numId w:val="42"/>
        </w:numPr>
        <w:autoSpaceDE w:val="0"/>
        <w:autoSpaceDN w:val="0"/>
        <w:adjustRightInd w:val="0"/>
        <w:spacing w:after="34"/>
        <w:rPr>
          <w:rFonts w:ascii="Arial" w:hAnsi="Arial" w:cs="Arial"/>
          <w:color w:val="000000"/>
          <w14:ligatures w14:val="standardContextual"/>
        </w:rPr>
      </w:pPr>
      <w:r w:rsidRPr="004D51FC">
        <w:rPr>
          <w:rFonts w:ascii="Arial" w:hAnsi="Arial" w:cs="Arial"/>
          <w:color w:val="000000"/>
          <w14:ligatures w14:val="standardContextual"/>
        </w:rPr>
        <w:t xml:space="preserve">Occupational history and detail any relevant hobbies </w:t>
      </w:r>
    </w:p>
    <w:p w14:paraId="0E32C651" w14:textId="139B1BB9" w:rsidR="002637C4" w:rsidRPr="004D51FC" w:rsidRDefault="002637C4" w:rsidP="004D51FC">
      <w:pPr>
        <w:pStyle w:val="ListParagraph"/>
        <w:numPr>
          <w:ilvl w:val="0"/>
          <w:numId w:val="42"/>
        </w:numPr>
        <w:autoSpaceDE w:val="0"/>
        <w:autoSpaceDN w:val="0"/>
        <w:adjustRightInd w:val="0"/>
        <w:spacing w:after="34"/>
        <w:rPr>
          <w:rFonts w:ascii="Arial" w:hAnsi="Arial" w:cs="Arial"/>
          <w:color w:val="0000FF"/>
          <w14:ligatures w14:val="standardContextual"/>
        </w:rPr>
      </w:pPr>
      <w:r w:rsidRPr="004D51FC">
        <w:rPr>
          <w:rFonts w:ascii="Arial" w:hAnsi="Arial" w:cs="Arial"/>
          <w:color w:val="000000"/>
          <w14:ligatures w14:val="standardContextual"/>
        </w:rPr>
        <w:t xml:space="preserve">Photograph required – please refer to the CCG commissioning statement </w:t>
      </w:r>
      <w:hyperlink r:id="rId10" w:history="1">
        <w:r w:rsidRPr="004D51FC">
          <w:rPr>
            <w:rStyle w:val="Hyperlink"/>
            <w:rFonts w:ascii="Arial" w:hAnsi="Arial" w:cs="Arial"/>
            <w14:ligatures w14:val="standardContextual"/>
          </w:rPr>
          <w:t>here</w:t>
        </w:r>
      </w:hyperlink>
      <w:r w:rsidRPr="004D51FC">
        <w:rPr>
          <w:rFonts w:ascii="Arial" w:hAnsi="Arial" w:cs="Arial"/>
          <w:color w:val="0000FF"/>
          <w14:ligatures w14:val="standardContextual"/>
        </w:rPr>
        <w:t xml:space="preserve"> </w:t>
      </w:r>
    </w:p>
    <w:p w14:paraId="4CEEDC47" w14:textId="651F758C" w:rsidR="002637C4" w:rsidRPr="004D51FC" w:rsidRDefault="002637C4" w:rsidP="004D51FC">
      <w:pPr>
        <w:pStyle w:val="ListParagraph"/>
        <w:numPr>
          <w:ilvl w:val="0"/>
          <w:numId w:val="42"/>
        </w:numPr>
        <w:autoSpaceDE w:val="0"/>
        <w:autoSpaceDN w:val="0"/>
        <w:adjustRightInd w:val="0"/>
        <w:spacing w:after="34"/>
        <w:rPr>
          <w:rFonts w:ascii="Arial" w:hAnsi="Arial" w:cs="Arial"/>
          <w:color w:val="000000"/>
          <w14:ligatures w14:val="standardContextual"/>
        </w:rPr>
      </w:pPr>
      <w:r w:rsidRPr="004D51FC">
        <w:rPr>
          <w:rFonts w:ascii="Arial" w:hAnsi="Arial" w:cs="Arial"/>
          <w:color w:val="000000"/>
          <w14:ligatures w14:val="standardContextual"/>
        </w:rPr>
        <w:t xml:space="preserve">Relevant past medical/surgical history </w:t>
      </w:r>
    </w:p>
    <w:p w14:paraId="02857B3F" w14:textId="5C797DC0" w:rsidR="002637C4" w:rsidRPr="004D51FC" w:rsidRDefault="002637C4" w:rsidP="004D51FC">
      <w:pPr>
        <w:pStyle w:val="ListParagraph"/>
        <w:numPr>
          <w:ilvl w:val="0"/>
          <w:numId w:val="42"/>
        </w:numPr>
        <w:autoSpaceDE w:val="0"/>
        <w:autoSpaceDN w:val="0"/>
        <w:adjustRightInd w:val="0"/>
        <w:spacing w:after="34"/>
        <w:rPr>
          <w:rFonts w:ascii="Arial" w:hAnsi="Arial" w:cs="Arial"/>
          <w:color w:val="000000"/>
          <w14:ligatures w14:val="standardContextual"/>
        </w:rPr>
      </w:pPr>
      <w:r w:rsidRPr="004D51FC">
        <w:rPr>
          <w:rFonts w:ascii="Arial" w:hAnsi="Arial" w:cs="Arial"/>
          <w:color w:val="000000"/>
          <w14:ligatures w14:val="standardContextual"/>
        </w:rPr>
        <w:t xml:space="preserve">Current regular medication </w:t>
      </w:r>
    </w:p>
    <w:p w14:paraId="55D5BF21" w14:textId="0C0D407E" w:rsidR="002637C4" w:rsidRPr="004D51FC" w:rsidRDefault="002637C4" w:rsidP="004D51FC">
      <w:pPr>
        <w:pStyle w:val="ListParagraph"/>
        <w:numPr>
          <w:ilvl w:val="0"/>
          <w:numId w:val="42"/>
        </w:numPr>
        <w:autoSpaceDE w:val="0"/>
        <w:autoSpaceDN w:val="0"/>
        <w:adjustRightInd w:val="0"/>
        <w:rPr>
          <w:rFonts w:ascii="Arial" w:hAnsi="Arial" w:cs="Arial"/>
          <w:color w:val="000000"/>
          <w14:ligatures w14:val="standardContextual"/>
        </w:rPr>
      </w:pPr>
      <w:r w:rsidRPr="004D51FC">
        <w:rPr>
          <w:rFonts w:ascii="Arial" w:hAnsi="Arial" w:cs="Arial"/>
          <w:color w:val="000000"/>
          <w14:ligatures w14:val="standardContextual"/>
        </w:rPr>
        <w:lastRenderedPageBreak/>
        <w:t xml:space="preserve">BMI/Smoking status </w:t>
      </w:r>
    </w:p>
    <w:p w14:paraId="04124B62" w14:textId="77777777" w:rsidR="002637C4" w:rsidRDefault="002637C4" w:rsidP="002637C4">
      <w:pPr>
        <w:autoSpaceDE w:val="0"/>
        <w:autoSpaceDN w:val="0"/>
        <w:adjustRightInd w:val="0"/>
        <w:rPr>
          <w:rFonts w:ascii="Arial" w:hAnsi="Arial" w:cs="Arial"/>
          <w:color w:val="000000"/>
          <w14:ligatures w14:val="standardContextual"/>
        </w:rPr>
      </w:pPr>
    </w:p>
    <w:p w14:paraId="08F3D374" w14:textId="77777777" w:rsidR="004D51FC" w:rsidRPr="002637C4" w:rsidRDefault="004D51FC" w:rsidP="002637C4">
      <w:pPr>
        <w:autoSpaceDE w:val="0"/>
        <w:autoSpaceDN w:val="0"/>
        <w:adjustRightInd w:val="0"/>
        <w:rPr>
          <w:rFonts w:ascii="Arial" w:hAnsi="Arial" w:cs="Arial"/>
          <w:color w:val="000000"/>
          <w14:ligatures w14:val="standardContextual"/>
        </w:rPr>
      </w:pPr>
    </w:p>
    <w:p w14:paraId="4CE2926B" w14:textId="77777777" w:rsidR="002637C4" w:rsidRDefault="002637C4" w:rsidP="002637C4">
      <w:pPr>
        <w:autoSpaceDE w:val="0"/>
        <w:autoSpaceDN w:val="0"/>
        <w:adjustRightInd w:val="0"/>
        <w:rPr>
          <w:rFonts w:ascii="Arial" w:hAnsi="Arial" w:cs="Arial"/>
          <w:i/>
          <w:iCs/>
          <w:color w:val="000000"/>
          <w14:ligatures w14:val="standardContextual"/>
        </w:rPr>
      </w:pPr>
      <w:r w:rsidRPr="002637C4">
        <w:rPr>
          <w:rFonts w:ascii="Arial" w:hAnsi="Arial" w:cs="Arial"/>
          <w:b/>
          <w:bCs/>
          <w:color w:val="000000"/>
          <w:u w:val="single"/>
          <w14:ligatures w14:val="standardContextual"/>
        </w:rPr>
        <w:t>Patient information leaflets/PDAs</w:t>
      </w:r>
      <w:r w:rsidRPr="002637C4">
        <w:rPr>
          <w:rFonts w:ascii="Arial" w:hAnsi="Arial" w:cs="Arial"/>
          <w:b/>
          <w:bCs/>
          <w:color w:val="000000"/>
          <w14:ligatures w14:val="standardContextual"/>
        </w:rPr>
        <w:t xml:space="preserve"> </w:t>
      </w:r>
      <w:r w:rsidRPr="002637C4">
        <w:rPr>
          <w:rFonts w:ascii="Arial" w:hAnsi="Arial" w:cs="Arial"/>
          <w:i/>
          <w:iCs/>
          <w:color w:val="000000"/>
          <w14:ligatures w14:val="standardContextual"/>
        </w:rPr>
        <w:t xml:space="preserve">(these may not represent local commissioning guidance)- from the British Association of Dermatology </w:t>
      </w:r>
    </w:p>
    <w:p w14:paraId="2D8C76BC" w14:textId="77777777" w:rsidR="004D51FC" w:rsidRPr="002637C4" w:rsidRDefault="004D51FC" w:rsidP="002637C4">
      <w:pPr>
        <w:autoSpaceDE w:val="0"/>
        <w:autoSpaceDN w:val="0"/>
        <w:adjustRightInd w:val="0"/>
        <w:rPr>
          <w:rFonts w:ascii="Arial" w:hAnsi="Arial" w:cs="Arial"/>
          <w:color w:val="000000"/>
          <w14:ligatures w14:val="standardContextual"/>
        </w:rPr>
      </w:pPr>
    </w:p>
    <w:p w14:paraId="2B17E5F8" w14:textId="104541A5" w:rsidR="002637C4" w:rsidRDefault="002637C4" w:rsidP="004D51FC">
      <w:pPr>
        <w:pStyle w:val="ListParagraph"/>
        <w:numPr>
          <w:ilvl w:val="0"/>
          <w:numId w:val="43"/>
        </w:numPr>
        <w:autoSpaceDE w:val="0"/>
        <w:autoSpaceDN w:val="0"/>
        <w:adjustRightInd w:val="0"/>
        <w:spacing w:after="36"/>
        <w:rPr>
          <w:rFonts w:ascii="Arial" w:hAnsi="Arial" w:cs="Arial"/>
          <w:color w:val="000000"/>
          <w14:ligatures w14:val="standardContextual"/>
        </w:rPr>
      </w:pPr>
      <w:hyperlink r:id="rId11" w:history="1">
        <w:r w:rsidRPr="0020573E">
          <w:rPr>
            <w:rStyle w:val="Hyperlink"/>
            <w:rFonts w:ascii="Arial" w:hAnsi="Arial" w:cs="Arial"/>
            <w14:ligatures w14:val="standardContextual"/>
          </w:rPr>
          <w:t>Contact dermatitis</w:t>
        </w:r>
      </w:hyperlink>
      <w:r w:rsidRPr="004D51FC">
        <w:rPr>
          <w:rFonts w:ascii="Arial" w:hAnsi="Arial" w:cs="Arial"/>
          <w:color w:val="000000"/>
          <w14:ligatures w14:val="standardContextual"/>
        </w:rPr>
        <w:t xml:space="preserve">- </w:t>
      </w:r>
      <w:r w:rsidR="00257203">
        <w:rPr>
          <w:rFonts w:ascii="Arial" w:hAnsi="Arial" w:cs="Arial"/>
          <w:color w:val="000000"/>
          <w14:ligatures w14:val="standardContextual"/>
        </w:rPr>
        <w:t>April 2021</w:t>
      </w:r>
      <w:r w:rsidRPr="004D51FC">
        <w:rPr>
          <w:rFonts w:ascii="Arial" w:hAnsi="Arial" w:cs="Arial"/>
          <w:color w:val="000000"/>
          <w14:ligatures w14:val="standardContextual"/>
        </w:rPr>
        <w:t xml:space="preserve"> </w:t>
      </w:r>
    </w:p>
    <w:p w14:paraId="0F01F2E0" w14:textId="77777777" w:rsidR="004D51FC" w:rsidRPr="004D51FC" w:rsidRDefault="004D51FC" w:rsidP="004D51FC">
      <w:pPr>
        <w:pStyle w:val="ListParagraph"/>
        <w:autoSpaceDE w:val="0"/>
        <w:autoSpaceDN w:val="0"/>
        <w:adjustRightInd w:val="0"/>
        <w:spacing w:after="36"/>
        <w:ind w:left="360"/>
        <w:rPr>
          <w:rFonts w:ascii="Arial" w:hAnsi="Arial" w:cs="Arial"/>
          <w:color w:val="000000"/>
          <w14:ligatures w14:val="standardContextual"/>
        </w:rPr>
      </w:pPr>
    </w:p>
    <w:p w14:paraId="0D36A70F" w14:textId="570DE6A7" w:rsidR="004D51FC" w:rsidRPr="004D51FC" w:rsidRDefault="002637C4" w:rsidP="004D51FC">
      <w:pPr>
        <w:pStyle w:val="ListParagraph"/>
        <w:numPr>
          <w:ilvl w:val="0"/>
          <w:numId w:val="43"/>
        </w:numPr>
        <w:autoSpaceDE w:val="0"/>
        <w:autoSpaceDN w:val="0"/>
        <w:adjustRightInd w:val="0"/>
        <w:spacing w:after="36"/>
        <w:rPr>
          <w:rFonts w:ascii="Arial" w:hAnsi="Arial" w:cs="Arial"/>
          <w:color w:val="000000"/>
          <w14:ligatures w14:val="standardContextual"/>
        </w:rPr>
      </w:pPr>
      <w:hyperlink r:id="rId12" w:history="1">
        <w:r w:rsidRPr="0020573E">
          <w:rPr>
            <w:rStyle w:val="Hyperlink"/>
            <w:rFonts w:ascii="Arial" w:hAnsi="Arial" w:cs="Arial"/>
            <w14:ligatures w14:val="standardContextual"/>
          </w:rPr>
          <w:t>Hand dermatitis</w:t>
        </w:r>
      </w:hyperlink>
      <w:r w:rsidRPr="004D51FC">
        <w:rPr>
          <w:rFonts w:ascii="Arial" w:hAnsi="Arial" w:cs="Arial"/>
          <w:color w:val="000000"/>
          <w14:ligatures w14:val="standardContextual"/>
        </w:rPr>
        <w:t xml:space="preserve">- </w:t>
      </w:r>
      <w:r w:rsidR="00257203">
        <w:rPr>
          <w:rFonts w:ascii="Arial" w:hAnsi="Arial" w:cs="Arial"/>
          <w:color w:val="000000"/>
          <w14:ligatures w14:val="standardContextual"/>
        </w:rPr>
        <w:t>October 2023</w:t>
      </w:r>
      <w:r w:rsidRPr="004D51FC">
        <w:rPr>
          <w:rFonts w:ascii="Arial" w:hAnsi="Arial" w:cs="Arial"/>
          <w:color w:val="000000"/>
          <w14:ligatures w14:val="standardContextual"/>
        </w:rPr>
        <w:t xml:space="preserve"> </w:t>
      </w:r>
    </w:p>
    <w:p w14:paraId="1F61FD14" w14:textId="77777777" w:rsidR="004D51FC" w:rsidRPr="004D51FC" w:rsidRDefault="004D51FC" w:rsidP="004D51FC">
      <w:pPr>
        <w:pStyle w:val="ListParagraph"/>
        <w:autoSpaceDE w:val="0"/>
        <w:autoSpaceDN w:val="0"/>
        <w:adjustRightInd w:val="0"/>
        <w:spacing w:after="36"/>
        <w:ind w:left="360"/>
        <w:rPr>
          <w:rFonts w:ascii="Arial" w:hAnsi="Arial" w:cs="Arial"/>
          <w:color w:val="000000"/>
          <w14:ligatures w14:val="standardContextual"/>
        </w:rPr>
      </w:pPr>
    </w:p>
    <w:p w14:paraId="3A688B9D" w14:textId="071853F4" w:rsidR="002637C4" w:rsidRPr="004D51FC" w:rsidRDefault="002637C4" w:rsidP="004D51FC">
      <w:pPr>
        <w:pStyle w:val="ListParagraph"/>
        <w:numPr>
          <w:ilvl w:val="0"/>
          <w:numId w:val="43"/>
        </w:numPr>
        <w:autoSpaceDE w:val="0"/>
        <w:autoSpaceDN w:val="0"/>
        <w:adjustRightInd w:val="0"/>
        <w:rPr>
          <w:rFonts w:ascii="Arial" w:hAnsi="Arial" w:cs="Arial"/>
          <w:color w:val="000000"/>
          <w14:ligatures w14:val="standardContextual"/>
        </w:rPr>
      </w:pPr>
      <w:hyperlink r:id="rId13" w:history="1">
        <w:r w:rsidRPr="0020573E">
          <w:rPr>
            <w:rStyle w:val="Hyperlink"/>
            <w:rFonts w:ascii="Arial" w:hAnsi="Arial" w:cs="Arial"/>
            <w14:ligatures w14:val="standardContextual"/>
          </w:rPr>
          <w:t>Atopic eczema</w:t>
        </w:r>
      </w:hyperlink>
      <w:r w:rsidRPr="004D51FC">
        <w:rPr>
          <w:rFonts w:ascii="Arial" w:hAnsi="Arial" w:cs="Arial"/>
          <w:color w:val="000000"/>
          <w14:ligatures w14:val="standardContextual"/>
        </w:rPr>
        <w:t xml:space="preserve">- </w:t>
      </w:r>
      <w:r w:rsidR="00257203">
        <w:rPr>
          <w:rFonts w:ascii="Arial" w:hAnsi="Arial" w:cs="Arial"/>
          <w:color w:val="000000"/>
          <w14:ligatures w14:val="standardContextual"/>
        </w:rPr>
        <w:t>July 2020</w:t>
      </w:r>
      <w:r w:rsidRPr="004D51FC">
        <w:rPr>
          <w:rFonts w:ascii="Arial" w:hAnsi="Arial" w:cs="Arial"/>
          <w:color w:val="000000"/>
          <w14:ligatures w14:val="standardContextual"/>
        </w:rPr>
        <w:t xml:space="preserve"> </w:t>
      </w:r>
    </w:p>
    <w:p w14:paraId="57C0D8E8" w14:textId="77777777" w:rsidR="002637C4" w:rsidRDefault="002637C4" w:rsidP="002637C4">
      <w:pPr>
        <w:autoSpaceDE w:val="0"/>
        <w:autoSpaceDN w:val="0"/>
        <w:adjustRightInd w:val="0"/>
        <w:rPr>
          <w:rFonts w:ascii="Arial" w:hAnsi="Arial" w:cs="Arial"/>
          <w:color w:val="000000"/>
          <w14:ligatures w14:val="standardContextual"/>
        </w:rPr>
      </w:pPr>
    </w:p>
    <w:p w14:paraId="18C38C75" w14:textId="77777777" w:rsidR="004D51FC" w:rsidRPr="002637C4" w:rsidRDefault="004D51FC" w:rsidP="002637C4">
      <w:pPr>
        <w:autoSpaceDE w:val="0"/>
        <w:autoSpaceDN w:val="0"/>
        <w:adjustRightInd w:val="0"/>
        <w:rPr>
          <w:rFonts w:ascii="Arial" w:hAnsi="Arial" w:cs="Arial"/>
          <w:color w:val="000000"/>
          <w14:ligatures w14:val="standardContextual"/>
        </w:rPr>
      </w:pPr>
    </w:p>
    <w:p w14:paraId="1C4E1214" w14:textId="77777777" w:rsidR="002637C4" w:rsidRDefault="002637C4" w:rsidP="002637C4">
      <w:pPr>
        <w:autoSpaceDE w:val="0"/>
        <w:autoSpaceDN w:val="0"/>
        <w:adjustRightInd w:val="0"/>
        <w:rPr>
          <w:rFonts w:ascii="Arial" w:hAnsi="Arial" w:cs="Arial"/>
          <w:b/>
          <w:bCs/>
          <w:color w:val="000000"/>
          <w:u w:val="single"/>
          <w14:ligatures w14:val="standardContextual"/>
        </w:rPr>
      </w:pPr>
      <w:r w:rsidRPr="002637C4">
        <w:rPr>
          <w:rFonts w:ascii="Arial" w:hAnsi="Arial" w:cs="Arial"/>
          <w:b/>
          <w:bCs/>
          <w:color w:val="000000"/>
          <w:u w:val="single"/>
          <w14:ligatures w14:val="standardContextual"/>
        </w:rPr>
        <w:t xml:space="preserve">References </w:t>
      </w:r>
    </w:p>
    <w:p w14:paraId="3933230F" w14:textId="77777777" w:rsidR="004D51FC" w:rsidRPr="002637C4" w:rsidRDefault="004D51FC" w:rsidP="002637C4">
      <w:pPr>
        <w:autoSpaceDE w:val="0"/>
        <w:autoSpaceDN w:val="0"/>
        <w:adjustRightInd w:val="0"/>
        <w:rPr>
          <w:rFonts w:ascii="Arial" w:hAnsi="Arial" w:cs="Arial"/>
          <w:color w:val="000000"/>
          <w:u w:val="single"/>
          <w14:ligatures w14:val="standardContextual"/>
        </w:rPr>
      </w:pPr>
    </w:p>
    <w:p w14:paraId="7A183BEA" w14:textId="0D94E9C3" w:rsidR="002637C4" w:rsidRDefault="00257203" w:rsidP="004D51FC">
      <w:pPr>
        <w:pStyle w:val="ListParagraph"/>
        <w:numPr>
          <w:ilvl w:val="0"/>
          <w:numId w:val="44"/>
        </w:numPr>
        <w:autoSpaceDE w:val="0"/>
        <w:autoSpaceDN w:val="0"/>
        <w:adjustRightInd w:val="0"/>
        <w:spacing w:after="36"/>
        <w:rPr>
          <w:rFonts w:ascii="Arial" w:hAnsi="Arial" w:cs="Arial"/>
          <w:color w:val="0000FF"/>
          <w14:ligatures w14:val="standardContextual"/>
        </w:rPr>
      </w:pPr>
      <w:hyperlink r:id="rId14" w:anchor="!scenario" w:history="1">
        <w:r>
          <w:rPr>
            <w:rStyle w:val="Hyperlink"/>
            <w:rFonts w:ascii="Arial" w:hAnsi="Arial" w:cs="Arial"/>
            <w14:ligatures w14:val="standardContextual"/>
          </w:rPr>
          <w:t>CKS management of contact dermatitis in primary care- January 2024</w:t>
        </w:r>
      </w:hyperlink>
      <w:r w:rsidR="002637C4" w:rsidRPr="004D51FC">
        <w:rPr>
          <w:rFonts w:ascii="Arial" w:hAnsi="Arial" w:cs="Arial"/>
          <w:color w:val="0000FF"/>
          <w14:ligatures w14:val="standardContextual"/>
        </w:rPr>
        <w:t xml:space="preserve"> </w:t>
      </w:r>
    </w:p>
    <w:p w14:paraId="7D356690" w14:textId="77777777" w:rsidR="0020573E" w:rsidRPr="004D51FC" w:rsidRDefault="0020573E" w:rsidP="0020573E">
      <w:pPr>
        <w:pStyle w:val="ListParagraph"/>
        <w:autoSpaceDE w:val="0"/>
        <w:autoSpaceDN w:val="0"/>
        <w:adjustRightInd w:val="0"/>
        <w:spacing w:after="36"/>
        <w:ind w:left="360"/>
        <w:rPr>
          <w:rFonts w:ascii="Arial" w:hAnsi="Arial" w:cs="Arial"/>
          <w:color w:val="0000FF"/>
          <w14:ligatures w14:val="standardContextual"/>
        </w:rPr>
      </w:pPr>
    </w:p>
    <w:p w14:paraId="2EBD8D11" w14:textId="6F51420D" w:rsidR="0020573E" w:rsidRPr="0020573E" w:rsidRDefault="00257203" w:rsidP="0020573E">
      <w:pPr>
        <w:pStyle w:val="ListParagraph"/>
        <w:numPr>
          <w:ilvl w:val="0"/>
          <w:numId w:val="44"/>
        </w:numPr>
        <w:autoSpaceDE w:val="0"/>
        <w:autoSpaceDN w:val="0"/>
        <w:adjustRightInd w:val="0"/>
        <w:spacing w:after="36"/>
        <w:rPr>
          <w:rFonts w:ascii="Arial" w:hAnsi="Arial" w:cs="Arial"/>
          <w:color w:val="0000FF"/>
          <w14:ligatures w14:val="standardContextual"/>
        </w:rPr>
      </w:pPr>
      <w:hyperlink r:id="rId15" w:history="1">
        <w:r>
          <w:rPr>
            <w:rStyle w:val="Hyperlink"/>
            <w:rFonts w:ascii="Arial" w:hAnsi="Arial" w:cs="Arial"/>
            <w14:ligatures w14:val="standardContextual"/>
          </w:rPr>
          <w:t>CKS guidance on eczema-atopic July 2024</w:t>
        </w:r>
      </w:hyperlink>
      <w:r w:rsidR="002637C4" w:rsidRPr="004D51FC">
        <w:rPr>
          <w:rFonts w:ascii="Arial" w:hAnsi="Arial" w:cs="Arial"/>
          <w:color w:val="0000FF"/>
          <w14:ligatures w14:val="standardContextual"/>
        </w:rPr>
        <w:t xml:space="preserve"> </w:t>
      </w:r>
    </w:p>
    <w:p w14:paraId="6B261341" w14:textId="77777777" w:rsidR="0020573E" w:rsidRPr="004D51FC" w:rsidRDefault="0020573E" w:rsidP="0020573E">
      <w:pPr>
        <w:pStyle w:val="ListParagraph"/>
        <w:autoSpaceDE w:val="0"/>
        <w:autoSpaceDN w:val="0"/>
        <w:adjustRightInd w:val="0"/>
        <w:spacing w:after="36"/>
        <w:ind w:left="360"/>
        <w:rPr>
          <w:rFonts w:ascii="Arial" w:hAnsi="Arial" w:cs="Arial"/>
          <w:color w:val="0000FF"/>
          <w14:ligatures w14:val="standardContextual"/>
        </w:rPr>
      </w:pPr>
    </w:p>
    <w:p w14:paraId="036ACCC7" w14:textId="56A3270A" w:rsidR="0020573E" w:rsidRPr="0020573E" w:rsidRDefault="002637C4" w:rsidP="0020573E">
      <w:pPr>
        <w:pStyle w:val="ListParagraph"/>
        <w:numPr>
          <w:ilvl w:val="0"/>
          <w:numId w:val="44"/>
        </w:numPr>
        <w:autoSpaceDE w:val="0"/>
        <w:autoSpaceDN w:val="0"/>
        <w:adjustRightInd w:val="0"/>
        <w:rPr>
          <w:rFonts w:ascii="Arial" w:hAnsi="Arial" w:cs="Arial"/>
          <w:color w:val="0000FF"/>
          <w14:ligatures w14:val="standardContextual"/>
        </w:rPr>
      </w:pPr>
      <w:hyperlink r:id="rId16" w:history="1">
        <w:r w:rsidRPr="0020573E">
          <w:rPr>
            <w:rStyle w:val="Hyperlink"/>
            <w:rFonts w:ascii="Arial" w:hAnsi="Arial" w:cs="Arial"/>
            <w14:ligatures w14:val="standardContextual"/>
          </w:rPr>
          <w:t>Guidance for eczema on hands and feet for medical professionals</w:t>
        </w:r>
      </w:hyperlink>
      <w:r w:rsidRPr="004D51FC">
        <w:rPr>
          <w:rFonts w:ascii="Arial" w:hAnsi="Arial" w:cs="Arial"/>
          <w:color w:val="0000FF"/>
          <w14:ligatures w14:val="standardContextual"/>
        </w:rPr>
        <w:t xml:space="preserve"> </w:t>
      </w:r>
    </w:p>
    <w:p w14:paraId="54D4D135" w14:textId="77777777" w:rsidR="0020573E" w:rsidRPr="004D51FC" w:rsidRDefault="0020573E" w:rsidP="0020573E">
      <w:pPr>
        <w:pStyle w:val="ListParagraph"/>
        <w:autoSpaceDE w:val="0"/>
        <w:autoSpaceDN w:val="0"/>
        <w:adjustRightInd w:val="0"/>
        <w:ind w:left="360"/>
        <w:rPr>
          <w:rFonts w:ascii="Arial" w:hAnsi="Arial" w:cs="Arial"/>
          <w:color w:val="0000FF"/>
          <w14:ligatures w14:val="standardContextual"/>
        </w:rPr>
      </w:pPr>
    </w:p>
    <w:p w14:paraId="6B4C79C3" w14:textId="45A0A192" w:rsidR="0020573E" w:rsidRPr="0020573E" w:rsidRDefault="002637C4" w:rsidP="0020573E">
      <w:pPr>
        <w:pStyle w:val="ListParagraph"/>
        <w:numPr>
          <w:ilvl w:val="0"/>
          <w:numId w:val="44"/>
        </w:numPr>
        <w:spacing w:after="200" w:line="276" w:lineRule="auto"/>
        <w:rPr>
          <w:rFonts w:ascii="Arial" w:hAnsi="Arial" w:cs="Arial"/>
          <w:color w:val="0000FF"/>
          <w:kern w:val="2"/>
          <w:u w:val="single"/>
          <w14:ligatures w14:val="standardContextual"/>
        </w:rPr>
      </w:pPr>
      <w:hyperlink r:id="rId17" w:history="1">
        <w:r w:rsidRPr="004D51FC">
          <w:rPr>
            <w:rFonts w:ascii="Arial" w:hAnsi="Arial" w:cs="Arial"/>
            <w:color w:val="0000FF"/>
            <w:kern w:val="2"/>
            <w:u w:val="single"/>
            <w14:ligatures w14:val="standardContextual"/>
          </w:rPr>
          <w:t>Guidelines for diagnosis, prevention, and treatment of hand eczema (wiley.com)</w:t>
        </w:r>
      </w:hyperlink>
    </w:p>
    <w:p w14:paraId="2638C78F" w14:textId="77777777" w:rsidR="0020573E" w:rsidRPr="004D51FC" w:rsidRDefault="0020573E" w:rsidP="0020573E">
      <w:pPr>
        <w:pStyle w:val="ListParagraph"/>
        <w:spacing w:after="200" w:line="276" w:lineRule="auto"/>
        <w:ind w:left="360"/>
        <w:rPr>
          <w:rFonts w:ascii="Arial" w:hAnsi="Arial" w:cs="Arial"/>
          <w:color w:val="0000FF"/>
          <w:kern w:val="2"/>
          <w:u w:val="single"/>
          <w14:ligatures w14:val="standardContextual"/>
        </w:rPr>
      </w:pPr>
    </w:p>
    <w:p w14:paraId="7339D8B6" w14:textId="353AEDF2" w:rsidR="002637C4" w:rsidRPr="004D51FC" w:rsidRDefault="002637C4" w:rsidP="004D51FC">
      <w:pPr>
        <w:pStyle w:val="ListParagraph"/>
        <w:numPr>
          <w:ilvl w:val="0"/>
          <w:numId w:val="44"/>
        </w:numPr>
        <w:spacing w:after="200" w:line="276" w:lineRule="auto"/>
        <w:rPr>
          <w:rFonts w:ascii="Arial" w:hAnsi="Arial" w:cs="Arial"/>
          <w:kern w:val="2"/>
          <w14:ligatures w14:val="standardContextual"/>
        </w:rPr>
      </w:pPr>
      <w:hyperlink r:id="rId18" w:history="1">
        <w:r w:rsidRPr="004D51FC">
          <w:rPr>
            <w:rFonts w:ascii="Arial" w:hAnsi="Arial" w:cs="Arial"/>
            <w:color w:val="0000FF"/>
            <w:kern w:val="2"/>
            <w:u w:val="single"/>
            <w14:ligatures w14:val="standardContextual"/>
          </w:rPr>
          <w:t>Hand dermatitis (hand eczema) | DermNet (dermnetnz.org)</w:t>
        </w:r>
      </w:hyperlink>
    </w:p>
    <w:p w14:paraId="0D3BBBC6" w14:textId="77777777" w:rsidR="002637C4" w:rsidRPr="002637C4" w:rsidRDefault="002637C4" w:rsidP="002637C4">
      <w:pPr>
        <w:autoSpaceDE w:val="0"/>
        <w:autoSpaceDN w:val="0"/>
        <w:adjustRightInd w:val="0"/>
        <w:spacing w:after="38"/>
        <w:rPr>
          <w:rFonts w:ascii="Arial" w:hAnsi="Arial" w:cs="Arial"/>
          <w:color w:val="000000"/>
          <w14:ligatures w14:val="standardContextual"/>
        </w:rPr>
      </w:pPr>
    </w:p>
    <w:p w14:paraId="479F65EF" w14:textId="77777777" w:rsidR="002637C4" w:rsidRPr="002637C4" w:rsidRDefault="002637C4" w:rsidP="002637C4">
      <w:pPr>
        <w:autoSpaceDE w:val="0"/>
        <w:autoSpaceDN w:val="0"/>
        <w:adjustRightInd w:val="0"/>
        <w:spacing w:after="38"/>
        <w:rPr>
          <w:rFonts w:ascii="Arial" w:hAnsi="Arial" w:cs="Arial"/>
          <w:color w:val="000000"/>
          <w14:ligatures w14:val="standardContextual"/>
        </w:rPr>
      </w:pPr>
    </w:p>
    <w:p w14:paraId="491654D8" w14:textId="77777777" w:rsidR="002637C4" w:rsidRPr="002637C4" w:rsidRDefault="002637C4" w:rsidP="002637C4">
      <w:pPr>
        <w:autoSpaceDE w:val="0"/>
        <w:autoSpaceDN w:val="0"/>
        <w:adjustRightInd w:val="0"/>
        <w:spacing w:after="38"/>
        <w:rPr>
          <w:rFonts w:ascii="Arial" w:hAnsi="Arial" w:cs="Arial"/>
          <w:b/>
          <w:bCs/>
          <w:color w:val="000000"/>
          <w14:ligatures w14:val="standardContextual"/>
        </w:rPr>
      </w:pPr>
    </w:p>
    <w:p w14:paraId="78C1C632" w14:textId="77777777" w:rsidR="002637C4" w:rsidRPr="002637C4" w:rsidRDefault="002637C4" w:rsidP="002637C4">
      <w:pPr>
        <w:autoSpaceDE w:val="0"/>
        <w:autoSpaceDN w:val="0"/>
        <w:adjustRightInd w:val="0"/>
        <w:rPr>
          <w:rFonts w:ascii="Arial" w:hAnsi="Arial" w:cs="Arial"/>
          <w:color w:val="000000"/>
          <w14:ligatures w14:val="standardContextual"/>
        </w:rPr>
      </w:pPr>
    </w:p>
    <w:p w14:paraId="3CDD634D" w14:textId="77777777" w:rsidR="002637C4" w:rsidRPr="002637C4" w:rsidRDefault="002637C4" w:rsidP="002637C4">
      <w:pPr>
        <w:autoSpaceDE w:val="0"/>
        <w:autoSpaceDN w:val="0"/>
        <w:adjustRightInd w:val="0"/>
        <w:rPr>
          <w:rFonts w:ascii="Arial" w:hAnsi="Arial" w:cs="Arial"/>
          <w:color w:val="000000"/>
          <w14:ligatures w14:val="standardContextual"/>
        </w:rPr>
      </w:pPr>
    </w:p>
    <w:sectPr w:rsidR="002637C4" w:rsidRPr="002637C4">
      <w:headerReference w:type="even" r:id="rId19"/>
      <w:headerReference w:type="default" r:id="rId20"/>
      <w:footerReference w:type="default" r:id="rId21"/>
      <w:head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B1099" w14:textId="77777777" w:rsidR="00C746D6" w:rsidRDefault="00C746D6" w:rsidP="0057338C">
      <w:r>
        <w:separator/>
      </w:r>
    </w:p>
  </w:endnote>
  <w:endnote w:type="continuationSeparator" w:id="0">
    <w:p w14:paraId="25199995" w14:textId="77777777" w:rsidR="00C746D6" w:rsidRDefault="00C746D6"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A6F1" w14:textId="77777777" w:rsidR="00F84C66" w:rsidRDefault="00F84C66" w:rsidP="00F84C66">
    <w:pPr>
      <w:pStyle w:val="Default"/>
      <w:rPr>
        <w:sz w:val="20"/>
        <w:szCs w:val="20"/>
      </w:rPr>
    </w:pPr>
  </w:p>
  <w:p w14:paraId="0DF34059" w14:textId="77777777" w:rsidR="00D64CA2" w:rsidRDefault="00D64CA2" w:rsidP="00D64CA2">
    <w:pPr>
      <w:pStyle w:val="Default"/>
      <w:rPr>
        <w:sz w:val="20"/>
        <w:szCs w:val="20"/>
      </w:rPr>
    </w:pPr>
    <w:r>
      <w:rPr>
        <w:sz w:val="20"/>
        <w:szCs w:val="20"/>
      </w:rPr>
      <w:t>Responsible Dermatologist: Dr Caroline Love</w:t>
    </w:r>
    <w:r>
      <w:rPr>
        <w:sz w:val="20"/>
        <w:szCs w:val="20"/>
      </w:rPr>
      <w:tab/>
      <w:t xml:space="preserve">Date published: August 24     Next Review: August27  </w:t>
    </w:r>
  </w:p>
  <w:p w14:paraId="47F84A55" w14:textId="77777777" w:rsidR="00D64CA2" w:rsidRDefault="00D64CA2" w:rsidP="00D64CA2">
    <w:pPr>
      <w:rPr>
        <w:rFonts w:ascii="Arial" w:hAnsi="Arial" w:cs="Arial"/>
        <w:sz w:val="20"/>
        <w:szCs w:val="20"/>
        <w:lang w:eastAsia="en-GB"/>
      </w:rPr>
    </w:pPr>
    <w:r>
      <w:rPr>
        <w:rFonts w:ascii="Arial" w:hAnsi="Arial" w:cs="Arial"/>
        <w:sz w:val="20"/>
        <w:szCs w:val="20"/>
      </w:rPr>
      <w:t>Ratified by Clinical lead for Evidence, Policies &amp; Pathways, York, H&amp;NY ICB, September 2024 </w:t>
    </w:r>
  </w:p>
  <w:p w14:paraId="1B487AF8" w14:textId="77777777" w:rsidR="00D64CA2" w:rsidRDefault="00D64CA2" w:rsidP="00D64CA2">
    <w:pPr>
      <w:pStyle w:val="Default"/>
      <w:rPr>
        <w:sz w:val="20"/>
        <w:szCs w:val="20"/>
      </w:rPr>
    </w:pPr>
    <w:r>
      <w:rPr>
        <w:sz w:val="20"/>
        <w:szCs w:val="20"/>
      </w:rPr>
      <w:t xml:space="preserve">©NHS Humber and North Yorkshire Integrated Care Board </w:t>
    </w:r>
  </w:p>
  <w:p w14:paraId="46A238A3" w14:textId="77777777" w:rsidR="00D64CA2" w:rsidRDefault="00D64CA2" w:rsidP="00D64CA2">
    <w:pPr>
      <w:pStyle w:val="Footer"/>
      <w:rPr>
        <w:sz w:val="18"/>
        <w:szCs w:val="18"/>
      </w:rPr>
    </w:pPr>
    <w:r>
      <w:rPr>
        <w:rFonts w:ascii="Arial" w:hAnsi="Arial" w:cs="Arial"/>
        <w:sz w:val="18"/>
        <w:szCs w:val="18"/>
      </w:rPr>
      <w:t>The on-line version is the only version that is maintained. Any printed copies should, therefore, be viewed as ‘uncontrolled’ and as such may not necessarily contain the latest updates and amendments.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DB3B7" w14:textId="77777777" w:rsidR="00C746D6" w:rsidRDefault="00C746D6" w:rsidP="0057338C">
      <w:r>
        <w:separator/>
      </w:r>
    </w:p>
  </w:footnote>
  <w:footnote w:type="continuationSeparator" w:id="0">
    <w:p w14:paraId="5F036757" w14:textId="77777777" w:rsidR="00C746D6" w:rsidRDefault="00C746D6"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0B9B" w14:textId="77777777" w:rsidR="0057338C" w:rsidRDefault="00000000">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74C3" w14:textId="7DA505AF" w:rsidR="0057338C" w:rsidRPr="00A45DDF" w:rsidRDefault="00D937ED"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45B64C97">
          <wp:simplePos x="0" y="0"/>
          <wp:positionH relativeFrom="column">
            <wp:posOffset>-43815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7359951C" w:rsidR="0057338C" w:rsidRPr="00A45DDF" w:rsidRDefault="00D937ED"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9776" behindDoc="0" locked="0" layoutInCell="1" allowOverlap="1" wp14:anchorId="7489539E" wp14:editId="2F97F332">
          <wp:simplePos x="0" y="0"/>
          <wp:positionH relativeFrom="column">
            <wp:posOffset>4131310</wp:posOffset>
          </wp:positionH>
          <wp:positionV relativeFrom="paragraph">
            <wp:posOffset>6350</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FF9B49C"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2992D1F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08EA092"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3231BB3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38E90F2B"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A1AA358" w14:textId="1DB2F5C1" w:rsidR="0057338C" w:rsidRPr="00A45DDF" w:rsidRDefault="00000000" w:rsidP="0057338C">
    <w:pPr>
      <w:pStyle w:val="Header"/>
      <w:jc w:val="right"/>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4677" w14:textId="77777777" w:rsidR="0057338C" w:rsidRDefault="00000000">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378C"/>
    <w:multiLevelType w:val="hybridMultilevel"/>
    <w:tmpl w:val="721621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333229"/>
    <w:multiLevelType w:val="hybridMultilevel"/>
    <w:tmpl w:val="8B0A7D34"/>
    <w:lvl w:ilvl="0" w:tplc="C0DE87CA">
      <w:numFmt w:val="bullet"/>
      <w:lvlText w:val="•"/>
      <w:lvlJc w:val="left"/>
      <w:pPr>
        <w:ind w:left="720" w:hanging="360"/>
      </w:pPr>
      <w:rPr>
        <w:rFonts w:ascii="Arial" w:hAnsi="Arial" w:hint="default"/>
        <w:color w:val="000000" w:themeColor="text1"/>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F2F4D"/>
    <w:multiLevelType w:val="hybridMultilevel"/>
    <w:tmpl w:val="8D9656F2"/>
    <w:lvl w:ilvl="0" w:tplc="08090001">
      <w:start w:val="1"/>
      <w:numFmt w:val="bullet"/>
      <w:lvlText w:val=""/>
      <w:lvlJc w:val="left"/>
      <w:pPr>
        <w:ind w:left="-22" w:firstLine="0"/>
      </w:pPr>
      <w:rPr>
        <w:rFonts w:ascii="Symbol" w:hAnsi="Symbol" w:hint="default"/>
        <w:b w:val="0"/>
        <w:i w:val="0"/>
        <w:strike w:val="0"/>
        <w:dstrike w:val="0"/>
        <w:color w:val="000000"/>
        <w:sz w:val="21"/>
        <w:szCs w:val="21"/>
        <w:u w:val="none" w:color="000000"/>
        <w:effect w:val="none"/>
        <w:bdr w:val="none" w:sz="0" w:space="0" w:color="auto" w:frame="1"/>
        <w:vertAlign w:val="baseline"/>
      </w:rPr>
    </w:lvl>
    <w:lvl w:ilvl="1" w:tplc="DE76D62E">
      <w:start w:val="1"/>
      <w:numFmt w:val="decimal"/>
      <w:lvlText w:val="%2."/>
      <w:lvlJc w:val="left"/>
      <w:pPr>
        <w:ind w:left="23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1C1236A4">
      <w:start w:val="1"/>
      <w:numFmt w:val="lowerRoman"/>
      <w:lvlText w:val="%3"/>
      <w:lvlJc w:val="left"/>
      <w:pPr>
        <w:ind w:left="105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A190A988">
      <w:start w:val="1"/>
      <w:numFmt w:val="decimal"/>
      <w:lvlText w:val="%4"/>
      <w:lvlJc w:val="left"/>
      <w:pPr>
        <w:ind w:left="177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79A66D06">
      <w:start w:val="1"/>
      <w:numFmt w:val="lowerLetter"/>
      <w:lvlText w:val="%5"/>
      <w:lvlJc w:val="left"/>
      <w:pPr>
        <w:ind w:left="249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18EC9D24">
      <w:start w:val="1"/>
      <w:numFmt w:val="lowerRoman"/>
      <w:lvlText w:val="%6"/>
      <w:lvlJc w:val="left"/>
      <w:pPr>
        <w:ind w:left="321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F5D8E960">
      <w:start w:val="1"/>
      <w:numFmt w:val="decimal"/>
      <w:lvlText w:val="%7"/>
      <w:lvlJc w:val="left"/>
      <w:pPr>
        <w:ind w:left="393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9FAC18DA">
      <w:start w:val="1"/>
      <w:numFmt w:val="lowerLetter"/>
      <w:lvlText w:val="%8"/>
      <w:lvlJc w:val="left"/>
      <w:pPr>
        <w:ind w:left="465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E8964D7E">
      <w:start w:val="1"/>
      <w:numFmt w:val="lowerRoman"/>
      <w:lvlText w:val="%9"/>
      <w:lvlJc w:val="left"/>
      <w:pPr>
        <w:ind w:left="537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709270C"/>
    <w:multiLevelType w:val="hybridMultilevel"/>
    <w:tmpl w:val="EBB639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85423FD"/>
    <w:multiLevelType w:val="hybridMultilevel"/>
    <w:tmpl w:val="9DCC30EE"/>
    <w:lvl w:ilvl="0" w:tplc="641A8E82">
      <w:numFmt w:val="bullet"/>
      <w:lvlText w:val="•"/>
      <w:lvlJc w:val="left"/>
      <w:pPr>
        <w:ind w:left="720" w:hanging="360"/>
      </w:pPr>
      <w:rPr>
        <w:rFonts w:ascii="Arial" w:hAnsi="Arial" w:hint="default"/>
        <w:color w:val="000000" w:themeColor="text1"/>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00AAF"/>
    <w:multiLevelType w:val="hybridMultilevel"/>
    <w:tmpl w:val="2A986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CB642CB"/>
    <w:multiLevelType w:val="hybridMultilevel"/>
    <w:tmpl w:val="42BC7566"/>
    <w:lvl w:ilvl="0" w:tplc="897E2866">
      <w:numFmt w:val="bullet"/>
      <w:lvlText w:val=""/>
      <w:lvlJc w:val="left"/>
      <w:pPr>
        <w:ind w:left="1076" w:hanging="360"/>
      </w:pPr>
      <w:rPr>
        <w:rFonts w:ascii="Segoe UI Symbol" w:eastAsia="Segoe UI Symbol" w:hAnsi="Segoe UI Symbol" w:cs="Aria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7" w15:restartNumberingAfterBreak="0">
    <w:nsid w:val="10007B40"/>
    <w:multiLevelType w:val="hybridMultilevel"/>
    <w:tmpl w:val="6F56AD66"/>
    <w:lvl w:ilvl="0" w:tplc="A992AF6A">
      <w:numFmt w:val="bullet"/>
      <w:lvlText w:val="•"/>
      <w:lvlJc w:val="left"/>
      <w:pPr>
        <w:ind w:left="720" w:hanging="360"/>
      </w:pPr>
      <w:rPr>
        <w:rFonts w:ascii="Arial" w:hAnsi="Arial" w:hint="default"/>
        <w:color w:val="000000" w:themeColor="text1"/>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C44836"/>
    <w:multiLevelType w:val="hybridMultilevel"/>
    <w:tmpl w:val="01987288"/>
    <w:lvl w:ilvl="0" w:tplc="5D66936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E7EE0"/>
    <w:multiLevelType w:val="hybridMultilevel"/>
    <w:tmpl w:val="6A909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EC39A2"/>
    <w:multiLevelType w:val="hybridMultilevel"/>
    <w:tmpl w:val="53BCE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3E250A"/>
    <w:multiLevelType w:val="hybridMultilevel"/>
    <w:tmpl w:val="1A30099C"/>
    <w:lvl w:ilvl="0" w:tplc="262A6D4A">
      <w:numFmt w:val="bullet"/>
      <w:lvlText w:val="•"/>
      <w:lvlJc w:val="left"/>
      <w:pPr>
        <w:ind w:left="720" w:hanging="360"/>
      </w:pPr>
      <w:rPr>
        <w:rFonts w:ascii="Arial" w:hAnsi="Arial" w:hint="default"/>
        <w:color w:val="000000" w:themeColor="text1"/>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04AD7"/>
    <w:multiLevelType w:val="hybridMultilevel"/>
    <w:tmpl w:val="FA0648A6"/>
    <w:lvl w:ilvl="0" w:tplc="08090001">
      <w:start w:val="1"/>
      <w:numFmt w:val="bullet"/>
      <w:lvlText w:val=""/>
      <w:lvlJc w:val="left"/>
      <w:pPr>
        <w:ind w:left="710" w:hanging="360"/>
      </w:pPr>
      <w:rPr>
        <w:rFonts w:ascii="Symbol" w:hAnsi="Symbol" w:hint="default"/>
      </w:rPr>
    </w:lvl>
    <w:lvl w:ilvl="1" w:tplc="FFFFFFFF" w:tentative="1">
      <w:start w:val="1"/>
      <w:numFmt w:val="bullet"/>
      <w:lvlText w:val="o"/>
      <w:lvlJc w:val="left"/>
      <w:pPr>
        <w:ind w:left="1430" w:hanging="360"/>
      </w:pPr>
      <w:rPr>
        <w:rFonts w:ascii="Courier New" w:hAnsi="Courier New" w:cs="Courier New" w:hint="default"/>
      </w:rPr>
    </w:lvl>
    <w:lvl w:ilvl="2" w:tplc="FFFFFFFF" w:tentative="1">
      <w:start w:val="1"/>
      <w:numFmt w:val="bullet"/>
      <w:lvlText w:val=""/>
      <w:lvlJc w:val="left"/>
      <w:pPr>
        <w:ind w:left="2150" w:hanging="360"/>
      </w:pPr>
      <w:rPr>
        <w:rFonts w:ascii="Wingdings" w:hAnsi="Wingdings" w:hint="default"/>
      </w:rPr>
    </w:lvl>
    <w:lvl w:ilvl="3" w:tplc="FFFFFFFF" w:tentative="1">
      <w:start w:val="1"/>
      <w:numFmt w:val="bullet"/>
      <w:lvlText w:val=""/>
      <w:lvlJc w:val="left"/>
      <w:pPr>
        <w:ind w:left="2870" w:hanging="360"/>
      </w:pPr>
      <w:rPr>
        <w:rFonts w:ascii="Symbol" w:hAnsi="Symbol" w:hint="default"/>
      </w:rPr>
    </w:lvl>
    <w:lvl w:ilvl="4" w:tplc="FFFFFFFF" w:tentative="1">
      <w:start w:val="1"/>
      <w:numFmt w:val="bullet"/>
      <w:lvlText w:val="o"/>
      <w:lvlJc w:val="left"/>
      <w:pPr>
        <w:ind w:left="3590" w:hanging="360"/>
      </w:pPr>
      <w:rPr>
        <w:rFonts w:ascii="Courier New" w:hAnsi="Courier New" w:cs="Courier New" w:hint="default"/>
      </w:rPr>
    </w:lvl>
    <w:lvl w:ilvl="5" w:tplc="FFFFFFFF" w:tentative="1">
      <w:start w:val="1"/>
      <w:numFmt w:val="bullet"/>
      <w:lvlText w:val=""/>
      <w:lvlJc w:val="left"/>
      <w:pPr>
        <w:ind w:left="4310" w:hanging="360"/>
      </w:pPr>
      <w:rPr>
        <w:rFonts w:ascii="Wingdings" w:hAnsi="Wingdings" w:hint="default"/>
      </w:rPr>
    </w:lvl>
    <w:lvl w:ilvl="6" w:tplc="FFFFFFFF" w:tentative="1">
      <w:start w:val="1"/>
      <w:numFmt w:val="bullet"/>
      <w:lvlText w:val=""/>
      <w:lvlJc w:val="left"/>
      <w:pPr>
        <w:ind w:left="5030" w:hanging="360"/>
      </w:pPr>
      <w:rPr>
        <w:rFonts w:ascii="Symbol" w:hAnsi="Symbol" w:hint="default"/>
      </w:rPr>
    </w:lvl>
    <w:lvl w:ilvl="7" w:tplc="FFFFFFFF" w:tentative="1">
      <w:start w:val="1"/>
      <w:numFmt w:val="bullet"/>
      <w:lvlText w:val="o"/>
      <w:lvlJc w:val="left"/>
      <w:pPr>
        <w:ind w:left="5750" w:hanging="360"/>
      </w:pPr>
      <w:rPr>
        <w:rFonts w:ascii="Courier New" w:hAnsi="Courier New" w:cs="Courier New" w:hint="default"/>
      </w:rPr>
    </w:lvl>
    <w:lvl w:ilvl="8" w:tplc="FFFFFFFF" w:tentative="1">
      <w:start w:val="1"/>
      <w:numFmt w:val="bullet"/>
      <w:lvlText w:val=""/>
      <w:lvlJc w:val="left"/>
      <w:pPr>
        <w:ind w:left="6470" w:hanging="360"/>
      </w:pPr>
      <w:rPr>
        <w:rFonts w:ascii="Wingdings" w:hAnsi="Wingdings" w:hint="default"/>
      </w:rPr>
    </w:lvl>
  </w:abstractNum>
  <w:abstractNum w:abstractNumId="13" w15:restartNumberingAfterBreak="0">
    <w:nsid w:val="21737ACF"/>
    <w:multiLevelType w:val="hybridMultilevel"/>
    <w:tmpl w:val="49F0FA94"/>
    <w:lvl w:ilvl="0" w:tplc="6916FA52">
      <w:numFmt w:val="bullet"/>
      <w:lvlText w:val="•"/>
      <w:lvlJc w:val="left"/>
      <w:pPr>
        <w:ind w:left="720" w:hanging="360"/>
      </w:pPr>
      <w:rPr>
        <w:rFonts w:ascii="Arial" w:hAnsi="Arial" w:hint="default"/>
        <w:spacing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29C7C4E"/>
    <w:multiLevelType w:val="hybridMultilevel"/>
    <w:tmpl w:val="79E61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DA4821"/>
    <w:multiLevelType w:val="hybridMultilevel"/>
    <w:tmpl w:val="900A724E"/>
    <w:lvl w:ilvl="0" w:tplc="754C5DF8">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4E04FA3"/>
    <w:multiLevelType w:val="hybridMultilevel"/>
    <w:tmpl w:val="DDBCEF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470E46"/>
    <w:multiLevelType w:val="hybridMultilevel"/>
    <w:tmpl w:val="D73E219E"/>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95E66"/>
    <w:multiLevelType w:val="hybridMultilevel"/>
    <w:tmpl w:val="153AA60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8FC69AA"/>
    <w:multiLevelType w:val="hybridMultilevel"/>
    <w:tmpl w:val="81C02E40"/>
    <w:lvl w:ilvl="0" w:tplc="C13EE00A">
      <w:numFmt w:val="bullet"/>
      <w:lvlText w:val="•"/>
      <w:lvlJc w:val="left"/>
      <w:pPr>
        <w:ind w:left="720" w:hanging="360"/>
      </w:pPr>
      <w:rPr>
        <w:rFonts w:ascii="Arial" w:hAnsi="Arial" w:hint="default"/>
        <w:color w:val="000000" w:themeColor="text1"/>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830D17"/>
    <w:multiLevelType w:val="hybridMultilevel"/>
    <w:tmpl w:val="6E226AD2"/>
    <w:lvl w:ilvl="0" w:tplc="08090001">
      <w:start w:val="1"/>
      <w:numFmt w:val="bullet"/>
      <w:lvlText w:val=""/>
      <w:lvlJc w:val="left"/>
      <w:pPr>
        <w:ind w:left="710" w:firstLine="0"/>
      </w:pPr>
      <w:rPr>
        <w:rFonts w:ascii="Symbol" w:hAnsi="Symbol" w:hint="default"/>
        <w:b w:val="0"/>
        <w:i w:val="0"/>
        <w:strike w:val="0"/>
        <w:dstrike w:val="0"/>
        <w:color w:val="0D0D0D" w:themeColor="text1" w:themeTint="F2"/>
        <w:sz w:val="24"/>
        <w:szCs w:val="24"/>
        <w:u w:val="none" w:color="000000"/>
        <w:effect w:val="none"/>
        <w:bdr w:val="none" w:sz="0" w:space="0" w:color="auto" w:frame="1"/>
        <w:vertAlign w:val="baseline"/>
      </w:rPr>
    </w:lvl>
    <w:lvl w:ilvl="1" w:tplc="677A1D2E">
      <w:start w:val="1"/>
      <w:numFmt w:val="bullet"/>
      <w:lvlText w:val="o"/>
      <w:lvlJc w:val="left"/>
      <w:pPr>
        <w:ind w:left="144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lvl w:ilvl="2" w:tplc="CD780746">
      <w:start w:val="1"/>
      <w:numFmt w:val="bullet"/>
      <w:lvlText w:val="▪"/>
      <w:lvlJc w:val="left"/>
      <w:pPr>
        <w:ind w:left="216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lvl w:ilvl="3" w:tplc="5D1441F6">
      <w:start w:val="1"/>
      <w:numFmt w:val="bullet"/>
      <w:lvlText w:val="•"/>
      <w:lvlJc w:val="left"/>
      <w:pPr>
        <w:ind w:left="2885" w:firstLine="0"/>
      </w:pPr>
      <w:rPr>
        <w:rFonts w:ascii="Arial" w:eastAsia="Arial" w:hAnsi="Arial" w:cs="Arial"/>
        <w:b w:val="0"/>
        <w:i w:val="0"/>
        <w:strike w:val="0"/>
        <w:dstrike w:val="0"/>
        <w:color w:val="365F91"/>
        <w:sz w:val="24"/>
        <w:szCs w:val="24"/>
        <w:u w:val="none" w:color="000000"/>
        <w:effect w:val="none"/>
        <w:bdr w:val="none" w:sz="0" w:space="0" w:color="auto" w:frame="1"/>
        <w:vertAlign w:val="baseline"/>
      </w:rPr>
    </w:lvl>
    <w:lvl w:ilvl="4" w:tplc="02FCC29C">
      <w:start w:val="1"/>
      <w:numFmt w:val="bullet"/>
      <w:lvlText w:val="o"/>
      <w:lvlJc w:val="left"/>
      <w:pPr>
        <w:ind w:left="360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lvl w:ilvl="5" w:tplc="9252D046">
      <w:start w:val="1"/>
      <w:numFmt w:val="bullet"/>
      <w:lvlText w:val="▪"/>
      <w:lvlJc w:val="left"/>
      <w:pPr>
        <w:ind w:left="432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lvl w:ilvl="6" w:tplc="C9649626">
      <w:start w:val="1"/>
      <w:numFmt w:val="bullet"/>
      <w:lvlText w:val="•"/>
      <w:lvlJc w:val="left"/>
      <w:pPr>
        <w:ind w:left="5045" w:firstLine="0"/>
      </w:pPr>
      <w:rPr>
        <w:rFonts w:ascii="Arial" w:eastAsia="Arial" w:hAnsi="Arial" w:cs="Arial"/>
        <w:b w:val="0"/>
        <w:i w:val="0"/>
        <w:strike w:val="0"/>
        <w:dstrike w:val="0"/>
        <w:color w:val="365F91"/>
        <w:sz w:val="24"/>
        <w:szCs w:val="24"/>
        <w:u w:val="none" w:color="000000"/>
        <w:effect w:val="none"/>
        <w:bdr w:val="none" w:sz="0" w:space="0" w:color="auto" w:frame="1"/>
        <w:vertAlign w:val="baseline"/>
      </w:rPr>
    </w:lvl>
    <w:lvl w:ilvl="7" w:tplc="DB26BAA8">
      <w:start w:val="1"/>
      <w:numFmt w:val="bullet"/>
      <w:lvlText w:val="o"/>
      <w:lvlJc w:val="left"/>
      <w:pPr>
        <w:ind w:left="576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lvl w:ilvl="8" w:tplc="47C23DA4">
      <w:start w:val="1"/>
      <w:numFmt w:val="bullet"/>
      <w:lvlText w:val="▪"/>
      <w:lvlJc w:val="left"/>
      <w:pPr>
        <w:ind w:left="648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abstractNum>
  <w:abstractNum w:abstractNumId="21" w15:restartNumberingAfterBreak="0">
    <w:nsid w:val="3F5E306E"/>
    <w:multiLevelType w:val="hybridMultilevel"/>
    <w:tmpl w:val="B3BA98A4"/>
    <w:lvl w:ilvl="0" w:tplc="6916FA52">
      <w:numFmt w:val="bullet"/>
      <w:lvlText w:val="•"/>
      <w:lvlJc w:val="left"/>
      <w:pPr>
        <w:ind w:left="720" w:hanging="360"/>
      </w:pPr>
      <w:rPr>
        <w:rFonts w:ascii="Arial" w:hAnsi="Arial" w:hint="default"/>
        <w:spacing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40CE676E"/>
    <w:multiLevelType w:val="hybridMultilevel"/>
    <w:tmpl w:val="81DEA9B0"/>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88458B"/>
    <w:multiLevelType w:val="hybridMultilevel"/>
    <w:tmpl w:val="45D08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543B2"/>
    <w:multiLevelType w:val="hybridMultilevel"/>
    <w:tmpl w:val="7CA2C6CA"/>
    <w:lvl w:ilvl="0" w:tplc="6916FA52">
      <w:numFmt w:val="bullet"/>
      <w:lvlText w:val="•"/>
      <w:lvlJc w:val="left"/>
      <w:pPr>
        <w:ind w:left="720" w:hanging="360"/>
      </w:pPr>
      <w:rPr>
        <w:rFonts w:ascii="Arial" w:hAnsi="Arial" w:hint="default"/>
        <w:spacing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49F218B8"/>
    <w:multiLevelType w:val="hybridMultilevel"/>
    <w:tmpl w:val="C978A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2807E8"/>
    <w:multiLevelType w:val="hybridMultilevel"/>
    <w:tmpl w:val="E83856DC"/>
    <w:lvl w:ilvl="0" w:tplc="43F4776C">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57837F45"/>
    <w:multiLevelType w:val="hybridMultilevel"/>
    <w:tmpl w:val="88AE2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7DB2E53"/>
    <w:multiLevelType w:val="hybridMultilevel"/>
    <w:tmpl w:val="D1E8594A"/>
    <w:lvl w:ilvl="0" w:tplc="08090001">
      <w:start w:val="1"/>
      <w:numFmt w:val="bullet"/>
      <w:lvlText w:val=""/>
      <w:lvlJc w:val="left"/>
      <w:pPr>
        <w:ind w:left="1436" w:hanging="360"/>
      </w:pPr>
      <w:rPr>
        <w:rFonts w:ascii="Symbol" w:hAnsi="Symbol" w:hint="default"/>
      </w:rPr>
    </w:lvl>
    <w:lvl w:ilvl="1" w:tplc="08090003" w:tentative="1">
      <w:start w:val="1"/>
      <w:numFmt w:val="bullet"/>
      <w:lvlText w:val="o"/>
      <w:lvlJc w:val="left"/>
      <w:pPr>
        <w:ind w:left="2156" w:hanging="360"/>
      </w:pPr>
      <w:rPr>
        <w:rFonts w:ascii="Courier New" w:hAnsi="Courier New" w:cs="Courier New" w:hint="default"/>
      </w:rPr>
    </w:lvl>
    <w:lvl w:ilvl="2" w:tplc="08090005" w:tentative="1">
      <w:start w:val="1"/>
      <w:numFmt w:val="bullet"/>
      <w:lvlText w:val=""/>
      <w:lvlJc w:val="left"/>
      <w:pPr>
        <w:ind w:left="2876" w:hanging="360"/>
      </w:pPr>
      <w:rPr>
        <w:rFonts w:ascii="Wingdings" w:hAnsi="Wingdings" w:hint="default"/>
      </w:rPr>
    </w:lvl>
    <w:lvl w:ilvl="3" w:tplc="08090001" w:tentative="1">
      <w:start w:val="1"/>
      <w:numFmt w:val="bullet"/>
      <w:lvlText w:val=""/>
      <w:lvlJc w:val="left"/>
      <w:pPr>
        <w:ind w:left="3596" w:hanging="360"/>
      </w:pPr>
      <w:rPr>
        <w:rFonts w:ascii="Symbol" w:hAnsi="Symbol" w:hint="default"/>
      </w:rPr>
    </w:lvl>
    <w:lvl w:ilvl="4" w:tplc="08090003" w:tentative="1">
      <w:start w:val="1"/>
      <w:numFmt w:val="bullet"/>
      <w:lvlText w:val="o"/>
      <w:lvlJc w:val="left"/>
      <w:pPr>
        <w:ind w:left="4316" w:hanging="360"/>
      </w:pPr>
      <w:rPr>
        <w:rFonts w:ascii="Courier New" w:hAnsi="Courier New" w:cs="Courier New" w:hint="default"/>
      </w:rPr>
    </w:lvl>
    <w:lvl w:ilvl="5" w:tplc="08090005" w:tentative="1">
      <w:start w:val="1"/>
      <w:numFmt w:val="bullet"/>
      <w:lvlText w:val=""/>
      <w:lvlJc w:val="left"/>
      <w:pPr>
        <w:ind w:left="5036" w:hanging="360"/>
      </w:pPr>
      <w:rPr>
        <w:rFonts w:ascii="Wingdings" w:hAnsi="Wingdings" w:hint="default"/>
      </w:rPr>
    </w:lvl>
    <w:lvl w:ilvl="6" w:tplc="08090001" w:tentative="1">
      <w:start w:val="1"/>
      <w:numFmt w:val="bullet"/>
      <w:lvlText w:val=""/>
      <w:lvlJc w:val="left"/>
      <w:pPr>
        <w:ind w:left="5756" w:hanging="360"/>
      </w:pPr>
      <w:rPr>
        <w:rFonts w:ascii="Symbol" w:hAnsi="Symbol" w:hint="default"/>
      </w:rPr>
    </w:lvl>
    <w:lvl w:ilvl="7" w:tplc="08090003" w:tentative="1">
      <w:start w:val="1"/>
      <w:numFmt w:val="bullet"/>
      <w:lvlText w:val="o"/>
      <w:lvlJc w:val="left"/>
      <w:pPr>
        <w:ind w:left="6476" w:hanging="360"/>
      </w:pPr>
      <w:rPr>
        <w:rFonts w:ascii="Courier New" w:hAnsi="Courier New" w:cs="Courier New" w:hint="default"/>
      </w:rPr>
    </w:lvl>
    <w:lvl w:ilvl="8" w:tplc="08090005" w:tentative="1">
      <w:start w:val="1"/>
      <w:numFmt w:val="bullet"/>
      <w:lvlText w:val=""/>
      <w:lvlJc w:val="left"/>
      <w:pPr>
        <w:ind w:left="7196" w:hanging="360"/>
      </w:pPr>
      <w:rPr>
        <w:rFonts w:ascii="Wingdings" w:hAnsi="Wingdings" w:hint="default"/>
      </w:rPr>
    </w:lvl>
  </w:abstractNum>
  <w:abstractNum w:abstractNumId="29" w15:restartNumberingAfterBreak="0">
    <w:nsid w:val="613C06AC"/>
    <w:multiLevelType w:val="hybridMultilevel"/>
    <w:tmpl w:val="420A0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4C6E07"/>
    <w:multiLevelType w:val="hybridMultilevel"/>
    <w:tmpl w:val="CE3A3EC6"/>
    <w:lvl w:ilvl="0" w:tplc="6916FA52">
      <w:numFmt w:val="bullet"/>
      <w:lvlText w:val="•"/>
      <w:lvlJc w:val="left"/>
      <w:pPr>
        <w:ind w:left="720" w:hanging="360"/>
      </w:pPr>
      <w:rPr>
        <w:rFonts w:ascii="Arial" w:hAnsi="Arial" w:hint="default"/>
        <w:spacing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1AB2E69"/>
    <w:multiLevelType w:val="hybridMultilevel"/>
    <w:tmpl w:val="3530FDF8"/>
    <w:lvl w:ilvl="0" w:tplc="6916FA52">
      <w:numFmt w:val="bullet"/>
      <w:lvlText w:val="•"/>
      <w:lvlJc w:val="left"/>
      <w:pPr>
        <w:ind w:left="720" w:hanging="360"/>
      </w:pPr>
      <w:rPr>
        <w:rFonts w:ascii="Arial" w:hAnsi="Arial" w:hint="default"/>
        <w:spacing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6846090B"/>
    <w:multiLevelType w:val="hybridMultilevel"/>
    <w:tmpl w:val="0942A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8BB1B43"/>
    <w:multiLevelType w:val="hybridMultilevel"/>
    <w:tmpl w:val="04184EE0"/>
    <w:lvl w:ilvl="0" w:tplc="6916FA52">
      <w:numFmt w:val="bullet"/>
      <w:lvlText w:val="•"/>
      <w:lvlJc w:val="left"/>
      <w:pPr>
        <w:ind w:left="720" w:hanging="360"/>
      </w:pPr>
      <w:rPr>
        <w:rFonts w:ascii="Arial" w:hAnsi="Arial" w:hint="default"/>
        <w:spacing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E5E64E5"/>
    <w:multiLevelType w:val="hybridMultilevel"/>
    <w:tmpl w:val="FD067D7C"/>
    <w:lvl w:ilvl="0" w:tplc="6916FA52">
      <w:numFmt w:val="bullet"/>
      <w:lvlText w:val="•"/>
      <w:lvlJc w:val="left"/>
      <w:pPr>
        <w:ind w:left="1431" w:hanging="360"/>
      </w:pPr>
      <w:rPr>
        <w:rFonts w:ascii="Arial" w:hAnsi="Arial" w:hint="default"/>
        <w:spacing w:val="20"/>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35" w15:restartNumberingAfterBreak="0">
    <w:nsid w:val="6F2A6626"/>
    <w:multiLevelType w:val="hybridMultilevel"/>
    <w:tmpl w:val="18A85974"/>
    <w:lvl w:ilvl="0" w:tplc="1216172C">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19C7E8E">
      <w:start w:val="1"/>
      <w:numFmt w:val="bullet"/>
      <w:lvlText w:val="•"/>
      <w:lvlJc w:val="left"/>
      <w:pPr>
        <w:ind w:left="121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6C72B510">
      <w:start w:val="1"/>
      <w:numFmt w:val="bullet"/>
      <w:lvlText w:val="▪"/>
      <w:lvlJc w:val="left"/>
      <w:pPr>
        <w:ind w:left="215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C2389380">
      <w:start w:val="1"/>
      <w:numFmt w:val="bullet"/>
      <w:lvlText w:val="•"/>
      <w:lvlJc w:val="left"/>
      <w:pPr>
        <w:ind w:left="287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6F05E72">
      <w:start w:val="1"/>
      <w:numFmt w:val="bullet"/>
      <w:lvlText w:val="o"/>
      <w:lvlJc w:val="left"/>
      <w:pPr>
        <w:ind w:left="359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9A405BC">
      <w:start w:val="1"/>
      <w:numFmt w:val="bullet"/>
      <w:lvlText w:val="▪"/>
      <w:lvlJc w:val="left"/>
      <w:pPr>
        <w:ind w:left="43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6B52A21A">
      <w:start w:val="1"/>
      <w:numFmt w:val="bullet"/>
      <w:lvlText w:val="•"/>
      <w:lvlJc w:val="left"/>
      <w:pPr>
        <w:ind w:left="50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2F850C4">
      <w:start w:val="1"/>
      <w:numFmt w:val="bullet"/>
      <w:lvlText w:val="o"/>
      <w:lvlJc w:val="left"/>
      <w:pPr>
        <w:ind w:left="575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ED63F82">
      <w:start w:val="1"/>
      <w:numFmt w:val="bullet"/>
      <w:lvlText w:val="▪"/>
      <w:lvlJc w:val="left"/>
      <w:pPr>
        <w:ind w:left="647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72840EFE"/>
    <w:multiLevelType w:val="hybridMultilevel"/>
    <w:tmpl w:val="AD726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5214C62"/>
    <w:multiLevelType w:val="hybridMultilevel"/>
    <w:tmpl w:val="24FAD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2A68E8"/>
    <w:multiLevelType w:val="hybridMultilevel"/>
    <w:tmpl w:val="B3C0392C"/>
    <w:lvl w:ilvl="0" w:tplc="6916FA52">
      <w:numFmt w:val="bullet"/>
      <w:lvlText w:val="•"/>
      <w:lvlJc w:val="left"/>
      <w:pPr>
        <w:ind w:left="1431" w:hanging="360"/>
      </w:pPr>
      <w:rPr>
        <w:rFonts w:ascii="Arial" w:hAnsi="Arial" w:hint="default"/>
        <w:spacing w:val="20"/>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39" w15:restartNumberingAfterBreak="0">
    <w:nsid w:val="785A6FF5"/>
    <w:multiLevelType w:val="hybridMultilevel"/>
    <w:tmpl w:val="9F260430"/>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4246890">
    <w:abstractNumId w:val="2"/>
  </w:num>
  <w:num w:numId="2" w16cid:durableId="1246495126">
    <w:abstractNumId w:val="35"/>
  </w:num>
  <w:num w:numId="3" w16cid:durableId="1298997867">
    <w:abstractNumId w:val="20"/>
  </w:num>
  <w:num w:numId="4" w16cid:durableId="697244965">
    <w:abstractNumId w:val="28"/>
  </w:num>
  <w:num w:numId="5" w16cid:durableId="745805009">
    <w:abstractNumId w:val="6"/>
  </w:num>
  <w:num w:numId="6" w16cid:durableId="1695382811">
    <w:abstractNumId w:val="12"/>
  </w:num>
  <w:num w:numId="7" w16cid:durableId="2131430348">
    <w:abstractNumId w:val="2"/>
  </w:num>
  <w:num w:numId="8" w16cid:durableId="245919233">
    <w:abstractNumId w:val="34"/>
  </w:num>
  <w:num w:numId="9" w16cid:durableId="1361739473">
    <w:abstractNumId w:val="38"/>
  </w:num>
  <w:num w:numId="10" w16cid:durableId="835728178">
    <w:abstractNumId w:val="20"/>
  </w:num>
  <w:num w:numId="11" w16cid:durableId="1598751203">
    <w:abstractNumId w:val="27"/>
  </w:num>
  <w:num w:numId="12" w16cid:durableId="19486552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3310580">
    <w:abstractNumId w:val="36"/>
  </w:num>
  <w:num w:numId="14" w16cid:durableId="8314836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3368291">
    <w:abstractNumId w:val="5"/>
  </w:num>
  <w:num w:numId="16" w16cid:durableId="961768444">
    <w:abstractNumId w:val="30"/>
  </w:num>
  <w:num w:numId="17" w16cid:durableId="778909050">
    <w:abstractNumId w:val="18"/>
  </w:num>
  <w:num w:numId="18" w16cid:durableId="1369334040">
    <w:abstractNumId w:val="33"/>
  </w:num>
  <w:num w:numId="19" w16cid:durableId="1460563380">
    <w:abstractNumId w:val="5"/>
  </w:num>
  <w:num w:numId="20" w16cid:durableId="1725135914">
    <w:abstractNumId w:val="3"/>
  </w:num>
  <w:num w:numId="21" w16cid:durableId="508907342">
    <w:abstractNumId w:val="14"/>
  </w:num>
  <w:num w:numId="22" w16cid:durableId="2126532262">
    <w:abstractNumId w:val="37"/>
  </w:num>
  <w:num w:numId="23" w16cid:durableId="1702514263">
    <w:abstractNumId w:val="10"/>
  </w:num>
  <w:num w:numId="24" w16cid:durableId="857499129">
    <w:abstractNumId w:val="23"/>
  </w:num>
  <w:num w:numId="25" w16cid:durableId="1111314175">
    <w:abstractNumId w:val="29"/>
  </w:num>
  <w:num w:numId="26" w16cid:durableId="559555701">
    <w:abstractNumId w:val="21"/>
  </w:num>
  <w:num w:numId="27" w16cid:durableId="682443266">
    <w:abstractNumId w:val="31"/>
  </w:num>
  <w:num w:numId="28" w16cid:durableId="857475196">
    <w:abstractNumId w:val="13"/>
  </w:num>
  <w:num w:numId="29" w16cid:durableId="517037793">
    <w:abstractNumId w:val="16"/>
  </w:num>
  <w:num w:numId="30" w16cid:durableId="123547715">
    <w:abstractNumId w:val="17"/>
  </w:num>
  <w:num w:numId="31" w16cid:durableId="1462649416">
    <w:abstractNumId w:val="11"/>
  </w:num>
  <w:num w:numId="32" w16cid:durableId="88622054">
    <w:abstractNumId w:val="1"/>
  </w:num>
  <w:num w:numId="33" w16cid:durableId="1461725630">
    <w:abstractNumId w:val="7"/>
  </w:num>
  <w:num w:numId="34" w16cid:durableId="1012877367">
    <w:abstractNumId w:val="19"/>
  </w:num>
  <w:num w:numId="35" w16cid:durableId="322704052">
    <w:abstractNumId w:val="22"/>
  </w:num>
  <w:num w:numId="36" w16cid:durableId="1997024969">
    <w:abstractNumId w:val="15"/>
  </w:num>
  <w:num w:numId="37" w16cid:durableId="1462262851">
    <w:abstractNumId w:val="24"/>
  </w:num>
  <w:num w:numId="38" w16cid:durableId="1643803897">
    <w:abstractNumId w:val="25"/>
  </w:num>
  <w:num w:numId="39" w16cid:durableId="1717774481">
    <w:abstractNumId w:val="0"/>
  </w:num>
  <w:num w:numId="40" w16cid:durableId="34937883">
    <w:abstractNumId w:val="32"/>
  </w:num>
  <w:num w:numId="41" w16cid:durableId="1199004874">
    <w:abstractNumId w:val="39"/>
  </w:num>
  <w:num w:numId="42" w16cid:durableId="1434979925">
    <w:abstractNumId w:val="4"/>
  </w:num>
  <w:num w:numId="43" w16cid:durableId="361824349">
    <w:abstractNumId w:val="9"/>
  </w:num>
  <w:num w:numId="44" w16cid:durableId="1588175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25774"/>
    <w:rsid w:val="000C3978"/>
    <w:rsid w:val="00114F16"/>
    <w:rsid w:val="00142223"/>
    <w:rsid w:val="001B75BB"/>
    <w:rsid w:val="001D3812"/>
    <w:rsid w:val="00203159"/>
    <w:rsid w:val="0020573E"/>
    <w:rsid w:val="00236CDB"/>
    <w:rsid w:val="00257203"/>
    <w:rsid w:val="002637C4"/>
    <w:rsid w:val="002D7A6F"/>
    <w:rsid w:val="0040079E"/>
    <w:rsid w:val="00461F34"/>
    <w:rsid w:val="00466AC7"/>
    <w:rsid w:val="0048520F"/>
    <w:rsid w:val="004A7A18"/>
    <w:rsid w:val="004D51FC"/>
    <w:rsid w:val="004E1B4E"/>
    <w:rsid w:val="0057338C"/>
    <w:rsid w:val="005C6B5A"/>
    <w:rsid w:val="005E4200"/>
    <w:rsid w:val="006000AC"/>
    <w:rsid w:val="006077AC"/>
    <w:rsid w:val="00691DEC"/>
    <w:rsid w:val="006E0DC1"/>
    <w:rsid w:val="00700093"/>
    <w:rsid w:val="0075529F"/>
    <w:rsid w:val="007801EC"/>
    <w:rsid w:val="007E72E7"/>
    <w:rsid w:val="007F3B32"/>
    <w:rsid w:val="00805027"/>
    <w:rsid w:val="00821525"/>
    <w:rsid w:val="008B30B5"/>
    <w:rsid w:val="008E6251"/>
    <w:rsid w:val="0096799C"/>
    <w:rsid w:val="00A20EC7"/>
    <w:rsid w:val="00A45DDF"/>
    <w:rsid w:val="00B527FE"/>
    <w:rsid w:val="00BB2ACB"/>
    <w:rsid w:val="00C746D6"/>
    <w:rsid w:val="00D0294A"/>
    <w:rsid w:val="00D22B10"/>
    <w:rsid w:val="00D61481"/>
    <w:rsid w:val="00D64CA2"/>
    <w:rsid w:val="00D937ED"/>
    <w:rsid w:val="00E249F9"/>
    <w:rsid w:val="00E25AB1"/>
    <w:rsid w:val="00F0461E"/>
    <w:rsid w:val="00F63047"/>
    <w:rsid w:val="00F84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paragraph" w:styleId="ListParagraph">
    <w:name w:val="List Paragraph"/>
    <w:basedOn w:val="Normal"/>
    <w:uiPriority w:val="34"/>
    <w:qFormat/>
    <w:rsid w:val="0048520F"/>
    <w:pPr>
      <w:ind w:left="720"/>
      <w:contextualSpacing/>
    </w:pPr>
  </w:style>
  <w:style w:type="character" w:styleId="Hyperlink">
    <w:name w:val="Hyperlink"/>
    <w:basedOn w:val="DefaultParagraphFont"/>
    <w:uiPriority w:val="99"/>
    <w:unhideWhenUsed/>
    <w:rsid w:val="00F84C66"/>
    <w:rPr>
      <w:color w:val="0563C1" w:themeColor="hyperlink"/>
      <w:u w:val="single"/>
    </w:rPr>
  </w:style>
  <w:style w:type="character" w:styleId="UnresolvedMention">
    <w:name w:val="Unresolved Mention"/>
    <w:basedOn w:val="DefaultParagraphFont"/>
    <w:uiPriority w:val="99"/>
    <w:semiHidden/>
    <w:unhideWhenUsed/>
    <w:rsid w:val="00F84C66"/>
    <w:rPr>
      <w:color w:val="605E5C"/>
      <w:shd w:val="clear" w:color="auto" w:fill="E1DFDD"/>
    </w:rPr>
  </w:style>
  <w:style w:type="paragraph" w:customStyle="1" w:styleId="Default">
    <w:name w:val="Default"/>
    <w:rsid w:val="00F84C66"/>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4D51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5951">
      <w:bodyDiv w:val="1"/>
      <w:marLeft w:val="0"/>
      <w:marRight w:val="0"/>
      <w:marTop w:val="0"/>
      <w:marBottom w:val="0"/>
      <w:divBdr>
        <w:top w:val="none" w:sz="0" w:space="0" w:color="auto"/>
        <w:left w:val="none" w:sz="0" w:space="0" w:color="auto"/>
        <w:bottom w:val="none" w:sz="0" w:space="0" w:color="auto"/>
        <w:right w:val="none" w:sz="0" w:space="0" w:color="auto"/>
      </w:divBdr>
    </w:div>
    <w:div w:id="689570669">
      <w:bodyDiv w:val="1"/>
      <w:marLeft w:val="0"/>
      <w:marRight w:val="0"/>
      <w:marTop w:val="0"/>
      <w:marBottom w:val="0"/>
      <w:divBdr>
        <w:top w:val="none" w:sz="0" w:space="0" w:color="auto"/>
        <w:left w:val="none" w:sz="0" w:space="0" w:color="auto"/>
        <w:bottom w:val="none" w:sz="0" w:space="0" w:color="auto"/>
        <w:right w:val="none" w:sz="0" w:space="0" w:color="auto"/>
      </w:divBdr>
    </w:div>
    <w:div w:id="692222001">
      <w:bodyDiv w:val="1"/>
      <w:marLeft w:val="0"/>
      <w:marRight w:val="0"/>
      <w:marTop w:val="0"/>
      <w:marBottom w:val="0"/>
      <w:divBdr>
        <w:top w:val="none" w:sz="0" w:space="0" w:color="auto"/>
        <w:left w:val="none" w:sz="0" w:space="0" w:color="auto"/>
        <w:bottom w:val="none" w:sz="0" w:space="0" w:color="auto"/>
        <w:right w:val="none" w:sz="0" w:space="0" w:color="auto"/>
      </w:divBdr>
    </w:div>
    <w:div w:id="201047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drug-safety-update/paraffin-based-skin-emollients-on-dressings-or-clothing-fire-risk" TargetMode="External"/><Relationship Id="rId13" Type="http://schemas.openxmlformats.org/officeDocument/2006/relationships/hyperlink" Target="https://www.bad.org.uk/pils/atopic-eczema/" TargetMode="External"/><Relationship Id="rId18" Type="http://schemas.openxmlformats.org/officeDocument/2006/relationships/hyperlink" Target="https://dermnetnz.org/topics/hand-dermatiti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northyorkshireccg.nhs.uk/clinical-portal/medicines-and-prescribing/antimicrobial-prescribing/?highlight=antimicrobial" TargetMode="External"/><Relationship Id="rId12" Type="http://schemas.openxmlformats.org/officeDocument/2006/relationships/hyperlink" Target="https://www.bad.org.uk/pils/hand-dermatitis-hand-eczema/" TargetMode="External"/><Relationship Id="rId17" Type="http://schemas.openxmlformats.org/officeDocument/2006/relationships/hyperlink" Target="https://onlinelibrary.wiley.com/doi/epdf/10.1111/cod.14035" TargetMode="External"/><Relationship Id="rId2" Type="http://schemas.openxmlformats.org/officeDocument/2006/relationships/styles" Target="styles.xml"/><Relationship Id="rId16" Type="http://schemas.openxmlformats.org/officeDocument/2006/relationships/hyperlink" Target="https://patient.info/doctor/eczema-on-hands-and-feet"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d.org.uk/pils/contact-dermatiti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ks.nice.org.uk/topics/eczema-atopic/" TargetMode="External"/><Relationship Id="rId23" Type="http://schemas.openxmlformats.org/officeDocument/2006/relationships/fontTable" Target="fontTable.xml"/><Relationship Id="rId10" Type="http://schemas.openxmlformats.org/officeDocument/2006/relationships/hyperlink" Target="https://www.valeofyorkccg.nhs.uk/seecmsfile/?id=1210&amp;inline=1&amp;inline=1&amp;inline=1&amp;inline=1&amp;inline=1&amp;inline=1&amp;inline=1&amp;inline=1&amp;inline=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orthyorkshireccg.nhs.uk/clinical-portal/medicines-and-prescribing/antimicrobial-prescribing/?highlight=antimicrobial" TargetMode="External"/><Relationship Id="rId14" Type="http://schemas.openxmlformats.org/officeDocument/2006/relationships/hyperlink" Target="https://cks.nice.org.uk/topics/dermatitis-contact/"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HNY ICB Letter Head</Template>
  <TotalTime>1</TotalTime>
  <Pages>7</Pages>
  <Words>1661</Words>
  <Characters>9470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LEMOS, Patricia (NHS HUMBER AND NORTH YORKSHIRE ICB - 03Q)</cp:lastModifiedBy>
  <cp:revision>3</cp:revision>
  <dcterms:created xsi:type="dcterms:W3CDTF">2025-01-14T16:24:00Z</dcterms:created>
  <dcterms:modified xsi:type="dcterms:W3CDTF">2025-06-20T13:37:00Z</dcterms:modified>
</cp:coreProperties>
</file>