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73" w:rsidRDefault="00CF5673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CF5673" w:rsidRDefault="00EE1454">
      <w:pPr>
        <w:spacing w:line="200" w:lineRule="atLeast"/>
        <w:ind w:left="53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1E508F84" wp14:editId="139E7E9E">
            <wp:extent cx="2476136" cy="1024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136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73" w:rsidRDefault="00EE1454">
      <w:pPr>
        <w:pStyle w:val="Heading1"/>
        <w:spacing w:before="3" w:line="553" w:lineRule="auto"/>
        <w:ind w:right="1284" w:firstLine="2006"/>
        <w:rPr>
          <w:b w:val="0"/>
          <w:bCs w:val="0"/>
        </w:rPr>
      </w:pPr>
      <w:r>
        <w:t>Vale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York</w:t>
      </w:r>
      <w:r>
        <w:t xml:space="preserve"> CCG</w:t>
      </w:r>
      <w:r>
        <w:rPr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 xml:space="preserve">BCC </w:t>
      </w:r>
      <w:r>
        <w:t>Pathway</w:t>
      </w:r>
      <w:r>
        <w:rPr>
          <w:spacing w:val="-7"/>
        </w:rPr>
        <w:t xml:space="preserve"> </w:t>
      </w:r>
      <w:r>
        <w:t>Flowchart</w:t>
      </w:r>
      <w:r>
        <w:rPr>
          <w:spacing w:val="24"/>
        </w:rPr>
        <w:t xml:space="preserve"> </w:t>
      </w:r>
      <w:r>
        <w:t>Pathway</w:t>
      </w:r>
      <w:r>
        <w:rPr>
          <w:spacing w:val="-7"/>
        </w:rPr>
        <w:t xml:space="preserve"> </w:t>
      </w:r>
      <w:r>
        <w:t>for Low</w:t>
      </w:r>
      <w:r>
        <w:rPr>
          <w:spacing w:val="2"/>
        </w:rPr>
        <w:t xml:space="preserve"> </w:t>
      </w:r>
      <w:r>
        <w:rPr>
          <w:spacing w:val="-1"/>
        </w:rPr>
        <w:t>Risk</w:t>
      </w:r>
      <w:r>
        <w:t xml:space="preserve"> BCC</w:t>
      </w:r>
    </w:p>
    <w:p w:rsidR="00CF5673" w:rsidRDefault="00EE1454">
      <w:pPr>
        <w:spacing w:before="7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Step 1</w:t>
      </w:r>
    </w:p>
    <w:p w:rsidR="00CF5673" w:rsidRDefault="00CF5673">
      <w:pPr>
        <w:spacing w:before="4"/>
        <w:rPr>
          <w:rFonts w:ascii="Arial" w:eastAsia="Arial" w:hAnsi="Arial" w:cs="Arial"/>
          <w:b/>
          <w:bCs/>
          <w:sz w:val="31"/>
          <w:szCs w:val="31"/>
        </w:rPr>
      </w:pPr>
    </w:p>
    <w:p w:rsidR="00CF5673" w:rsidRDefault="00EE1454">
      <w:pPr>
        <w:pStyle w:val="BodyText"/>
      </w:pPr>
      <w:r>
        <w:t xml:space="preserve">GP </w:t>
      </w:r>
      <w:r>
        <w:rPr>
          <w:spacing w:val="-1"/>
        </w:rPr>
        <w:t>identifies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Suspected</w:t>
      </w:r>
      <w:r>
        <w:rPr>
          <w:spacing w:val="-2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Risk BCC</w:t>
      </w:r>
      <w:r>
        <w:rPr>
          <w:spacing w:val="-1"/>
        </w:rPr>
        <w:t xml:space="preserve"> </w:t>
      </w:r>
      <w:r>
        <w:t>*</w:t>
      </w:r>
    </w:p>
    <w:p w:rsidR="00CF5673" w:rsidRDefault="00EE1454">
      <w:pPr>
        <w:pStyle w:val="BodyText"/>
        <w:numPr>
          <w:ilvl w:val="0"/>
          <w:numId w:val="2"/>
        </w:numPr>
        <w:tabs>
          <w:tab w:val="left" w:pos="941"/>
        </w:tabs>
        <w:spacing w:before="39"/>
        <w:ind w:firstLine="360"/>
      </w:pPr>
      <w:r>
        <w:rPr>
          <w:spacing w:val="-1"/>
        </w:rPr>
        <w:t>&lt;1cm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diameter</w:t>
      </w:r>
    </w:p>
    <w:p w:rsidR="00EE1454" w:rsidRPr="003219FF" w:rsidRDefault="00EE1454" w:rsidP="00EE1454">
      <w:pPr>
        <w:pStyle w:val="BodyText"/>
        <w:numPr>
          <w:ilvl w:val="0"/>
          <w:numId w:val="2"/>
        </w:numPr>
        <w:tabs>
          <w:tab w:val="left" w:pos="941"/>
        </w:tabs>
        <w:spacing w:before="39"/>
        <w:ind w:left="940"/>
      </w:pPr>
      <w:r>
        <w:t>Below</w:t>
      </w:r>
      <w:r w:rsidRPr="00EE1454">
        <w:rPr>
          <w:spacing w:val="-3"/>
        </w:rPr>
        <w:t xml:space="preserve"> </w:t>
      </w:r>
      <w:r w:rsidRPr="00EE1454">
        <w:rPr>
          <w:spacing w:val="-1"/>
        </w:rPr>
        <w:t>level</w:t>
      </w:r>
      <w:r>
        <w:t xml:space="preserve"> of</w:t>
      </w:r>
      <w:r w:rsidRPr="00EE1454">
        <w:rPr>
          <w:spacing w:val="2"/>
        </w:rPr>
        <w:t xml:space="preserve"> </w:t>
      </w:r>
      <w:r w:rsidRPr="00EE1454">
        <w:rPr>
          <w:spacing w:val="-1"/>
        </w:rPr>
        <w:t>clavicle</w:t>
      </w:r>
    </w:p>
    <w:p w:rsidR="00DD61F1" w:rsidRDefault="00DD61F1" w:rsidP="00EE1454">
      <w:pPr>
        <w:pStyle w:val="BodyText"/>
        <w:numPr>
          <w:ilvl w:val="0"/>
          <w:numId w:val="2"/>
        </w:numPr>
        <w:tabs>
          <w:tab w:val="left" w:pos="941"/>
        </w:tabs>
        <w:spacing w:before="39"/>
        <w:ind w:left="940"/>
      </w:pPr>
      <w:r w:rsidRPr="00EE1454">
        <w:rPr>
          <w:spacing w:val="-1"/>
        </w:rPr>
        <w:t xml:space="preserve">No other risk factors (as identified in </w:t>
      </w:r>
      <w:hyperlink r:id="rId7" w:history="1">
        <w:r w:rsidRPr="009A4A5A">
          <w:rPr>
            <w:rStyle w:val="Hyperlink"/>
            <w:spacing w:val="-1"/>
          </w:rPr>
          <w:t>RSS guidance</w:t>
        </w:r>
      </w:hyperlink>
      <w:r w:rsidRPr="00EE1454">
        <w:rPr>
          <w:spacing w:val="-1"/>
        </w:rPr>
        <w:t>)</w:t>
      </w:r>
    </w:p>
    <w:p w:rsidR="00CF5673" w:rsidRDefault="00EE1454">
      <w:pPr>
        <w:pStyle w:val="BodyText"/>
        <w:spacing w:before="41"/>
      </w:pPr>
      <w:proofErr w:type="spellStart"/>
      <w:r>
        <w:rPr>
          <w:spacing w:val="-1"/>
        </w:rPr>
        <w:t>Readcode</w:t>
      </w:r>
      <w:proofErr w:type="spellEnd"/>
      <w:r>
        <w:t xml:space="preserve"> </w:t>
      </w:r>
      <w:r>
        <w:rPr>
          <w:spacing w:val="-1"/>
        </w:rPr>
        <w:t>suggested:</w:t>
      </w:r>
      <w:r>
        <w:rPr>
          <w:spacing w:val="-2"/>
        </w:rPr>
        <w:t xml:space="preserve"> </w:t>
      </w:r>
      <w:r>
        <w:rPr>
          <w:spacing w:val="-1"/>
        </w:rPr>
        <w:t>Suspected</w:t>
      </w:r>
      <w:r>
        <w:rPr>
          <w:spacing w:val="-2"/>
        </w:rPr>
        <w:t xml:space="preserve"> </w:t>
      </w:r>
      <w:r>
        <w:t>skin</w:t>
      </w:r>
      <w:r>
        <w:rPr>
          <w:spacing w:val="-2"/>
        </w:rPr>
        <w:t xml:space="preserve"> </w:t>
      </w:r>
      <w:r>
        <w:rPr>
          <w:spacing w:val="-1"/>
        </w:rPr>
        <w:t>malignancy</w:t>
      </w:r>
      <w:bookmarkStart w:id="0" w:name="_GoBack"/>
      <w:bookmarkEnd w:id="0"/>
    </w:p>
    <w:p w:rsidR="00CF5673" w:rsidRDefault="00CF5673">
      <w:pPr>
        <w:spacing w:before="2"/>
        <w:rPr>
          <w:rFonts w:ascii="Arial" w:eastAsia="Arial" w:hAnsi="Arial" w:cs="Arial"/>
          <w:sz w:val="31"/>
          <w:szCs w:val="31"/>
        </w:rPr>
      </w:pPr>
    </w:p>
    <w:p w:rsidR="00CF5673" w:rsidRDefault="00EE1454">
      <w:pPr>
        <w:pStyle w:val="Heading1"/>
        <w:rPr>
          <w:b w:val="0"/>
          <w:bCs w:val="0"/>
        </w:rPr>
      </w:pPr>
      <w:r>
        <w:t>Step 2</w:t>
      </w:r>
    </w:p>
    <w:p w:rsidR="00CF5673" w:rsidRDefault="00CF5673">
      <w:pPr>
        <w:spacing w:before="4"/>
        <w:rPr>
          <w:rFonts w:ascii="Arial" w:eastAsia="Arial" w:hAnsi="Arial" w:cs="Arial"/>
          <w:b/>
          <w:bCs/>
          <w:sz w:val="31"/>
          <w:szCs w:val="31"/>
        </w:rPr>
      </w:pPr>
    </w:p>
    <w:p w:rsidR="00CF5673" w:rsidRDefault="00EE1454">
      <w:pPr>
        <w:pStyle w:val="BodyText"/>
      </w:pPr>
      <w:r>
        <w:t xml:space="preserve">Refer to </w:t>
      </w:r>
      <w:r>
        <w:rPr>
          <w:spacing w:val="-1"/>
        </w:rPr>
        <w:t>Minor</w:t>
      </w:r>
      <w:r>
        <w:t xml:space="preserve"> </w:t>
      </w:r>
      <w:r>
        <w:rPr>
          <w:spacing w:val="-1"/>
        </w:rPr>
        <w:t>Surgery</w:t>
      </w:r>
      <w:r>
        <w:t xml:space="preserve"> </w:t>
      </w:r>
      <w:r w:rsidR="00752972">
        <w:rPr>
          <w:spacing w:val="-1"/>
        </w:rPr>
        <w:t>a</w:t>
      </w:r>
      <w:r>
        <w:rPr>
          <w:spacing w:val="-1"/>
        </w:rPr>
        <w:t>ccredited</w:t>
      </w:r>
      <w:r>
        <w:t xml:space="preserve"> GP</w:t>
      </w:r>
      <w:r>
        <w:rPr>
          <w:spacing w:val="-2"/>
        </w:rPr>
        <w:t xml:space="preserve"> </w:t>
      </w:r>
      <w:r>
        <w:rPr>
          <w:spacing w:val="-1"/>
        </w:rPr>
        <w:t>(**criteria</w:t>
      </w:r>
      <w:r>
        <w:t xml:space="preserve"> </w:t>
      </w:r>
      <w:r>
        <w:rPr>
          <w:spacing w:val="-1"/>
        </w:rPr>
        <w:t>defined)</w:t>
      </w:r>
    </w:p>
    <w:p w:rsidR="00CF5673" w:rsidRDefault="00EE1454">
      <w:pPr>
        <w:pStyle w:val="BodyText"/>
        <w:numPr>
          <w:ilvl w:val="0"/>
          <w:numId w:val="2"/>
        </w:numPr>
        <w:tabs>
          <w:tab w:val="left" w:pos="941"/>
        </w:tabs>
        <w:spacing w:before="39"/>
        <w:ind w:left="940"/>
      </w:pPr>
      <w:r>
        <w:rPr>
          <w:spacing w:val="-1"/>
        </w:rPr>
        <w:t>In-house</w:t>
      </w:r>
    </w:p>
    <w:p w:rsidR="00CF5673" w:rsidRDefault="00EE1454">
      <w:pPr>
        <w:pStyle w:val="BodyText"/>
        <w:numPr>
          <w:ilvl w:val="0"/>
          <w:numId w:val="2"/>
        </w:numPr>
        <w:tabs>
          <w:tab w:val="left" w:pos="941"/>
        </w:tabs>
        <w:spacing w:before="39" w:line="273" w:lineRule="auto"/>
        <w:ind w:right="4131" w:firstLine="360"/>
      </w:pPr>
      <w:r>
        <w:t xml:space="preserve">or </w:t>
      </w:r>
      <w:r>
        <w:rPr>
          <w:spacing w:val="-1"/>
        </w:rPr>
        <w:t>via</w:t>
      </w:r>
      <w:r>
        <w:t xml:space="preserve"> </w:t>
      </w:r>
      <w:r>
        <w:rPr>
          <w:spacing w:val="-1"/>
        </w:rPr>
        <w:t>Practice-to-Practice</w:t>
      </w:r>
      <w:r>
        <w:t xml:space="preserve"> </w:t>
      </w:r>
      <w:r>
        <w:rPr>
          <w:spacing w:val="-1"/>
        </w:rPr>
        <w:t>Referral</w:t>
      </w:r>
      <w:r>
        <w:rPr>
          <w:spacing w:val="49"/>
        </w:rPr>
        <w:t xml:space="preserve"> </w:t>
      </w:r>
      <w:r>
        <w:rPr>
          <w:spacing w:val="-1"/>
        </w:rPr>
        <w:t>Recommended</w:t>
      </w:r>
      <w:r>
        <w:t xml:space="preserve"> </w:t>
      </w:r>
      <w:r>
        <w:rPr>
          <w:spacing w:val="-1"/>
        </w:rPr>
        <w:t>timeframe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removal</w:t>
      </w:r>
      <w:r>
        <w:t xml:space="preserve"> </w:t>
      </w:r>
      <w:r>
        <w:rPr>
          <w:spacing w:val="-1"/>
        </w:rPr>
        <w:t>&lt;8</w:t>
      </w:r>
      <w:r>
        <w:t xml:space="preserve"> </w:t>
      </w:r>
      <w:r>
        <w:rPr>
          <w:spacing w:val="-1"/>
        </w:rPr>
        <w:t>weeks</w:t>
      </w:r>
    </w:p>
    <w:p w:rsidR="00CF5673" w:rsidRDefault="00CF5673">
      <w:pPr>
        <w:spacing w:before="9"/>
        <w:rPr>
          <w:rFonts w:ascii="Arial" w:eastAsia="Arial" w:hAnsi="Arial" w:cs="Arial"/>
          <w:sz w:val="27"/>
          <w:szCs w:val="27"/>
        </w:rPr>
      </w:pPr>
    </w:p>
    <w:p w:rsidR="00CF5673" w:rsidRDefault="00EE1454">
      <w:pPr>
        <w:pStyle w:val="Heading1"/>
        <w:rPr>
          <w:b w:val="0"/>
          <w:bCs w:val="0"/>
        </w:rPr>
      </w:pPr>
      <w:r>
        <w:t>Step 3</w:t>
      </w:r>
    </w:p>
    <w:p w:rsidR="00CF5673" w:rsidRDefault="00CF5673">
      <w:pPr>
        <w:spacing w:before="4"/>
        <w:rPr>
          <w:rFonts w:ascii="Arial" w:eastAsia="Arial" w:hAnsi="Arial" w:cs="Arial"/>
          <w:b/>
          <w:bCs/>
          <w:sz w:val="31"/>
          <w:szCs w:val="31"/>
        </w:rPr>
      </w:pPr>
    </w:p>
    <w:p w:rsidR="00CF5673" w:rsidRDefault="00EE1454">
      <w:pPr>
        <w:pStyle w:val="BodyText"/>
      </w:pPr>
      <w:r>
        <w:rPr>
          <w:spacing w:val="-1"/>
        </w:rPr>
        <w:t>Suspected</w:t>
      </w:r>
      <w:r>
        <w:rPr>
          <w:spacing w:val="-2"/>
        </w:rPr>
        <w:t xml:space="preserve"> </w:t>
      </w:r>
      <w:r>
        <w:t>BCC</w:t>
      </w:r>
      <w:r>
        <w:rPr>
          <w:spacing w:val="-1"/>
        </w:rPr>
        <w:t xml:space="preserve"> Removed</w:t>
      </w:r>
      <w:r>
        <w:t xml:space="preserve"> if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criteria</w:t>
      </w:r>
      <w:r>
        <w:t xml:space="preserve"> for GP</w:t>
      </w:r>
      <w:r>
        <w:rPr>
          <w:spacing w:val="-2"/>
        </w:rPr>
        <w:t xml:space="preserve"> </w:t>
      </w:r>
      <w:r>
        <w:rPr>
          <w:spacing w:val="-1"/>
        </w:rPr>
        <w:t>excision.</w:t>
      </w:r>
    </w:p>
    <w:p w:rsidR="00CF5673" w:rsidRDefault="00EE1454">
      <w:pPr>
        <w:numPr>
          <w:ilvl w:val="1"/>
          <w:numId w:val="2"/>
        </w:numPr>
        <w:tabs>
          <w:tab w:val="left" w:pos="941"/>
        </w:tabs>
        <w:spacing w:before="36" w:line="276" w:lineRule="auto"/>
        <w:ind w:right="305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4mm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 xml:space="preserve">excision </w:t>
      </w:r>
      <w:r>
        <w:rPr>
          <w:rFonts w:ascii="Arial"/>
          <w:i/>
          <w:spacing w:val="-1"/>
          <w:sz w:val="24"/>
        </w:rPr>
        <w:t>margin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sz w:val="24"/>
        </w:rPr>
        <w:t xml:space="preserve">is </w:t>
      </w:r>
      <w:r>
        <w:rPr>
          <w:rFonts w:ascii="Arial"/>
          <w:spacing w:val="-1"/>
          <w:sz w:val="24"/>
        </w:rPr>
        <w:t>recommended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all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lesions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-</w:t>
      </w:r>
      <w:r>
        <w:rPr>
          <w:rFonts w:ascii="Arial"/>
          <w:spacing w:val="-1"/>
          <w:sz w:val="24"/>
        </w:rPr>
        <w:t xml:space="preserve"> culminating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in 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95%</w:t>
      </w:r>
      <w:r>
        <w:rPr>
          <w:rFonts w:ascii="Arial"/>
          <w:spacing w:val="47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clearance </w:t>
      </w:r>
      <w:r>
        <w:rPr>
          <w:rFonts w:ascii="Arial"/>
          <w:sz w:val="24"/>
        </w:rPr>
        <w:t>rate.</w:t>
      </w:r>
    </w:p>
    <w:p w:rsidR="00CF5673" w:rsidRDefault="00EE1454">
      <w:pPr>
        <w:pStyle w:val="BodyText"/>
      </w:pPr>
      <w:r>
        <w:t>Lesion</w:t>
      </w:r>
      <w:r>
        <w:rPr>
          <w:spacing w:val="-1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histology</w:t>
      </w:r>
      <w:r>
        <w:rPr>
          <w:spacing w:val="-3"/>
        </w:rPr>
        <w:t xml:space="preserve"> </w:t>
      </w:r>
      <w:r>
        <w:t>stating</w:t>
      </w:r>
      <w:r>
        <w:rPr>
          <w:spacing w:val="-2"/>
        </w:rPr>
        <w:t xml:space="preserve"> </w:t>
      </w:r>
      <w:r>
        <w:rPr>
          <w:spacing w:val="-1"/>
        </w:rPr>
        <w:t>suspected</w:t>
      </w:r>
      <w:r>
        <w:rPr>
          <w:spacing w:val="-2"/>
        </w:rPr>
        <w:t xml:space="preserve"> </w:t>
      </w:r>
      <w:r>
        <w:rPr>
          <w:spacing w:val="-1"/>
        </w:rPr>
        <w:t xml:space="preserve">BCC </w:t>
      </w:r>
      <w:r>
        <w:t>with 4mm</w:t>
      </w:r>
      <w:r>
        <w:rPr>
          <w:spacing w:val="1"/>
        </w:rPr>
        <w:t xml:space="preserve"> </w:t>
      </w:r>
      <w:r>
        <w:rPr>
          <w:spacing w:val="-1"/>
        </w:rPr>
        <w:t>excision</w:t>
      </w:r>
      <w:r>
        <w:rPr>
          <w:spacing w:val="-2"/>
        </w:rPr>
        <w:t xml:space="preserve"> </w:t>
      </w:r>
      <w:r>
        <w:rPr>
          <w:spacing w:val="-1"/>
        </w:rPr>
        <w:t>margin.</w:t>
      </w:r>
    </w:p>
    <w:p w:rsidR="00CF5673" w:rsidRDefault="00CF5673">
      <w:pPr>
        <w:spacing w:before="4"/>
        <w:rPr>
          <w:rFonts w:ascii="Arial" w:eastAsia="Arial" w:hAnsi="Arial" w:cs="Arial"/>
          <w:sz w:val="31"/>
          <w:szCs w:val="31"/>
        </w:rPr>
      </w:pPr>
    </w:p>
    <w:p w:rsidR="00CF5673" w:rsidRDefault="00EE1454">
      <w:pPr>
        <w:pStyle w:val="Heading1"/>
        <w:rPr>
          <w:b w:val="0"/>
          <w:bCs w:val="0"/>
        </w:rPr>
      </w:pPr>
      <w:r>
        <w:t>Step 4</w:t>
      </w:r>
    </w:p>
    <w:p w:rsidR="00CF5673" w:rsidRDefault="00CF5673">
      <w:pPr>
        <w:spacing w:before="1"/>
        <w:rPr>
          <w:rFonts w:ascii="Arial" w:eastAsia="Arial" w:hAnsi="Arial" w:cs="Arial"/>
          <w:b/>
          <w:bCs/>
          <w:sz w:val="31"/>
          <w:szCs w:val="31"/>
        </w:rPr>
      </w:pPr>
    </w:p>
    <w:p w:rsidR="00CF5673" w:rsidRDefault="00EE1454">
      <w:pPr>
        <w:pStyle w:val="BodyText"/>
        <w:spacing w:line="277" w:lineRule="auto"/>
        <w:ind w:right="305"/>
      </w:pPr>
      <w:r>
        <w:t xml:space="preserve">Minor </w:t>
      </w:r>
      <w:r>
        <w:rPr>
          <w:spacing w:val="-1"/>
        </w:rPr>
        <w:t>Operative</w:t>
      </w:r>
      <w:r>
        <w:t xml:space="preserve"> GP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action </w:t>
      </w:r>
      <w:r w:rsidR="00752972">
        <w:rPr>
          <w:spacing w:val="-1"/>
        </w:rPr>
        <w:t>h</w:t>
      </w:r>
      <w:r>
        <w:rPr>
          <w:spacing w:val="-1"/>
        </w:rPr>
        <w:t>istology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inform</w:t>
      </w:r>
      <w:r>
        <w:t xml:space="preserve"> </w:t>
      </w:r>
      <w:r w:rsidR="00752972">
        <w:rPr>
          <w:spacing w:val="-1"/>
        </w:rPr>
        <w:t>p</w:t>
      </w:r>
      <w:r>
        <w:rPr>
          <w:spacing w:val="-1"/>
        </w:rPr>
        <w:t>atient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 w:rsidR="00752972">
        <w:rPr>
          <w:spacing w:val="-1"/>
        </w:rPr>
        <w:t>r</w:t>
      </w:r>
      <w:r>
        <w:rPr>
          <w:spacing w:val="-1"/>
        </w:rPr>
        <w:t>esult</w:t>
      </w:r>
      <w:r>
        <w:t xml:space="preserve"> (and</w:t>
      </w:r>
      <w:r w:rsidR="00752972">
        <w:t xml:space="preserve"> </w:t>
      </w:r>
      <w:r>
        <w:rPr>
          <w:spacing w:val="-1"/>
        </w:rPr>
        <w:t xml:space="preserve">referring </w:t>
      </w:r>
      <w:r>
        <w:t xml:space="preserve">GP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another</w:t>
      </w:r>
      <w:r>
        <w:rPr>
          <w:spacing w:val="-3"/>
        </w:rPr>
        <w:t xml:space="preserve"> </w:t>
      </w:r>
      <w:r w:rsidR="00752972">
        <w:rPr>
          <w:spacing w:val="-3"/>
        </w:rPr>
        <w:t>p</w:t>
      </w:r>
      <w:r>
        <w:t>ractice)</w:t>
      </w:r>
    </w:p>
    <w:p w:rsidR="00CF5673" w:rsidRDefault="00CF5673">
      <w:pPr>
        <w:spacing w:before="5"/>
        <w:rPr>
          <w:rFonts w:ascii="Arial" w:eastAsia="Arial" w:hAnsi="Arial" w:cs="Arial"/>
          <w:sz w:val="27"/>
          <w:szCs w:val="27"/>
        </w:rPr>
      </w:pPr>
    </w:p>
    <w:p w:rsidR="00CF5673" w:rsidRDefault="0049030B">
      <w:pPr>
        <w:pStyle w:val="BodyText"/>
        <w:spacing w:line="553" w:lineRule="auto"/>
        <w:ind w:right="424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6C27B3" wp14:editId="4A3BCFA0">
                <wp:simplePos x="0" y="0"/>
                <wp:positionH relativeFrom="page">
                  <wp:posOffset>842645</wp:posOffset>
                </wp:positionH>
                <wp:positionV relativeFrom="paragraph">
                  <wp:posOffset>605790</wp:posOffset>
                </wp:positionV>
                <wp:extent cx="5881370" cy="417830"/>
                <wp:effectExtent l="4445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0"/>
                              <w:gridCol w:w="3082"/>
                              <w:gridCol w:w="3082"/>
                            </w:tblGrid>
                            <w:tr w:rsidR="00CF5673">
                              <w:trPr>
                                <w:trHeight w:hRule="exact" w:val="646"/>
                              </w:trPr>
                              <w:tc>
                                <w:tcPr>
                                  <w:tcW w:w="3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F5673" w:rsidRDefault="00EE1454" w:rsidP="00752972">
                                  <w:pPr>
                                    <w:pStyle w:val="TableParagraph"/>
                                    <w:spacing w:line="273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Not a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BCC/Non-</w:t>
                                  </w:r>
                                  <w:r w:rsidR="00752972"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alignant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F5673" w:rsidRDefault="00EE1454">
                                  <w:pPr>
                                    <w:pStyle w:val="TableParagraph"/>
                                    <w:spacing w:line="273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Completely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excised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BCC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F5673" w:rsidRDefault="00EE1454" w:rsidP="00752972">
                                  <w:pPr>
                                    <w:pStyle w:val="TableParagraph"/>
                                    <w:spacing w:line="276" w:lineRule="auto"/>
                                    <w:ind w:left="102" w:right="164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Incomplete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 </w:t>
                                  </w:r>
                                  <w:r w:rsidR="00752972"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xcision/</w:t>
                                  </w:r>
                                  <w:r w:rsidR="00752972"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ther</w:t>
                                  </w:r>
                                  <w:r>
                                    <w:rPr>
                                      <w:rFonts w:ascii="Arial"/>
                                      <w:spacing w:val="33"/>
                                      <w:sz w:val="24"/>
                                    </w:rPr>
                                    <w:t xml:space="preserve"> </w:t>
                                  </w:r>
                                  <w:r w:rsidR="00752972">
                                    <w:rPr>
                                      <w:rFonts w:ascii="Arial"/>
                                      <w:spacing w:val="33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alignancy</w:t>
                                  </w:r>
                                </w:p>
                              </w:tc>
                            </w:tr>
                          </w:tbl>
                          <w:p w:rsidR="00CF5673" w:rsidRDefault="00CF56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35pt;margin-top:47.7pt;width:463.1pt;height:32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+vV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x5F/mwJRwWchf4ymtn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0"/>
                        <w:gridCol w:w="3082"/>
                        <w:gridCol w:w="3082"/>
                      </w:tblGrid>
                      <w:tr w:rsidR="00CF5673">
                        <w:trPr>
                          <w:trHeight w:hRule="exact" w:val="646"/>
                        </w:trPr>
                        <w:tc>
                          <w:tcPr>
                            <w:tcW w:w="3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F5673" w:rsidRDefault="00EE1454" w:rsidP="00752972">
                            <w:pPr>
                              <w:pStyle w:val="TableParagraph"/>
                              <w:spacing w:line="273" w:lineRule="exact"/>
                              <w:ind w:left="10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Not a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BCC/Non-</w:t>
                            </w:r>
                            <w:r w:rsidR="00752972"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alignant</w:t>
                            </w: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F5673" w:rsidRDefault="00EE1454">
                            <w:pPr>
                              <w:pStyle w:val="TableParagraph"/>
                              <w:spacing w:line="273" w:lineRule="exact"/>
                              <w:ind w:left="10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Completely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excised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BCC</w:t>
                            </w: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F5673" w:rsidRDefault="00EE1454" w:rsidP="00752972">
                            <w:pPr>
                              <w:pStyle w:val="TableParagraph"/>
                              <w:spacing w:line="276" w:lineRule="auto"/>
                              <w:ind w:left="102" w:right="16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Incomplete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 w:rsidR="00752972"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xcision/</w:t>
                            </w:r>
                            <w:r w:rsidR="00752972"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ther</w:t>
                            </w:r>
                            <w:r>
                              <w:rPr>
                                <w:rFonts w:ascii="Arial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 w:rsidR="00752972">
                              <w:rPr>
                                <w:rFonts w:ascii="Arial"/>
                                <w:spacing w:val="33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alignancy</w:t>
                            </w:r>
                          </w:p>
                        </w:tc>
                      </w:tr>
                    </w:tbl>
                    <w:p w:rsidR="00CF5673" w:rsidRDefault="00CF5673"/>
                  </w:txbxContent>
                </v:textbox>
                <w10:wrap anchorx="page"/>
              </v:shape>
            </w:pict>
          </mc:Fallback>
        </mc:AlternateContent>
      </w:r>
      <w:r w:rsidR="00EE1454">
        <w:t>Log</w:t>
      </w:r>
      <w:r w:rsidR="00EE1454">
        <w:rPr>
          <w:spacing w:val="-2"/>
        </w:rPr>
        <w:t xml:space="preserve"> </w:t>
      </w:r>
      <w:r w:rsidR="00EE1454">
        <w:t>to</w:t>
      </w:r>
      <w:r w:rsidR="00EE1454">
        <w:rPr>
          <w:spacing w:val="-2"/>
        </w:rPr>
        <w:t xml:space="preserve"> </w:t>
      </w:r>
      <w:r w:rsidR="00EE1454">
        <w:t xml:space="preserve">be </w:t>
      </w:r>
      <w:r w:rsidR="00EE1454">
        <w:rPr>
          <w:spacing w:val="-1"/>
        </w:rPr>
        <w:t>kept</w:t>
      </w:r>
      <w:r w:rsidR="00EE1454">
        <w:rPr>
          <w:spacing w:val="-2"/>
        </w:rPr>
        <w:t xml:space="preserve"> </w:t>
      </w:r>
      <w:r w:rsidR="00EE1454">
        <w:t xml:space="preserve">for </w:t>
      </w:r>
      <w:r w:rsidR="00EE1454">
        <w:rPr>
          <w:spacing w:val="-1"/>
        </w:rPr>
        <w:t>submission</w:t>
      </w:r>
      <w:r w:rsidR="00EE1454">
        <w:rPr>
          <w:spacing w:val="-2"/>
        </w:rPr>
        <w:t xml:space="preserve"> </w:t>
      </w:r>
      <w:r w:rsidR="00EE1454">
        <w:t xml:space="preserve">for </w:t>
      </w:r>
      <w:r w:rsidR="00752972">
        <w:t>g</w:t>
      </w:r>
      <w:r w:rsidR="00EE1454">
        <w:rPr>
          <w:spacing w:val="-1"/>
        </w:rPr>
        <w:t>overnance:</w:t>
      </w:r>
      <w:r w:rsidR="00EE1454">
        <w:rPr>
          <w:spacing w:val="37"/>
        </w:rPr>
        <w:t xml:space="preserve"> </w:t>
      </w:r>
      <w:r w:rsidR="00EE1454">
        <w:t xml:space="preserve">3 </w:t>
      </w:r>
      <w:r w:rsidR="00EE1454">
        <w:rPr>
          <w:spacing w:val="-1"/>
        </w:rPr>
        <w:t>Categories:</w:t>
      </w:r>
    </w:p>
    <w:p w:rsidR="00CF5673" w:rsidRDefault="00CF5673">
      <w:pPr>
        <w:rPr>
          <w:rFonts w:ascii="Arial" w:eastAsia="Arial" w:hAnsi="Arial" w:cs="Arial"/>
          <w:sz w:val="20"/>
          <w:szCs w:val="20"/>
        </w:rPr>
      </w:pPr>
    </w:p>
    <w:p w:rsidR="00CF5673" w:rsidRDefault="00CF5673">
      <w:pPr>
        <w:rPr>
          <w:rFonts w:ascii="Arial" w:eastAsia="Arial" w:hAnsi="Arial" w:cs="Arial"/>
          <w:sz w:val="20"/>
          <w:szCs w:val="20"/>
        </w:rPr>
      </w:pPr>
    </w:p>
    <w:p w:rsidR="00CF5673" w:rsidRDefault="00EE1454">
      <w:pPr>
        <w:pStyle w:val="Heading1"/>
        <w:spacing w:before="203"/>
        <w:rPr>
          <w:b w:val="0"/>
          <w:bCs w:val="0"/>
        </w:rPr>
      </w:pPr>
      <w:r>
        <w:t>Step 5</w:t>
      </w:r>
    </w:p>
    <w:p w:rsidR="00CF5673" w:rsidRDefault="00EE1454">
      <w:pPr>
        <w:pStyle w:val="BodyText"/>
        <w:spacing w:before="41" w:line="276" w:lineRule="auto"/>
      </w:pPr>
      <w:r>
        <w:t xml:space="preserve">Minor </w:t>
      </w:r>
      <w:r>
        <w:rPr>
          <w:spacing w:val="-1"/>
        </w:rPr>
        <w:t>Surgeons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details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t xml:space="preserve">3 </w:t>
      </w:r>
      <w:r>
        <w:rPr>
          <w:spacing w:val="-1"/>
        </w:rPr>
        <w:t>categories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752972">
        <w:rPr>
          <w:spacing w:val="-3"/>
        </w:rPr>
        <w:t>a</w:t>
      </w:r>
      <w:r>
        <w:t>udit</w:t>
      </w:r>
      <w:r>
        <w:rPr>
          <w:spacing w:val="-3"/>
        </w:rPr>
        <w:t xml:space="preserve"> </w:t>
      </w:r>
      <w:r w:rsidR="00752972">
        <w:rPr>
          <w:spacing w:val="-1"/>
        </w:rPr>
        <w:t>p</w:t>
      </w:r>
      <w:r>
        <w:rPr>
          <w:spacing w:val="-1"/>
        </w:rPr>
        <w:t>urposes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CCG</w:t>
      </w:r>
      <w:r>
        <w:rPr>
          <w:spacing w:val="65"/>
        </w:rPr>
        <w:t xml:space="preserve"> </w:t>
      </w:r>
      <w:r>
        <w:rPr>
          <w:spacing w:val="-1"/>
        </w:rPr>
        <w:t>(initially</w:t>
      </w:r>
      <w:r>
        <w:rPr>
          <w:spacing w:val="-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requested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3m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thereafter</w:t>
      </w:r>
      <w:r>
        <w:rPr>
          <w:spacing w:val="-3"/>
        </w:rPr>
        <w:t xml:space="preserve"> </w:t>
      </w:r>
      <w:r>
        <w:t>6 monthly) and</w:t>
      </w:r>
      <w:r>
        <w:rPr>
          <w:spacing w:val="-2"/>
        </w:rPr>
        <w:t xml:space="preserve"> </w:t>
      </w:r>
      <w:r>
        <w:rPr>
          <w:spacing w:val="-1"/>
        </w:rPr>
        <w:t>engage</w:t>
      </w:r>
      <w:r>
        <w:t xml:space="preserve"> in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 w:rsidR="00752972">
        <w:rPr>
          <w:spacing w:val="63"/>
        </w:rPr>
        <w:t>n</w:t>
      </w:r>
      <w:r>
        <w:t xml:space="preserve">ational </w:t>
      </w:r>
      <w:r>
        <w:rPr>
          <w:spacing w:val="-1"/>
        </w:rPr>
        <w:t>RCGP</w:t>
      </w:r>
      <w:r>
        <w:rPr>
          <w:spacing w:val="-2"/>
        </w:rPr>
        <w:t xml:space="preserve"> </w:t>
      </w:r>
      <w:r>
        <w:rPr>
          <w:spacing w:val="-1"/>
        </w:rPr>
        <w:t>audit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minor</w:t>
      </w:r>
      <w:r>
        <w:t xml:space="preserve"> </w:t>
      </w:r>
      <w:r>
        <w:rPr>
          <w:spacing w:val="-1"/>
        </w:rPr>
        <w:t>operations</w:t>
      </w:r>
      <w:r>
        <w:rPr>
          <w:spacing w:val="-3"/>
        </w:rPr>
        <w:t xml:space="preserve"> </w:t>
      </w:r>
      <w:r>
        <w:rPr>
          <w:spacing w:val="-1"/>
        </w:rPr>
        <w:t>gathering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community</w:t>
      </w:r>
      <w:r>
        <w:rPr>
          <w:spacing w:val="89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BCC.</w:t>
      </w:r>
    </w:p>
    <w:p w:rsidR="00CF5673" w:rsidRDefault="00CF5673">
      <w:pPr>
        <w:spacing w:line="276" w:lineRule="auto"/>
        <w:sectPr w:rsidR="00CF5673">
          <w:type w:val="continuous"/>
          <w:pgSz w:w="11910" w:h="16840"/>
          <w:pgMar w:top="460" w:right="1220" w:bottom="280" w:left="1220" w:header="720" w:footer="720" w:gutter="0"/>
          <w:cols w:space="720"/>
        </w:sectPr>
      </w:pPr>
    </w:p>
    <w:p w:rsidR="00CF5673" w:rsidRDefault="00EE1454">
      <w:pPr>
        <w:pStyle w:val="BodyText"/>
        <w:spacing w:before="39" w:line="275" w:lineRule="auto"/>
        <w:ind w:left="100" w:right="117"/>
      </w:pPr>
      <w:r>
        <w:rPr>
          <w:b/>
          <w:spacing w:val="-1"/>
        </w:rPr>
        <w:lastRenderedPageBreak/>
        <w:t>Please</w:t>
      </w:r>
      <w:r>
        <w:rPr>
          <w:b/>
        </w:rPr>
        <w:t xml:space="preserve"> note</w:t>
      </w:r>
      <w:r>
        <w:rPr>
          <w:b/>
          <w:spacing w:val="-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 xml:space="preserve">clinical </w:t>
      </w:r>
      <w:r>
        <w:rPr>
          <w:spacing w:val="-1"/>
        </w:rPr>
        <w:t>concern</w:t>
      </w:r>
      <w:r>
        <w:t xml:space="preserve"> </w:t>
      </w:r>
      <w:r>
        <w:rPr>
          <w:spacing w:val="-1"/>
        </w:rPr>
        <w:t>about complexity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lesion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lack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availability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Minor</w:t>
      </w:r>
      <w:r>
        <w:rPr>
          <w:spacing w:val="1"/>
        </w:rPr>
        <w:t xml:space="preserve"> </w:t>
      </w:r>
      <w:r>
        <w:rPr>
          <w:spacing w:val="-1"/>
        </w:rPr>
        <w:t>Operation</w:t>
      </w:r>
      <w:r>
        <w:t xml:space="preserve"> </w:t>
      </w:r>
      <w:r>
        <w:rPr>
          <w:spacing w:val="-1"/>
        </w:rPr>
        <w:t>slot</w:t>
      </w:r>
      <w:r>
        <w:t xml:space="preserve"> </w:t>
      </w:r>
      <w:r>
        <w:rPr>
          <w:spacing w:val="-1"/>
        </w:rPr>
        <w:t>exists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then</w:t>
      </w:r>
      <w:r>
        <w:t xml:space="preserve"> </w:t>
      </w:r>
      <w:r>
        <w:rPr>
          <w:spacing w:val="-1"/>
        </w:rPr>
        <w:t>the</w:t>
      </w:r>
      <w:r>
        <w:t xml:space="preserve"> clinician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refer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 w:rsidR="00752972">
        <w:t>l</w:t>
      </w:r>
      <w:r>
        <w:rPr>
          <w:spacing w:val="-1"/>
        </w:rPr>
        <w:t>ocal</w:t>
      </w:r>
      <w:r>
        <w:rPr>
          <w:spacing w:val="71"/>
        </w:rPr>
        <w:t xml:space="preserve"> </w:t>
      </w:r>
      <w:r>
        <w:rPr>
          <w:spacing w:val="-1"/>
        </w:rPr>
        <w:t xml:space="preserve">MDT </w:t>
      </w:r>
      <w:r>
        <w:t xml:space="preserve">for </w:t>
      </w:r>
      <w:r>
        <w:rPr>
          <w:spacing w:val="-1"/>
        </w:rPr>
        <w:t>excision.</w:t>
      </w:r>
    </w:p>
    <w:p w:rsidR="00CF5673" w:rsidRDefault="00CF5673">
      <w:pPr>
        <w:spacing w:before="10"/>
        <w:rPr>
          <w:rFonts w:ascii="Arial" w:eastAsia="Arial" w:hAnsi="Arial" w:cs="Arial"/>
          <w:sz w:val="27"/>
          <w:szCs w:val="27"/>
        </w:rPr>
      </w:pPr>
    </w:p>
    <w:p w:rsidR="00CF5673" w:rsidRDefault="00EE1454">
      <w:pPr>
        <w:pStyle w:val="Heading1"/>
        <w:ind w:left="100"/>
        <w:rPr>
          <w:b w:val="0"/>
          <w:bCs w:val="0"/>
        </w:rPr>
      </w:pPr>
      <w:r>
        <w:t>Pathway</w:t>
      </w:r>
      <w:r>
        <w:rPr>
          <w:spacing w:val="-7"/>
        </w:rPr>
        <w:t xml:space="preserve"> </w:t>
      </w:r>
      <w:r>
        <w:t>for High Risk BCC</w:t>
      </w:r>
    </w:p>
    <w:p w:rsidR="00CF5673" w:rsidRDefault="00CF5673">
      <w:pPr>
        <w:spacing w:before="11"/>
        <w:rPr>
          <w:rFonts w:ascii="Arial" w:eastAsia="Arial" w:hAnsi="Arial" w:cs="Arial"/>
          <w:b/>
          <w:bCs/>
          <w:sz w:val="30"/>
          <w:szCs w:val="30"/>
        </w:rPr>
      </w:pPr>
    </w:p>
    <w:p w:rsidR="00CF5673" w:rsidRDefault="00EE1454">
      <w:pPr>
        <w:pStyle w:val="BodyText"/>
        <w:numPr>
          <w:ilvl w:val="0"/>
          <w:numId w:val="1"/>
        </w:numPr>
        <w:tabs>
          <w:tab w:val="left" w:pos="821"/>
        </w:tabs>
        <w:ind w:hanging="360"/>
      </w:pPr>
      <w:r>
        <w:t xml:space="preserve">Once </w:t>
      </w:r>
      <w:r>
        <w:rPr>
          <w:spacing w:val="-1"/>
        </w:rPr>
        <w:t>identified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refer</w:t>
      </w:r>
      <w:r>
        <w:t xml:space="preserve"> </w:t>
      </w:r>
      <w:r>
        <w:rPr>
          <w:spacing w:val="-2"/>
        </w:rPr>
        <w:t>to</w:t>
      </w:r>
      <w:r>
        <w:t xml:space="preserve"> </w:t>
      </w:r>
      <w:r w:rsidR="00752972">
        <w:t>l</w:t>
      </w:r>
      <w:r>
        <w:rPr>
          <w:spacing w:val="-1"/>
        </w:rPr>
        <w:t>ocal</w:t>
      </w:r>
      <w:r>
        <w:t xml:space="preserve"> </w:t>
      </w:r>
      <w:r>
        <w:rPr>
          <w:spacing w:val="-1"/>
        </w:rPr>
        <w:t>MDT</w:t>
      </w:r>
      <w:r>
        <w:t xml:space="preserve"> as a</w:t>
      </w:r>
      <w:r>
        <w:rPr>
          <w:spacing w:val="-1"/>
        </w:rPr>
        <w:t xml:space="preserve"> </w:t>
      </w:r>
      <w:r>
        <w:t>suspected</w:t>
      </w:r>
      <w:r>
        <w:rPr>
          <w:spacing w:val="-2"/>
        </w:rPr>
        <w:t xml:space="preserve"> </w:t>
      </w:r>
      <w:r>
        <w:t>BCC</w:t>
      </w:r>
    </w:p>
    <w:p w:rsidR="00CF5673" w:rsidRDefault="00EE1454">
      <w:pPr>
        <w:pStyle w:val="BodyText"/>
        <w:numPr>
          <w:ilvl w:val="1"/>
          <w:numId w:val="1"/>
        </w:numPr>
        <w:tabs>
          <w:tab w:val="left" w:pos="1541"/>
        </w:tabs>
        <w:spacing w:before="41"/>
        <w:ind w:hanging="360"/>
      </w:pPr>
      <w:r>
        <w:rPr>
          <w:spacing w:val="-1"/>
        </w:rPr>
        <w:t>Above</w:t>
      </w:r>
      <w:r>
        <w:t xml:space="preserve"> </w:t>
      </w:r>
      <w:r w:rsidR="00752972">
        <w:rPr>
          <w:spacing w:val="-1"/>
        </w:rPr>
        <w:t>c</w:t>
      </w:r>
      <w:r>
        <w:rPr>
          <w:spacing w:val="-1"/>
        </w:rPr>
        <w:t>lavicle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and</w:t>
      </w:r>
      <w:r>
        <w:t xml:space="preserve"> Neck</w:t>
      </w:r>
    </w:p>
    <w:p w:rsidR="00CF5673" w:rsidRDefault="00EE1454">
      <w:pPr>
        <w:pStyle w:val="BodyText"/>
        <w:numPr>
          <w:ilvl w:val="1"/>
          <w:numId w:val="1"/>
        </w:numPr>
        <w:tabs>
          <w:tab w:val="left" w:pos="1541"/>
        </w:tabs>
        <w:spacing w:before="22"/>
        <w:ind w:left="1540"/>
      </w:pP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 w:rsidR="00752972">
        <w:rPr>
          <w:spacing w:val="-1"/>
        </w:rPr>
        <w:t>e</w:t>
      </w:r>
      <w:r>
        <w:rPr>
          <w:spacing w:val="-1"/>
        </w:rPr>
        <w:t>ye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 xml:space="preserve">to </w:t>
      </w:r>
      <w:proofErr w:type="spellStart"/>
      <w:r>
        <w:rPr>
          <w:spacing w:val="-1"/>
        </w:rPr>
        <w:t>Oculo</w:t>
      </w:r>
      <w:proofErr w:type="spellEnd"/>
      <w:r>
        <w:rPr>
          <w:spacing w:val="-1"/>
        </w:rPr>
        <w:t>-plastic</w:t>
      </w:r>
      <w:r>
        <w:t xml:space="preserve"> </w:t>
      </w:r>
      <w:r>
        <w:rPr>
          <w:spacing w:val="-1"/>
        </w:rPr>
        <w:t>clinic</w:t>
      </w:r>
    </w:p>
    <w:p w:rsidR="00CF5673" w:rsidRDefault="00EE1454">
      <w:pPr>
        <w:pStyle w:val="BodyText"/>
        <w:numPr>
          <w:ilvl w:val="1"/>
          <w:numId w:val="1"/>
        </w:numPr>
        <w:tabs>
          <w:tab w:val="left" w:pos="1541"/>
        </w:tabs>
        <w:spacing w:before="19" w:line="255" w:lineRule="auto"/>
        <w:ind w:right="526" w:hanging="360"/>
      </w:pPr>
      <w:r>
        <w:rPr>
          <w:spacing w:val="-1"/>
        </w:rPr>
        <w:t>Anywhere</w:t>
      </w:r>
      <w:r>
        <w:t xml:space="preserve"> else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Refer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Dermatology/</w:t>
      </w:r>
      <w:r>
        <w:t xml:space="preserve"> Plastic </w:t>
      </w:r>
      <w:r>
        <w:rPr>
          <w:spacing w:val="-1"/>
        </w:rPr>
        <w:t>Surgery</w:t>
      </w:r>
      <w:r>
        <w:rPr>
          <w:spacing w:val="37"/>
        </w:rPr>
        <w:t xml:space="preserve"> </w:t>
      </w:r>
      <w:r>
        <w:t>MDT.</w:t>
      </w:r>
    </w:p>
    <w:p w:rsidR="00CF5673" w:rsidRDefault="00CF5673">
      <w:pPr>
        <w:spacing w:before="9"/>
        <w:rPr>
          <w:rFonts w:ascii="Arial" w:eastAsia="Arial" w:hAnsi="Arial" w:cs="Arial"/>
          <w:sz w:val="29"/>
          <w:szCs w:val="29"/>
        </w:rPr>
      </w:pPr>
    </w:p>
    <w:p w:rsidR="00CF5673" w:rsidRDefault="00EE1454">
      <w:pPr>
        <w:pStyle w:val="Heading1"/>
        <w:ind w:left="100"/>
        <w:rPr>
          <w:b w:val="0"/>
          <w:bCs w:val="0"/>
        </w:rPr>
      </w:pPr>
      <w:r>
        <w:t>*NICE Definition of low-risk nodular</w:t>
      </w:r>
      <w:r>
        <w:rPr>
          <w:spacing w:val="-3"/>
        </w:rPr>
        <w:t xml:space="preserve"> </w:t>
      </w:r>
      <w:r>
        <w:rPr>
          <w:spacing w:val="-1"/>
        </w:rPr>
        <w:t>BCCs</w:t>
      </w:r>
    </w:p>
    <w:p w:rsidR="00CF5673" w:rsidRDefault="00EE1454">
      <w:pPr>
        <w:pStyle w:val="BodyText"/>
        <w:spacing w:before="41" w:line="275" w:lineRule="auto"/>
        <w:ind w:left="100" w:right="88"/>
      </w:pPr>
      <w:r>
        <w:rPr>
          <w:spacing w:val="-1"/>
        </w:rPr>
        <w:t>That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excised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GPs within the</w:t>
      </w:r>
      <w:r>
        <w:rPr>
          <w:spacing w:val="-4"/>
        </w:rPr>
        <w:t xml:space="preserve"> </w:t>
      </w:r>
      <w:r>
        <w:rPr>
          <w:spacing w:val="-1"/>
        </w:rPr>
        <w:t>framework</w:t>
      </w:r>
      <w: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DES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LES</w:t>
      </w:r>
      <w:r>
        <w:t xml:space="preserve"> </w:t>
      </w:r>
      <w:r>
        <w:rPr>
          <w:spacing w:val="-1"/>
        </w:rPr>
        <w:t>under</w:t>
      </w:r>
      <w:r>
        <w:rPr>
          <w:spacing w:val="49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Services.</w:t>
      </w:r>
    </w:p>
    <w:p w:rsidR="00CF5673" w:rsidRDefault="00CF5673">
      <w:pPr>
        <w:spacing w:before="10"/>
        <w:rPr>
          <w:rFonts w:ascii="Arial" w:eastAsia="Arial" w:hAnsi="Arial" w:cs="Arial"/>
          <w:sz w:val="27"/>
          <w:szCs w:val="27"/>
        </w:rPr>
      </w:pPr>
    </w:p>
    <w:p w:rsidR="00CF5673" w:rsidRDefault="00EE1454">
      <w:pPr>
        <w:pStyle w:val="Heading1"/>
        <w:ind w:left="100"/>
        <w:rPr>
          <w:b w:val="0"/>
          <w:bCs w:val="0"/>
        </w:rPr>
      </w:pPr>
      <w:r>
        <w:t>**Vale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York</w:t>
      </w:r>
      <w:r>
        <w:rPr>
          <w:spacing w:val="3"/>
        </w:rPr>
        <w:t xml:space="preserve"> </w:t>
      </w:r>
      <w:r>
        <w:rPr>
          <w:spacing w:val="-1"/>
        </w:rPr>
        <w:t>Accredited</w:t>
      </w:r>
      <w:r>
        <w:t xml:space="preserve"> GP Minor </w:t>
      </w:r>
      <w:r>
        <w:rPr>
          <w:spacing w:val="-1"/>
        </w:rPr>
        <w:t>Surgeon</w:t>
      </w:r>
    </w:p>
    <w:p w:rsidR="00CF5673" w:rsidRDefault="00EE1454">
      <w:pPr>
        <w:pStyle w:val="BodyText"/>
        <w:spacing w:before="41" w:line="275" w:lineRule="auto"/>
        <w:ind w:left="100" w:right="88"/>
      </w:pPr>
      <w:r>
        <w:rPr>
          <w:spacing w:val="-1"/>
        </w:rPr>
        <w:t>Previously,</w:t>
      </w:r>
      <w:r>
        <w:t xml:space="preserve"> </w:t>
      </w:r>
      <w:r w:rsidR="00DD61F1">
        <w:t>a</w:t>
      </w:r>
      <w:r>
        <w:t xml:space="preserve"> </w:t>
      </w:r>
      <w:r>
        <w:rPr>
          <w:spacing w:val="-1"/>
        </w:rPr>
        <w:t>register</w:t>
      </w:r>
      <w:r>
        <w:rPr>
          <w:spacing w:val="-3"/>
        </w:rPr>
        <w:t xml:space="preserve"> </w:t>
      </w:r>
      <w:r w:rsidR="00DD61F1">
        <w:rPr>
          <w:spacing w:val="-3"/>
        </w:rPr>
        <w:t xml:space="preserve">was kept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GP</w:t>
      </w:r>
      <w:r>
        <w:rPr>
          <w:spacing w:val="-2"/>
        </w:rPr>
        <w:t xml:space="preserve"> </w:t>
      </w:r>
      <w:r w:rsidR="00DD61F1">
        <w:t>m</w:t>
      </w:r>
      <w:r>
        <w:t xml:space="preserve">inor </w:t>
      </w:r>
      <w:r w:rsidR="00DD61F1">
        <w:rPr>
          <w:spacing w:val="-1"/>
        </w:rPr>
        <w:t>s</w:t>
      </w:r>
      <w:r>
        <w:rPr>
          <w:spacing w:val="-1"/>
        </w:rPr>
        <w:t>urgeons.</w:t>
      </w:r>
      <w:r>
        <w:t xml:space="preserve"> </w:t>
      </w:r>
      <w:r>
        <w:rPr>
          <w:spacing w:val="-1"/>
        </w:rPr>
        <w:t>Now</w:t>
      </w:r>
      <w:r>
        <w:rPr>
          <w:spacing w:val="-3"/>
        </w:rPr>
        <w:t xml:space="preserve"> </w:t>
      </w:r>
      <w:r>
        <w:t xml:space="preserve">the </w:t>
      </w:r>
      <w:proofErr w:type="gramStart"/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to</w:t>
      </w:r>
      <w:r w:rsidR="00DD61F1">
        <w:rPr>
          <w:spacing w:val="-1"/>
        </w:rPr>
        <w:t xml:space="preserve"> </w:t>
      </w:r>
      <w:r>
        <w:rPr>
          <w:spacing w:val="-1"/>
        </w:rPr>
        <w:t>perform</w:t>
      </w:r>
      <w:r>
        <w:rPr>
          <w:spacing w:val="-2"/>
        </w:rPr>
        <w:t xml:space="preserve"> </w:t>
      </w:r>
      <w:r w:rsidR="00DD61F1">
        <w:rPr>
          <w:spacing w:val="-1"/>
        </w:rPr>
        <w:t>m</w:t>
      </w:r>
      <w:r>
        <w:rPr>
          <w:spacing w:val="-1"/>
        </w:rPr>
        <w:t>inor</w:t>
      </w:r>
      <w:r>
        <w:rPr>
          <w:spacing w:val="1"/>
        </w:rPr>
        <w:t xml:space="preserve"> </w:t>
      </w:r>
      <w:r w:rsidR="00DD61F1">
        <w:rPr>
          <w:spacing w:val="-1"/>
        </w:rPr>
        <w:t>s</w:t>
      </w:r>
      <w:r>
        <w:rPr>
          <w:spacing w:val="-1"/>
        </w:rPr>
        <w:t>urgery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skills</w:t>
      </w:r>
      <w:r>
        <w:t xml:space="preserve"> are</w:t>
      </w:r>
      <w:proofErr w:type="gramEnd"/>
      <w:r>
        <w:rPr>
          <w:spacing w:val="-3"/>
        </w:rPr>
        <w:t xml:space="preserve"> </w:t>
      </w:r>
      <w:r>
        <w:t xml:space="preserve">left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individual</w:t>
      </w:r>
      <w:r>
        <w:t xml:space="preserve"> GP to</w:t>
      </w:r>
      <w:r>
        <w:rPr>
          <w:spacing w:val="-2"/>
        </w:rPr>
        <w:t xml:space="preserve"> </w:t>
      </w:r>
      <w:r>
        <w:rPr>
          <w:spacing w:val="-1"/>
        </w:rPr>
        <w:t>declare.</w:t>
      </w:r>
      <w:r>
        <w:rPr>
          <w:spacing w:val="79"/>
        </w:rPr>
        <w:t xml:space="preserve"> </w:t>
      </w:r>
      <w:r>
        <w:t>Minimum</w:t>
      </w:r>
      <w:r>
        <w:rPr>
          <w:spacing w:val="-1"/>
        </w:rPr>
        <w:t xml:space="preserve"> standards</w:t>
      </w:r>
      <w:r>
        <w:rPr>
          <w:spacing w:val="-3"/>
        </w:rPr>
        <w:t xml:space="preserve"> </w:t>
      </w:r>
      <w:r>
        <w:rPr>
          <w:spacing w:val="-1"/>
        </w:rPr>
        <w:t>include:</w:t>
      </w:r>
    </w:p>
    <w:p w:rsidR="00CF5673" w:rsidRDefault="00EE1454">
      <w:pPr>
        <w:pStyle w:val="BodyText"/>
        <w:numPr>
          <w:ilvl w:val="0"/>
          <w:numId w:val="1"/>
        </w:numPr>
        <w:tabs>
          <w:tab w:val="left" w:pos="821"/>
        </w:tabs>
        <w:spacing w:before="1" w:line="271" w:lineRule="auto"/>
        <w:ind w:right="877" w:hanging="360"/>
      </w:pPr>
      <w:r>
        <w:rPr>
          <w:spacing w:val="-1"/>
        </w:rPr>
        <w:t>Attendance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accredited</w:t>
      </w:r>
      <w:r>
        <w:t xml:space="preserve"> GP</w:t>
      </w:r>
      <w:r>
        <w:rPr>
          <w:spacing w:val="-2"/>
        </w:rPr>
        <w:t xml:space="preserve"> </w:t>
      </w:r>
      <w:r>
        <w:rPr>
          <w:spacing w:val="-1"/>
        </w:rPr>
        <w:t>minor</w:t>
      </w:r>
      <w:r>
        <w:t xml:space="preserve"> </w:t>
      </w:r>
      <w:r>
        <w:rPr>
          <w:spacing w:val="-1"/>
        </w:rPr>
        <w:t>surgery</w:t>
      </w:r>
      <w:r>
        <w:rPr>
          <w:spacing w:val="-4"/>
        </w:rPr>
        <w:t xml:space="preserve"> </w:t>
      </w:r>
      <w:r>
        <w:t xml:space="preserve">course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supervised</w:t>
      </w:r>
      <w:r>
        <w:rPr>
          <w:spacing w:val="67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competence</w:t>
      </w:r>
      <w:r>
        <w:t xml:space="preserve"> </w:t>
      </w:r>
      <w:r>
        <w:rPr>
          <w:spacing w:val="-1"/>
        </w:rPr>
        <w:t>attained.</w:t>
      </w:r>
    </w:p>
    <w:p w:rsidR="00CF5673" w:rsidRDefault="00EE1454">
      <w:pPr>
        <w:pStyle w:val="BodyText"/>
        <w:numPr>
          <w:ilvl w:val="0"/>
          <w:numId w:val="1"/>
        </w:numPr>
        <w:tabs>
          <w:tab w:val="left" w:pos="821"/>
        </w:tabs>
        <w:spacing w:before="6" w:line="273" w:lineRule="auto"/>
        <w:ind w:right="327" w:hanging="360"/>
      </w:pPr>
      <w:r>
        <w:rPr>
          <w:spacing w:val="-1"/>
        </w:rPr>
        <w:t>Regular</w:t>
      </w:r>
      <w:r>
        <w:t xml:space="preserve"> </w:t>
      </w:r>
      <w:r w:rsidR="00DD61F1">
        <w:rPr>
          <w:spacing w:val="-1"/>
        </w:rPr>
        <w:t>m</w:t>
      </w:r>
      <w:r>
        <w:rPr>
          <w:spacing w:val="-1"/>
        </w:rPr>
        <w:t>inor</w:t>
      </w:r>
      <w:r>
        <w:t xml:space="preserve"> </w:t>
      </w:r>
      <w:r w:rsidR="00DD61F1">
        <w:rPr>
          <w:spacing w:val="-1"/>
        </w:rPr>
        <w:t>s</w:t>
      </w:r>
      <w:r>
        <w:rPr>
          <w:spacing w:val="-1"/>
        </w:rPr>
        <w:t>urgery</w:t>
      </w:r>
      <w:r>
        <w:t xml:space="preserve"> </w:t>
      </w:r>
      <w:r w:rsidR="00DD61F1">
        <w:rPr>
          <w:spacing w:val="-1"/>
        </w:rPr>
        <w:t>s</w:t>
      </w:r>
      <w:r>
        <w:rPr>
          <w:spacing w:val="-1"/>
        </w:rPr>
        <w:t>essions:</w:t>
      </w:r>
      <w:r>
        <w:t xml:space="preserve"> to</w:t>
      </w:r>
      <w:r>
        <w:rPr>
          <w:spacing w:val="-1"/>
        </w:rPr>
        <w:t xml:space="preserve"> include</w:t>
      </w:r>
      <w: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1"/>
        </w:rPr>
        <w:t>procedures/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t xml:space="preserve"> to</w:t>
      </w:r>
      <w:r>
        <w:rPr>
          <w:spacing w:val="-1"/>
        </w:rPr>
        <w:t xml:space="preserve"> maintain</w:t>
      </w:r>
      <w:r>
        <w:rPr>
          <w:spacing w:val="99"/>
        </w:rPr>
        <w:t xml:space="preserve"> </w:t>
      </w:r>
      <w:r>
        <w:rPr>
          <w:spacing w:val="-1"/>
        </w:rPr>
        <w:t>skills.</w:t>
      </w:r>
    </w:p>
    <w:p w:rsidR="00CF5673" w:rsidRDefault="00EE1454">
      <w:pPr>
        <w:pStyle w:val="BodyText"/>
        <w:numPr>
          <w:ilvl w:val="0"/>
          <w:numId w:val="1"/>
        </w:numPr>
        <w:tabs>
          <w:tab w:val="left" w:pos="821"/>
        </w:tabs>
        <w:spacing w:before="1"/>
        <w:ind w:left="820"/>
      </w:pPr>
      <w:r>
        <w:t>Audit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minor</w:t>
      </w:r>
      <w:r>
        <w:rPr>
          <w:spacing w:val="-3"/>
        </w:rPr>
        <w:t xml:space="preserve"> </w:t>
      </w:r>
      <w:r>
        <w:rPr>
          <w:spacing w:val="-1"/>
        </w:rPr>
        <w:t>operations</w:t>
      </w:r>
      <w:r>
        <w:t xml:space="preserve"> in </w:t>
      </w:r>
      <w:r>
        <w:rPr>
          <w:spacing w:val="-1"/>
        </w:rPr>
        <w:t>keeping with</w:t>
      </w:r>
      <w:r>
        <w:t xml:space="preserve"> </w:t>
      </w:r>
      <w:r>
        <w:rPr>
          <w:spacing w:val="-1"/>
        </w:rPr>
        <w:t>good</w:t>
      </w:r>
      <w:r>
        <w:t xml:space="preserve"> medical</w:t>
      </w:r>
      <w:r>
        <w:rPr>
          <w:spacing w:val="-2"/>
        </w:rPr>
        <w:t xml:space="preserve"> </w:t>
      </w:r>
      <w:r>
        <w:t>practice.</w:t>
      </w:r>
    </w:p>
    <w:p w:rsidR="00CF5673" w:rsidRDefault="00EE1454">
      <w:pPr>
        <w:pStyle w:val="BodyText"/>
        <w:numPr>
          <w:ilvl w:val="0"/>
          <w:numId w:val="1"/>
        </w:numPr>
        <w:tabs>
          <w:tab w:val="left" w:pos="821"/>
        </w:tabs>
        <w:spacing w:before="40" w:line="273" w:lineRule="auto"/>
        <w:ind w:right="117" w:hanging="360"/>
      </w:pPr>
      <w:r>
        <w:t>All</w:t>
      </w:r>
      <w:r>
        <w:rPr>
          <w:spacing w:val="-1"/>
        </w:rPr>
        <w:t xml:space="preserve"> </w:t>
      </w:r>
      <w:r>
        <w:t xml:space="preserve">GP </w:t>
      </w:r>
      <w:r>
        <w:rPr>
          <w:spacing w:val="-1"/>
        </w:rPr>
        <w:t>minor</w:t>
      </w:r>
      <w:r>
        <w:t xml:space="preserve"> </w:t>
      </w:r>
      <w:r>
        <w:rPr>
          <w:spacing w:val="-1"/>
        </w:rPr>
        <w:t>surgeons</w:t>
      </w:r>
      <w:r>
        <w:rPr>
          <w:spacing w:val="-3"/>
        </w:rPr>
        <w:t xml:space="preserve"> </w:t>
      </w:r>
      <w:r>
        <w:t>in Vale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York</w:t>
      </w:r>
      <w:r>
        <w:t xml:space="preserve"> </w:t>
      </w:r>
      <w:r>
        <w:rPr>
          <w:spacing w:val="-1"/>
        </w:rPr>
        <w:t xml:space="preserve">removing </w:t>
      </w:r>
      <w:r>
        <w:t>low</w:t>
      </w:r>
      <w:r>
        <w:rPr>
          <w:spacing w:val="-3"/>
        </w:rPr>
        <w:t xml:space="preserve"> </w:t>
      </w:r>
      <w:r>
        <w:t xml:space="preserve">risk BCCs are </w:t>
      </w:r>
      <w:r>
        <w:rPr>
          <w:spacing w:val="-1"/>
        </w:rPr>
        <w:t>required</w:t>
      </w:r>
      <w:r>
        <w:t xml:space="preserve"> to</w:t>
      </w:r>
      <w:r>
        <w:rPr>
          <w:spacing w:val="39"/>
        </w:rPr>
        <w:t xml:space="preserve"> </w:t>
      </w:r>
      <w:r>
        <w:rPr>
          <w:spacing w:val="-1"/>
        </w:rPr>
        <w:t>sign</w:t>
      </w:r>
      <w:r>
        <w:t xml:space="preserve"> up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RCGP</w:t>
      </w:r>
      <w:r>
        <w:t xml:space="preserve"> audit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collection.</w:t>
      </w:r>
    </w:p>
    <w:p w:rsidR="00CF5673" w:rsidRDefault="00EE1454">
      <w:pPr>
        <w:pStyle w:val="BodyText"/>
        <w:numPr>
          <w:ilvl w:val="0"/>
          <w:numId w:val="1"/>
        </w:numPr>
        <w:tabs>
          <w:tab w:val="left" w:pos="821"/>
        </w:tabs>
        <w:spacing w:before="1" w:line="273" w:lineRule="auto"/>
        <w:ind w:right="864" w:hanging="360"/>
      </w:pPr>
      <w:r>
        <w:rPr>
          <w:spacing w:val="-1"/>
        </w:rPr>
        <w:t>Recommended</w:t>
      </w:r>
      <w:r>
        <w:t xml:space="preserve"> </w:t>
      </w:r>
      <w:hyperlink r:id="rId8" w:history="1">
        <w:r w:rsidR="00DD61F1" w:rsidRPr="0049030B">
          <w:rPr>
            <w:rStyle w:val="Hyperlink"/>
          </w:rPr>
          <w:t>Primary Care Dermatology Society</w:t>
        </w:r>
      </w:hyperlink>
      <w:r w:rsidR="00DD61F1">
        <w:t xml:space="preserve"> </w:t>
      </w:r>
      <w:proofErr w:type="spellStart"/>
      <w:r>
        <w:rPr>
          <w:spacing w:val="-1"/>
        </w:rPr>
        <w:t>weblink</w:t>
      </w:r>
      <w:proofErr w:type="spellEnd"/>
      <w:r>
        <w:t xml:space="preserve"> for BCC </w:t>
      </w:r>
      <w:r>
        <w:rPr>
          <w:spacing w:val="-1"/>
        </w:rPr>
        <w:t>recognition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rPr>
          <w:spacing w:val="-2"/>
        </w:rPr>
        <w:t xml:space="preserve"> </w:t>
      </w:r>
      <w:r w:rsidR="00DD61F1">
        <w:rPr>
          <w:spacing w:val="-2"/>
        </w:rPr>
        <w:t xml:space="preserve">- </w:t>
      </w:r>
      <w:r>
        <w:t xml:space="preserve">for all </w:t>
      </w:r>
      <w:r>
        <w:rPr>
          <w:spacing w:val="-1"/>
        </w:rPr>
        <w:t>minor</w:t>
      </w:r>
      <w:r>
        <w:rPr>
          <w:spacing w:val="53"/>
        </w:rPr>
        <w:t xml:space="preserve"> </w:t>
      </w:r>
      <w:r>
        <w:rPr>
          <w:spacing w:val="-1"/>
        </w:rPr>
        <w:t>surgeons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review </w:t>
      </w:r>
      <w:r>
        <w:t>for CPD:</w:t>
      </w:r>
    </w:p>
    <w:p w:rsidR="00CF5673" w:rsidRDefault="00CF5673">
      <w:pPr>
        <w:spacing w:before="4"/>
        <w:rPr>
          <w:rFonts w:ascii="Arial" w:eastAsia="Arial" w:hAnsi="Arial" w:cs="Arial"/>
          <w:sz w:val="23"/>
          <w:szCs w:val="23"/>
        </w:rPr>
      </w:pPr>
    </w:p>
    <w:p w:rsidR="00CF5673" w:rsidRDefault="00EE1454">
      <w:pPr>
        <w:pStyle w:val="Heading1"/>
        <w:spacing w:before="69"/>
        <w:ind w:left="100"/>
        <w:rPr>
          <w:b w:val="0"/>
          <w:bCs w:val="0"/>
        </w:rPr>
      </w:pPr>
      <w:r>
        <w:rPr>
          <w:spacing w:val="-1"/>
        </w:rPr>
        <w:t>References</w:t>
      </w:r>
    </w:p>
    <w:p w:rsidR="00DD61F1" w:rsidRDefault="009A4A5A" w:rsidP="003219FF">
      <w:pPr>
        <w:widowControl/>
        <w:shd w:val="clear" w:color="auto" w:fill="FFFFFF"/>
        <w:spacing w:before="150" w:after="150"/>
        <w:textAlignment w:val="baseline"/>
        <w:outlineLvl w:val="0"/>
      </w:pPr>
      <w:hyperlink r:id="rId9" w:history="1">
        <w:r w:rsidR="00DD61F1" w:rsidRPr="003219FF">
          <w:rPr>
            <w:rStyle w:val="Hyperlink"/>
            <w:rFonts w:ascii="Arial" w:hAnsi="Arial" w:cs="Arial"/>
            <w:sz w:val="24"/>
            <w:szCs w:val="24"/>
          </w:rPr>
          <w:t>NICE guidance allows GPs to provide more minor surgery</w:t>
        </w:r>
        <w:r w:rsidR="00DD61F1" w:rsidRPr="0049030B">
          <w:rPr>
            <w:rStyle w:val="Hyperlink"/>
            <w:rFonts w:ascii="Arial" w:eastAsia="Times New Roman" w:hAnsi="Arial" w:cs="Arial"/>
            <w:kern w:val="36"/>
            <w:sz w:val="24"/>
            <w:szCs w:val="24"/>
            <w:lang w:val="en-GB" w:eastAsia="en-GB"/>
          </w:rPr>
          <w:t xml:space="preserve"> May 2010</w:t>
        </w:r>
      </w:hyperlink>
    </w:p>
    <w:p w:rsidR="00DD61F1" w:rsidRPr="003219FF" w:rsidRDefault="009A4A5A" w:rsidP="003219FF">
      <w:pPr>
        <w:pStyle w:val="BodyText"/>
        <w:spacing w:before="41" w:line="277" w:lineRule="auto"/>
        <w:ind w:left="0" w:right="117"/>
        <w:rPr>
          <w:color w:val="0000FF"/>
          <w:spacing w:val="-1"/>
          <w:u w:val="single" w:color="0000FF"/>
        </w:rPr>
      </w:pPr>
      <w:hyperlink r:id="rId10" w:history="1">
        <w:r w:rsidR="00DD61F1" w:rsidRPr="0049030B">
          <w:rPr>
            <w:rStyle w:val="Hyperlink"/>
          </w:rPr>
          <w:t xml:space="preserve">Minor surgery – RCGP </w:t>
        </w:r>
        <w:r w:rsidR="00752972" w:rsidRPr="0049030B">
          <w:rPr>
            <w:rStyle w:val="Hyperlink"/>
          </w:rPr>
          <w:t>view</w:t>
        </w:r>
      </w:hyperlink>
    </w:p>
    <w:p w:rsidR="00CF5673" w:rsidRDefault="00CF5673">
      <w:pPr>
        <w:rPr>
          <w:rFonts w:ascii="Arial" w:eastAsia="Arial" w:hAnsi="Arial" w:cs="Arial"/>
          <w:sz w:val="20"/>
          <w:szCs w:val="20"/>
        </w:rPr>
      </w:pPr>
    </w:p>
    <w:p w:rsidR="00CF5673" w:rsidRDefault="00CF5673">
      <w:pPr>
        <w:rPr>
          <w:rFonts w:ascii="Arial" w:eastAsia="Arial" w:hAnsi="Arial" w:cs="Arial"/>
          <w:sz w:val="20"/>
          <w:szCs w:val="20"/>
        </w:rPr>
      </w:pPr>
    </w:p>
    <w:p w:rsidR="00CF5673" w:rsidRDefault="00CF5673">
      <w:pPr>
        <w:rPr>
          <w:rFonts w:ascii="Arial" w:eastAsia="Arial" w:hAnsi="Arial" w:cs="Arial"/>
          <w:sz w:val="20"/>
          <w:szCs w:val="20"/>
        </w:rPr>
      </w:pPr>
    </w:p>
    <w:p w:rsidR="00CF5673" w:rsidRDefault="00CF5673">
      <w:pPr>
        <w:rPr>
          <w:rFonts w:ascii="Arial" w:eastAsia="Arial" w:hAnsi="Arial" w:cs="Arial"/>
          <w:sz w:val="20"/>
          <w:szCs w:val="20"/>
        </w:rPr>
      </w:pPr>
    </w:p>
    <w:p w:rsidR="00CF5673" w:rsidRDefault="00CF5673">
      <w:pPr>
        <w:spacing w:before="11"/>
        <w:rPr>
          <w:rFonts w:ascii="Arial" w:eastAsia="Arial" w:hAnsi="Arial" w:cs="Arial"/>
          <w:sz w:val="16"/>
          <w:szCs w:val="16"/>
        </w:rPr>
      </w:pPr>
    </w:p>
    <w:p w:rsidR="003219FF" w:rsidRDefault="00EE1454">
      <w:pPr>
        <w:spacing w:line="275" w:lineRule="auto"/>
        <w:ind w:left="100" w:right="6586"/>
        <w:rPr>
          <w:rFonts w:ascii="Arial"/>
          <w:spacing w:val="-8"/>
          <w:sz w:val="20"/>
        </w:rPr>
      </w:pPr>
      <w:r>
        <w:rPr>
          <w:rFonts w:ascii="Arial"/>
          <w:spacing w:val="-1"/>
          <w:sz w:val="20"/>
        </w:rPr>
        <w:t>Owner:</w:t>
      </w:r>
      <w:r>
        <w:rPr>
          <w:rFonts w:ascii="Arial"/>
          <w:spacing w:val="-9"/>
          <w:sz w:val="20"/>
        </w:rPr>
        <w:t xml:space="preserve"> </w:t>
      </w:r>
      <w:proofErr w:type="spellStart"/>
      <w:r>
        <w:rPr>
          <w:rFonts w:ascii="Arial"/>
          <w:sz w:val="20"/>
        </w:rPr>
        <w:t>Dr</w:t>
      </w:r>
      <w:proofErr w:type="spellEnd"/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1"/>
          <w:sz w:val="20"/>
        </w:rPr>
        <w:t>Emma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Broughton</w:t>
      </w:r>
      <w:r>
        <w:rPr>
          <w:rFonts w:ascii="Arial"/>
          <w:spacing w:val="2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Published:</w:t>
      </w:r>
      <w:r>
        <w:rPr>
          <w:rFonts w:ascii="Arial"/>
          <w:spacing w:val="-8"/>
          <w:sz w:val="20"/>
        </w:rPr>
        <w:t xml:space="preserve"> </w:t>
      </w:r>
      <w:r w:rsidR="003219FF">
        <w:rPr>
          <w:rFonts w:ascii="Arial"/>
          <w:spacing w:val="-8"/>
          <w:sz w:val="20"/>
        </w:rPr>
        <w:t>July 2020</w:t>
      </w:r>
    </w:p>
    <w:p w:rsidR="00CF5673" w:rsidRDefault="00EE1454">
      <w:pPr>
        <w:spacing w:line="275" w:lineRule="auto"/>
        <w:ind w:left="100" w:right="658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Review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date:</w:t>
      </w:r>
      <w:r>
        <w:rPr>
          <w:rFonts w:ascii="Arial"/>
          <w:spacing w:val="-6"/>
          <w:sz w:val="20"/>
        </w:rPr>
        <w:t xml:space="preserve"> </w:t>
      </w:r>
      <w:r w:rsidR="003219FF">
        <w:rPr>
          <w:rFonts w:ascii="Arial"/>
          <w:sz w:val="20"/>
        </w:rPr>
        <w:t>July 2022</w:t>
      </w:r>
    </w:p>
    <w:sectPr w:rsidR="00CF5673">
      <w:pgSz w:w="11910" w:h="16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373E"/>
    <w:multiLevelType w:val="hybridMultilevel"/>
    <w:tmpl w:val="FDFC680E"/>
    <w:lvl w:ilvl="0" w:tplc="49EA0F50">
      <w:start w:val="1"/>
      <w:numFmt w:val="bullet"/>
      <w:lvlText w:val=""/>
      <w:lvlJc w:val="left"/>
      <w:pPr>
        <w:ind w:left="220" w:hanging="360"/>
      </w:pPr>
      <w:rPr>
        <w:rFonts w:ascii="Symbol" w:eastAsia="Symbol" w:hAnsi="Symbol" w:hint="default"/>
        <w:sz w:val="24"/>
        <w:szCs w:val="24"/>
      </w:rPr>
    </w:lvl>
    <w:lvl w:ilvl="1" w:tplc="B68A4408">
      <w:start w:val="1"/>
      <w:numFmt w:val="bullet"/>
      <w:lvlText w:val=""/>
      <w:lvlJc w:val="left"/>
      <w:pPr>
        <w:ind w:left="1000" w:hanging="300"/>
      </w:pPr>
      <w:rPr>
        <w:rFonts w:ascii="Symbol" w:eastAsia="Symbol" w:hAnsi="Symbol" w:hint="default"/>
        <w:sz w:val="24"/>
        <w:szCs w:val="24"/>
      </w:rPr>
    </w:lvl>
    <w:lvl w:ilvl="2" w:tplc="78CC8D80">
      <w:start w:val="1"/>
      <w:numFmt w:val="bullet"/>
      <w:lvlText w:val="•"/>
      <w:lvlJc w:val="left"/>
      <w:pPr>
        <w:ind w:left="1941" w:hanging="300"/>
      </w:pPr>
      <w:rPr>
        <w:rFonts w:hint="default"/>
      </w:rPr>
    </w:lvl>
    <w:lvl w:ilvl="3" w:tplc="0716482A">
      <w:start w:val="1"/>
      <w:numFmt w:val="bullet"/>
      <w:lvlText w:val="•"/>
      <w:lvlJc w:val="left"/>
      <w:pPr>
        <w:ind w:left="2881" w:hanging="300"/>
      </w:pPr>
      <w:rPr>
        <w:rFonts w:hint="default"/>
      </w:rPr>
    </w:lvl>
    <w:lvl w:ilvl="4" w:tplc="01380B74">
      <w:start w:val="1"/>
      <w:numFmt w:val="bullet"/>
      <w:lvlText w:val="•"/>
      <w:lvlJc w:val="left"/>
      <w:pPr>
        <w:ind w:left="3822" w:hanging="300"/>
      </w:pPr>
      <w:rPr>
        <w:rFonts w:hint="default"/>
      </w:rPr>
    </w:lvl>
    <w:lvl w:ilvl="5" w:tplc="C6C27B3A">
      <w:start w:val="1"/>
      <w:numFmt w:val="bullet"/>
      <w:lvlText w:val="•"/>
      <w:lvlJc w:val="left"/>
      <w:pPr>
        <w:ind w:left="4763" w:hanging="300"/>
      </w:pPr>
      <w:rPr>
        <w:rFonts w:hint="default"/>
      </w:rPr>
    </w:lvl>
    <w:lvl w:ilvl="6" w:tplc="FE7ECD58">
      <w:start w:val="1"/>
      <w:numFmt w:val="bullet"/>
      <w:lvlText w:val="•"/>
      <w:lvlJc w:val="left"/>
      <w:pPr>
        <w:ind w:left="5703" w:hanging="300"/>
      </w:pPr>
      <w:rPr>
        <w:rFonts w:hint="default"/>
      </w:rPr>
    </w:lvl>
    <w:lvl w:ilvl="7" w:tplc="5CDE1922">
      <w:start w:val="1"/>
      <w:numFmt w:val="bullet"/>
      <w:lvlText w:val="•"/>
      <w:lvlJc w:val="left"/>
      <w:pPr>
        <w:ind w:left="6644" w:hanging="300"/>
      </w:pPr>
      <w:rPr>
        <w:rFonts w:hint="default"/>
      </w:rPr>
    </w:lvl>
    <w:lvl w:ilvl="8" w:tplc="B0622748">
      <w:start w:val="1"/>
      <w:numFmt w:val="bullet"/>
      <w:lvlText w:val="•"/>
      <w:lvlJc w:val="left"/>
      <w:pPr>
        <w:ind w:left="7585" w:hanging="300"/>
      </w:pPr>
      <w:rPr>
        <w:rFonts w:hint="default"/>
      </w:rPr>
    </w:lvl>
  </w:abstractNum>
  <w:abstractNum w:abstractNumId="1">
    <w:nsid w:val="51660F46"/>
    <w:multiLevelType w:val="hybridMultilevel"/>
    <w:tmpl w:val="411667F4"/>
    <w:lvl w:ilvl="0" w:tplc="5A8E945E">
      <w:start w:val="1"/>
      <w:numFmt w:val="bullet"/>
      <w:lvlText w:val=""/>
      <w:lvlJc w:val="left"/>
      <w:pPr>
        <w:ind w:left="880" w:hanging="300"/>
      </w:pPr>
      <w:rPr>
        <w:rFonts w:ascii="Symbol" w:eastAsia="Symbol" w:hAnsi="Symbol" w:hint="default"/>
        <w:sz w:val="24"/>
        <w:szCs w:val="24"/>
      </w:rPr>
    </w:lvl>
    <w:lvl w:ilvl="1" w:tplc="4014A618">
      <w:start w:val="1"/>
      <w:numFmt w:val="bullet"/>
      <w:lvlText w:val="o"/>
      <w:lvlJc w:val="left"/>
      <w:pPr>
        <w:ind w:left="1600" w:hanging="300"/>
      </w:pPr>
      <w:rPr>
        <w:rFonts w:ascii="Courier New" w:eastAsia="Courier New" w:hAnsi="Courier New" w:hint="default"/>
        <w:sz w:val="24"/>
        <w:szCs w:val="24"/>
      </w:rPr>
    </w:lvl>
    <w:lvl w:ilvl="2" w:tplc="976E05A6">
      <w:start w:val="1"/>
      <w:numFmt w:val="bullet"/>
      <w:lvlText w:val="•"/>
      <w:lvlJc w:val="left"/>
      <w:pPr>
        <w:ind w:left="2445" w:hanging="300"/>
      </w:pPr>
      <w:rPr>
        <w:rFonts w:hint="default"/>
      </w:rPr>
    </w:lvl>
    <w:lvl w:ilvl="3" w:tplc="0E203E66">
      <w:start w:val="1"/>
      <w:numFmt w:val="bullet"/>
      <w:lvlText w:val="•"/>
      <w:lvlJc w:val="left"/>
      <w:pPr>
        <w:ind w:left="3290" w:hanging="300"/>
      </w:pPr>
      <w:rPr>
        <w:rFonts w:hint="default"/>
      </w:rPr>
    </w:lvl>
    <w:lvl w:ilvl="4" w:tplc="4538EB7A">
      <w:start w:val="1"/>
      <w:numFmt w:val="bullet"/>
      <w:lvlText w:val="•"/>
      <w:lvlJc w:val="left"/>
      <w:pPr>
        <w:ind w:left="4135" w:hanging="300"/>
      </w:pPr>
      <w:rPr>
        <w:rFonts w:hint="default"/>
      </w:rPr>
    </w:lvl>
    <w:lvl w:ilvl="5" w:tplc="35C2AA9A">
      <w:start w:val="1"/>
      <w:numFmt w:val="bullet"/>
      <w:lvlText w:val="•"/>
      <w:lvlJc w:val="left"/>
      <w:pPr>
        <w:ind w:left="4980" w:hanging="300"/>
      </w:pPr>
      <w:rPr>
        <w:rFonts w:hint="default"/>
      </w:rPr>
    </w:lvl>
    <w:lvl w:ilvl="6" w:tplc="7D78E9A4">
      <w:start w:val="1"/>
      <w:numFmt w:val="bullet"/>
      <w:lvlText w:val="•"/>
      <w:lvlJc w:val="left"/>
      <w:pPr>
        <w:ind w:left="5825" w:hanging="300"/>
      </w:pPr>
      <w:rPr>
        <w:rFonts w:hint="default"/>
      </w:rPr>
    </w:lvl>
    <w:lvl w:ilvl="7" w:tplc="CBA615C0">
      <w:start w:val="1"/>
      <w:numFmt w:val="bullet"/>
      <w:lvlText w:val="•"/>
      <w:lvlJc w:val="left"/>
      <w:pPr>
        <w:ind w:left="6671" w:hanging="300"/>
      </w:pPr>
      <w:rPr>
        <w:rFonts w:hint="default"/>
      </w:rPr>
    </w:lvl>
    <w:lvl w:ilvl="8" w:tplc="E578E3B6">
      <w:start w:val="1"/>
      <w:numFmt w:val="bullet"/>
      <w:lvlText w:val="•"/>
      <w:lvlJc w:val="left"/>
      <w:pPr>
        <w:ind w:left="7516" w:hanging="3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73"/>
    <w:rsid w:val="003219FF"/>
    <w:rsid w:val="0049030B"/>
    <w:rsid w:val="00752972"/>
    <w:rsid w:val="009A4A5A"/>
    <w:rsid w:val="00CF5673"/>
    <w:rsid w:val="00D325FF"/>
    <w:rsid w:val="00DD61F1"/>
    <w:rsid w:val="00E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6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1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03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6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1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0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m.varo\AppData\Local\Microsoft\Windows\INetCache\Content.Outlook\IS473IG2\o%09http:\www.pcds.org.uk\clinical-guidance\basal-cell-carcinoma-an-%20%20overvie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aleofyorkccg.nhs.uk/rss/home/dermatolog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cgp.org.uk/clinical-and-research/a-to-z-clinical-resources/minor-%20%20surger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ponline.com/News/article/1005652/NICE-guidance-allows-GPs-provide-%20%20minorsurge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alison.forrester</dc:creator>
  <cp:lastModifiedBy>Sam, Varo</cp:lastModifiedBy>
  <cp:revision>4</cp:revision>
  <dcterms:created xsi:type="dcterms:W3CDTF">2020-07-03T14:25:00Z</dcterms:created>
  <dcterms:modified xsi:type="dcterms:W3CDTF">2020-08-14T10:08:00Z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2020-06-25T00:00:00Z</vt:filetime>
  </property>
</Properties>
</file>