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1A" w:rsidRDefault="00767A1A" w:rsidP="00767A1A">
      <w:pPr>
        <w:pStyle w:val="NoSpacing"/>
        <w:jc w:val="right"/>
        <w:rPr>
          <w:b/>
          <w:sz w:val="44"/>
        </w:rPr>
      </w:pPr>
      <w:r>
        <w:rPr>
          <w:rFonts w:ascii="Arial" w:hAnsi="Arial" w:cs="Arial"/>
          <w:noProof/>
          <w:sz w:val="32"/>
          <w:szCs w:val="32"/>
          <w:lang w:eastAsia="en-GB"/>
        </w:rPr>
        <w:drawing>
          <wp:inline distT="0" distB="0" distL="0" distR="0" wp14:anchorId="4DA86C3A" wp14:editId="514CD239">
            <wp:extent cx="2710042" cy="1217856"/>
            <wp:effectExtent l="0" t="0" r="0" b="1905"/>
            <wp:docPr id="1" name="Picture 1" descr="C:\Users\walkerpa\AppData\Local\Microsoft\Windows\INetCache\Content.Outlook\MVSIS325\LOGO 2017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lkerpa\AppData\Local\Microsoft\Windows\INetCache\Content.Outlook\MVSIS325\LOGO 2017 blu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6308" cy="1220672"/>
                    </a:xfrm>
                    <a:prstGeom prst="rect">
                      <a:avLst/>
                    </a:prstGeom>
                    <a:noFill/>
                    <a:ln>
                      <a:noFill/>
                    </a:ln>
                  </pic:spPr>
                </pic:pic>
              </a:graphicData>
            </a:graphic>
          </wp:inline>
        </w:drawing>
      </w:r>
    </w:p>
    <w:p w:rsidR="005519AB" w:rsidRPr="00D36D8C" w:rsidRDefault="005519AB" w:rsidP="005519AB">
      <w:pPr>
        <w:pStyle w:val="NoSpacing"/>
        <w:jc w:val="center"/>
        <w:rPr>
          <w:b/>
          <w:sz w:val="44"/>
          <w:u w:val="single"/>
        </w:rPr>
      </w:pPr>
      <w:r w:rsidRPr="00D36D8C">
        <w:rPr>
          <w:b/>
          <w:sz w:val="44"/>
          <w:u w:val="single"/>
        </w:rPr>
        <w:t xml:space="preserve">How to </w:t>
      </w:r>
      <w:r w:rsidR="00774932" w:rsidRPr="00D36D8C">
        <w:rPr>
          <w:b/>
          <w:sz w:val="44"/>
          <w:u w:val="single"/>
        </w:rPr>
        <w:t xml:space="preserve">maintain wellbeing and </w:t>
      </w:r>
      <w:r w:rsidR="00291F6F">
        <w:rPr>
          <w:b/>
          <w:sz w:val="44"/>
          <w:u w:val="single"/>
        </w:rPr>
        <w:t>reduce</w:t>
      </w:r>
      <w:r w:rsidRPr="00D36D8C">
        <w:rPr>
          <w:b/>
          <w:sz w:val="44"/>
          <w:u w:val="single"/>
        </w:rPr>
        <w:t xml:space="preserve"> distress </w:t>
      </w:r>
      <w:r w:rsidR="00195FD5" w:rsidRPr="00D36D8C">
        <w:rPr>
          <w:b/>
          <w:sz w:val="44"/>
          <w:u w:val="single"/>
        </w:rPr>
        <w:t>in</w:t>
      </w:r>
      <w:r w:rsidRPr="00D36D8C">
        <w:rPr>
          <w:b/>
          <w:sz w:val="44"/>
          <w:u w:val="single"/>
        </w:rPr>
        <w:t xml:space="preserve"> </w:t>
      </w:r>
      <w:r w:rsidR="009D0E39" w:rsidRPr="00D36D8C">
        <w:rPr>
          <w:b/>
          <w:sz w:val="44"/>
          <w:u w:val="single"/>
        </w:rPr>
        <w:t xml:space="preserve">people living </w:t>
      </w:r>
      <w:r w:rsidRPr="00D36D8C">
        <w:rPr>
          <w:b/>
          <w:sz w:val="44"/>
          <w:u w:val="single"/>
        </w:rPr>
        <w:t xml:space="preserve">with dementia </w:t>
      </w:r>
      <w:r w:rsidR="00291F6F">
        <w:rPr>
          <w:b/>
          <w:sz w:val="44"/>
          <w:u w:val="single"/>
        </w:rPr>
        <w:t>(</w:t>
      </w:r>
      <w:r w:rsidR="00D36D8C">
        <w:rPr>
          <w:b/>
          <w:sz w:val="44"/>
          <w:u w:val="single"/>
        </w:rPr>
        <w:t>during the COVID-19 pandemic</w:t>
      </w:r>
      <w:r w:rsidR="00291F6F">
        <w:rPr>
          <w:b/>
          <w:sz w:val="44"/>
          <w:u w:val="single"/>
        </w:rPr>
        <w:t>)</w:t>
      </w:r>
    </w:p>
    <w:p w:rsidR="00774932" w:rsidRDefault="00774932" w:rsidP="005519AB">
      <w:pPr>
        <w:pStyle w:val="NoSpacing"/>
        <w:jc w:val="center"/>
        <w:rPr>
          <w:b/>
          <w:sz w:val="44"/>
        </w:rPr>
      </w:pPr>
    </w:p>
    <w:p w:rsidR="009B5CE6" w:rsidRDefault="009B5CE6" w:rsidP="009B5CE6">
      <w:pPr>
        <w:pStyle w:val="NoSpacing"/>
        <w:ind w:left="1080"/>
        <w:rPr>
          <w:b/>
          <w:sz w:val="44"/>
        </w:rPr>
      </w:pPr>
    </w:p>
    <w:p w:rsidR="00774932" w:rsidRDefault="00335999" w:rsidP="00774932">
      <w:pPr>
        <w:pStyle w:val="NoSpacing"/>
        <w:numPr>
          <w:ilvl w:val="0"/>
          <w:numId w:val="16"/>
        </w:numPr>
        <w:jc w:val="center"/>
        <w:rPr>
          <w:b/>
          <w:sz w:val="44"/>
        </w:rPr>
      </w:pPr>
      <w:r>
        <w:rPr>
          <w:b/>
          <w:sz w:val="44"/>
        </w:rPr>
        <w:t>‘</w:t>
      </w:r>
      <w:r w:rsidR="009B5CE6">
        <w:rPr>
          <w:b/>
          <w:sz w:val="44"/>
        </w:rPr>
        <w:t>Reminiscence</w:t>
      </w:r>
      <w:r>
        <w:rPr>
          <w:b/>
          <w:sz w:val="44"/>
        </w:rPr>
        <w:t xml:space="preserve">’ – </w:t>
      </w:r>
      <w:r w:rsidRPr="0033428D">
        <w:rPr>
          <w:sz w:val="32"/>
        </w:rPr>
        <w:t>Useful for those distressed/preoccupied by the here and now</w:t>
      </w:r>
    </w:p>
    <w:p w:rsidR="009B5CE6" w:rsidRDefault="009B5CE6" w:rsidP="009B5CE6">
      <w:pPr>
        <w:pStyle w:val="NoSpacing"/>
        <w:rPr>
          <w:b/>
          <w:sz w:val="44"/>
        </w:rPr>
      </w:pPr>
    </w:p>
    <w:p w:rsidR="009B5CE6" w:rsidRDefault="009B5CE6" w:rsidP="009B5CE6">
      <w:pPr>
        <w:pStyle w:val="NoSpacing"/>
        <w:rPr>
          <w:b/>
          <w:sz w:val="44"/>
        </w:rPr>
      </w:pPr>
    </w:p>
    <w:p w:rsidR="00774932" w:rsidRDefault="00335999" w:rsidP="00774932">
      <w:pPr>
        <w:pStyle w:val="NoSpacing"/>
        <w:numPr>
          <w:ilvl w:val="0"/>
          <w:numId w:val="16"/>
        </w:numPr>
        <w:jc w:val="center"/>
        <w:rPr>
          <w:b/>
          <w:sz w:val="44"/>
        </w:rPr>
      </w:pPr>
      <w:r>
        <w:rPr>
          <w:b/>
          <w:sz w:val="44"/>
        </w:rPr>
        <w:t>‘</w:t>
      </w:r>
      <w:r w:rsidR="004E7015">
        <w:rPr>
          <w:b/>
          <w:sz w:val="44"/>
        </w:rPr>
        <w:t>Si</w:t>
      </w:r>
      <w:r w:rsidR="00774932">
        <w:rPr>
          <w:b/>
          <w:sz w:val="44"/>
        </w:rPr>
        <w:t>mulated Presence Therapy</w:t>
      </w:r>
      <w:r>
        <w:rPr>
          <w:b/>
          <w:sz w:val="44"/>
        </w:rPr>
        <w:t xml:space="preserve">’ – </w:t>
      </w:r>
      <w:r w:rsidRPr="0033428D">
        <w:rPr>
          <w:sz w:val="32"/>
        </w:rPr>
        <w:t>Useful for those feeling disconnected from family and friends</w:t>
      </w:r>
      <w:r w:rsidR="00CD3E3D">
        <w:rPr>
          <w:sz w:val="32"/>
        </w:rPr>
        <w:t xml:space="preserve"> </w:t>
      </w:r>
    </w:p>
    <w:p w:rsidR="009B5CE6" w:rsidRDefault="009B5CE6" w:rsidP="009B5CE6">
      <w:pPr>
        <w:pStyle w:val="NoSpacing"/>
        <w:rPr>
          <w:b/>
          <w:sz w:val="44"/>
        </w:rPr>
      </w:pPr>
    </w:p>
    <w:p w:rsidR="009B5CE6" w:rsidRDefault="009B5CE6" w:rsidP="009B5CE6">
      <w:pPr>
        <w:pStyle w:val="NoSpacing"/>
        <w:rPr>
          <w:b/>
          <w:sz w:val="44"/>
        </w:rPr>
      </w:pPr>
    </w:p>
    <w:p w:rsidR="009B5CE6" w:rsidRDefault="00335999" w:rsidP="00774932">
      <w:pPr>
        <w:pStyle w:val="NoSpacing"/>
        <w:numPr>
          <w:ilvl w:val="0"/>
          <w:numId w:val="16"/>
        </w:numPr>
        <w:jc w:val="center"/>
        <w:rPr>
          <w:b/>
          <w:sz w:val="44"/>
        </w:rPr>
      </w:pPr>
      <w:r>
        <w:rPr>
          <w:b/>
          <w:sz w:val="44"/>
        </w:rPr>
        <w:t>‘</w:t>
      </w:r>
      <w:r w:rsidR="009B5CE6">
        <w:rPr>
          <w:b/>
          <w:sz w:val="44"/>
        </w:rPr>
        <w:t>Virtual Entertainment</w:t>
      </w:r>
      <w:r>
        <w:rPr>
          <w:b/>
          <w:sz w:val="44"/>
        </w:rPr>
        <w:t xml:space="preserve">’ – </w:t>
      </w:r>
      <w:r w:rsidRPr="00335999">
        <w:rPr>
          <w:sz w:val="32"/>
          <w:szCs w:val="32"/>
        </w:rPr>
        <w:t>Useful for those lacking stimulation</w:t>
      </w:r>
      <w:r>
        <w:rPr>
          <w:sz w:val="32"/>
          <w:szCs w:val="32"/>
        </w:rPr>
        <w:t xml:space="preserve"> and/or struggling with reduced contact with the outside world </w:t>
      </w:r>
    </w:p>
    <w:p w:rsidR="00774932" w:rsidRDefault="00774932" w:rsidP="005519AB">
      <w:pPr>
        <w:pStyle w:val="NoSpacing"/>
        <w:jc w:val="center"/>
        <w:rPr>
          <w:b/>
          <w:sz w:val="44"/>
        </w:rPr>
      </w:pPr>
    </w:p>
    <w:p w:rsidR="00774932" w:rsidRDefault="00774932" w:rsidP="005519AB">
      <w:pPr>
        <w:pStyle w:val="NoSpacing"/>
        <w:jc w:val="center"/>
        <w:rPr>
          <w:b/>
          <w:sz w:val="44"/>
        </w:rPr>
      </w:pPr>
    </w:p>
    <w:p w:rsidR="00774932" w:rsidRDefault="00774932" w:rsidP="005519AB">
      <w:pPr>
        <w:pStyle w:val="NoSpacing"/>
        <w:jc w:val="center"/>
        <w:rPr>
          <w:b/>
          <w:sz w:val="44"/>
        </w:rPr>
      </w:pPr>
    </w:p>
    <w:p w:rsidR="00774932" w:rsidRDefault="00774932" w:rsidP="005519AB">
      <w:pPr>
        <w:pStyle w:val="NoSpacing"/>
        <w:jc w:val="center"/>
        <w:rPr>
          <w:b/>
          <w:sz w:val="44"/>
        </w:rPr>
      </w:pPr>
    </w:p>
    <w:p w:rsidR="009B5CE6" w:rsidRDefault="009B5CE6" w:rsidP="005519AB">
      <w:pPr>
        <w:pStyle w:val="NoSpacing"/>
        <w:rPr>
          <w:b/>
          <w:sz w:val="44"/>
        </w:rPr>
      </w:pPr>
    </w:p>
    <w:p w:rsidR="00335999" w:rsidRDefault="00335999" w:rsidP="005519AB">
      <w:pPr>
        <w:pStyle w:val="NoSpacing"/>
      </w:pPr>
    </w:p>
    <w:p w:rsidR="009B5CE6" w:rsidRDefault="009B5CE6" w:rsidP="005519AB">
      <w:pPr>
        <w:pStyle w:val="NoSpacing"/>
      </w:pPr>
    </w:p>
    <w:p w:rsidR="00891211" w:rsidRDefault="00891211" w:rsidP="009B5CE6">
      <w:pPr>
        <w:pStyle w:val="NoSpacing"/>
        <w:jc w:val="center"/>
        <w:rPr>
          <w:b/>
          <w:sz w:val="36"/>
          <w:u w:val="single"/>
        </w:rPr>
      </w:pPr>
    </w:p>
    <w:p w:rsidR="00891211" w:rsidRDefault="00891211" w:rsidP="009B5CE6">
      <w:pPr>
        <w:pStyle w:val="NoSpacing"/>
        <w:jc w:val="center"/>
        <w:rPr>
          <w:b/>
          <w:sz w:val="36"/>
          <w:u w:val="single"/>
        </w:rPr>
      </w:pPr>
    </w:p>
    <w:p w:rsidR="00891211" w:rsidRDefault="00891211" w:rsidP="009B5CE6">
      <w:pPr>
        <w:pStyle w:val="NoSpacing"/>
        <w:jc w:val="center"/>
        <w:rPr>
          <w:b/>
          <w:sz w:val="36"/>
          <w:u w:val="single"/>
        </w:rPr>
      </w:pPr>
    </w:p>
    <w:p w:rsidR="00767A1A" w:rsidRDefault="00767A1A" w:rsidP="009B5CE6">
      <w:pPr>
        <w:pStyle w:val="NoSpacing"/>
        <w:jc w:val="center"/>
        <w:rPr>
          <w:b/>
          <w:sz w:val="36"/>
          <w:u w:val="single"/>
        </w:rPr>
      </w:pPr>
    </w:p>
    <w:p w:rsidR="00891211" w:rsidRDefault="00891211" w:rsidP="009B5CE6">
      <w:pPr>
        <w:pStyle w:val="NoSpacing"/>
        <w:jc w:val="center"/>
        <w:rPr>
          <w:b/>
          <w:sz w:val="36"/>
          <w:u w:val="single"/>
        </w:rPr>
      </w:pPr>
    </w:p>
    <w:p w:rsidR="005908D0" w:rsidRDefault="005908D0" w:rsidP="009B5CE6">
      <w:pPr>
        <w:pStyle w:val="NoSpacing"/>
        <w:jc w:val="center"/>
        <w:rPr>
          <w:b/>
          <w:sz w:val="36"/>
          <w:u w:val="single"/>
        </w:rPr>
      </w:pPr>
      <w:bookmarkStart w:id="0" w:name="_GoBack"/>
      <w:bookmarkEnd w:id="0"/>
    </w:p>
    <w:p w:rsidR="005519AB" w:rsidRDefault="00891211" w:rsidP="009B5CE6">
      <w:pPr>
        <w:pStyle w:val="NoSpacing"/>
        <w:jc w:val="center"/>
        <w:rPr>
          <w:b/>
          <w:sz w:val="36"/>
          <w:szCs w:val="32"/>
          <w:u w:val="single"/>
        </w:rPr>
      </w:pPr>
      <w:r>
        <w:rPr>
          <w:b/>
          <w:sz w:val="36"/>
          <w:szCs w:val="32"/>
          <w:u w:val="single"/>
        </w:rPr>
        <w:lastRenderedPageBreak/>
        <w:t>Intervention 1</w:t>
      </w:r>
      <w:r w:rsidR="00867C78" w:rsidRPr="00867C78">
        <w:rPr>
          <w:b/>
          <w:sz w:val="36"/>
          <w:szCs w:val="32"/>
          <w:u w:val="single"/>
        </w:rPr>
        <w:t xml:space="preserve"> – ‘Reminiscence’</w:t>
      </w:r>
    </w:p>
    <w:p w:rsidR="00DE3987" w:rsidRDefault="00DE3987" w:rsidP="00DE3987">
      <w:pPr>
        <w:pStyle w:val="NoSpacing"/>
        <w:jc w:val="center"/>
        <w:rPr>
          <w:color w:val="A6A6A6" w:themeColor="background1" w:themeShade="A6"/>
        </w:rPr>
      </w:pPr>
      <w:proofErr w:type="gramStart"/>
      <w:r w:rsidRPr="00867C78">
        <w:rPr>
          <w:color w:val="A6A6A6" w:themeColor="background1" w:themeShade="A6"/>
        </w:rPr>
        <w:t xml:space="preserve">Adapted from the Tees, </w:t>
      </w:r>
      <w:proofErr w:type="spellStart"/>
      <w:r w:rsidRPr="00867C78">
        <w:rPr>
          <w:color w:val="A6A6A6" w:themeColor="background1" w:themeShade="A6"/>
        </w:rPr>
        <w:t>Esk</w:t>
      </w:r>
      <w:proofErr w:type="spellEnd"/>
      <w:r w:rsidRPr="00867C78">
        <w:rPr>
          <w:color w:val="A6A6A6" w:themeColor="background1" w:themeShade="A6"/>
        </w:rPr>
        <w:t xml:space="preserve"> &amp; Wear Valleys NHS Foundation Trust/Occupational Therapy Quality Improvement Resources ‘Reminiscence’ poster (2013).</w:t>
      </w:r>
      <w:proofErr w:type="gramEnd"/>
    </w:p>
    <w:p w:rsidR="00867C78" w:rsidRPr="00867C78" w:rsidRDefault="00867C78" w:rsidP="005519AB">
      <w:pPr>
        <w:pStyle w:val="NoSpacing"/>
        <w:rPr>
          <w:b/>
          <w:sz w:val="36"/>
          <w:szCs w:val="32"/>
          <w:u w:val="single"/>
        </w:rPr>
      </w:pPr>
    </w:p>
    <w:p w:rsidR="005519AB" w:rsidRPr="00867C78" w:rsidRDefault="005519AB" w:rsidP="005519AB">
      <w:pPr>
        <w:pStyle w:val="NoSpacing"/>
        <w:numPr>
          <w:ilvl w:val="0"/>
          <w:numId w:val="2"/>
        </w:numPr>
        <w:rPr>
          <w:sz w:val="32"/>
          <w:szCs w:val="32"/>
        </w:rPr>
      </w:pPr>
      <w:r w:rsidRPr="00867C78">
        <w:rPr>
          <w:sz w:val="32"/>
          <w:szCs w:val="32"/>
        </w:rPr>
        <w:t xml:space="preserve">If the </w:t>
      </w:r>
      <w:r w:rsidR="009D0E39" w:rsidRPr="00867C78">
        <w:rPr>
          <w:sz w:val="32"/>
          <w:szCs w:val="32"/>
        </w:rPr>
        <w:t>person living</w:t>
      </w:r>
      <w:r w:rsidRPr="00867C78">
        <w:rPr>
          <w:sz w:val="32"/>
          <w:szCs w:val="32"/>
        </w:rPr>
        <w:t xml:space="preserve"> with dementia is acutely distressed about the COVID-19 pandemic and preoccupied by events in the here-and-now, consider supporting </w:t>
      </w:r>
      <w:r w:rsidR="009D0E39" w:rsidRPr="00867C78">
        <w:rPr>
          <w:sz w:val="32"/>
          <w:szCs w:val="32"/>
        </w:rPr>
        <w:t xml:space="preserve">them </w:t>
      </w:r>
      <w:r w:rsidRPr="00867C78">
        <w:rPr>
          <w:sz w:val="32"/>
          <w:szCs w:val="32"/>
        </w:rPr>
        <w:t>to reminisce about more positive life events.</w:t>
      </w:r>
    </w:p>
    <w:p w:rsidR="00867C78" w:rsidRPr="00867C78" w:rsidRDefault="00867C78" w:rsidP="00867C78">
      <w:pPr>
        <w:pStyle w:val="NoSpacing"/>
        <w:ind w:left="720"/>
        <w:rPr>
          <w:sz w:val="32"/>
          <w:szCs w:val="32"/>
        </w:rPr>
      </w:pPr>
    </w:p>
    <w:p w:rsidR="005519AB" w:rsidRPr="00867C78" w:rsidRDefault="005519AB" w:rsidP="005519AB">
      <w:pPr>
        <w:pStyle w:val="NoSpacing"/>
        <w:numPr>
          <w:ilvl w:val="0"/>
          <w:numId w:val="2"/>
        </w:numPr>
        <w:rPr>
          <w:sz w:val="32"/>
          <w:szCs w:val="32"/>
        </w:rPr>
      </w:pPr>
      <w:r w:rsidRPr="00867C78">
        <w:rPr>
          <w:sz w:val="32"/>
          <w:szCs w:val="32"/>
        </w:rPr>
        <w:t>This may be done through generating a life story, looking at old photographs, looking at photographs of celebrities and familiar places, looking at ‘old’ objects and games, watching ‘old’ films and documentaries and/or listening to ‘old’ songs.</w:t>
      </w:r>
      <w:r w:rsidR="00BD7E9C">
        <w:rPr>
          <w:sz w:val="32"/>
          <w:szCs w:val="32"/>
        </w:rPr>
        <w:t xml:space="preserve"> NOTE – ‘old’ is generational specific, identify the period in time for which the person living with dementia has the ‘strongest’ and fondest memories.</w:t>
      </w:r>
    </w:p>
    <w:p w:rsidR="00867C78" w:rsidRPr="00867C78" w:rsidRDefault="00867C78" w:rsidP="00867C78">
      <w:pPr>
        <w:pStyle w:val="NoSpacing"/>
        <w:rPr>
          <w:sz w:val="32"/>
          <w:szCs w:val="32"/>
        </w:rPr>
      </w:pPr>
    </w:p>
    <w:p w:rsidR="005519AB" w:rsidRPr="00867C78" w:rsidRDefault="005519AB" w:rsidP="005519AB">
      <w:pPr>
        <w:pStyle w:val="NoSpacing"/>
        <w:numPr>
          <w:ilvl w:val="0"/>
          <w:numId w:val="2"/>
        </w:numPr>
        <w:rPr>
          <w:sz w:val="32"/>
          <w:szCs w:val="32"/>
        </w:rPr>
      </w:pPr>
      <w:r w:rsidRPr="00867C78">
        <w:rPr>
          <w:sz w:val="32"/>
          <w:szCs w:val="32"/>
        </w:rPr>
        <w:t xml:space="preserve">The benefits of </w:t>
      </w:r>
      <w:r w:rsidR="00BD7E9C">
        <w:rPr>
          <w:sz w:val="32"/>
          <w:szCs w:val="32"/>
        </w:rPr>
        <w:t>‘</w:t>
      </w:r>
      <w:r w:rsidRPr="00867C78">
        <w:rPr>
          <w:sz w:val="32"/>
          <w:szCs w:val="32"/>
        </w:rPr>
        <w:t>reminiscence</w:t>
      </w:r>
      <w:r w:rsidR="00BD7E9C">
        <w:rPr>
          <w:sz w:val="32"/>
          <w:szCs w:val="32"/>
        </w:rPr>
        <w:t>’</w:t>
      </w:r>
      <w:r w:rsidRPr="00867C78">
        <w:rPr>
          <w:sz w:val="32"/>
          <w:szCs w:val="32"/>
        </w:rPr>
        <w:t xml:space="preserve"> work </w:t>
      </w:r>
      <w:r w:rsidR="00BD7E9C">
        <w:rPr>
          <w:sz w:val="32"/>
          <w:szCs w:val="32"/>
        </w:rPr>
        <w:t xml:space="preserve">are said to </w:t>
      </w:r>
      <w:r w:rsidRPr="00867C78">
        <w:rPr>
          <w:sz w:val="32"/>
          <w:szCs w:val="32"/>
        </w:rPr>
        <w:t>include;</w:t>
      </w:r>
    </w:p>
    <w:p w:rsidR="00867C78" w:rsidRPr="00867C78" w:rsidRDefault="00867C78" w:rsidP="00867C78">
      <w:pPr>
        <w:pStyle w:val="NoSpacing"/>
        <w:rPr>
          <w:sz w:val="32"/>
          <w:szCs w:val="32"/>
        </w:rPr>
      </w:pPr>
    </w:p>
    <w:p w:rsidR="005519AB" w:rsidRPr="00867C78" w:rsidRDefault="005519AB" w:rsidP="005519AB">
      <w:pPr>
        <w:pStyle w:val="NoSpacing"/>
        <w:numPr>
          <w:ilvl w:val="1"/>
          <w:numId w:val="2"/>
        </w:numPr>
        <w:rPr>
          <w:sz w:val="32"/>
          <w:szCs w:val="32"/>
        </w:rPr>
      </w:pPr>
      <w:r w:rsidRPr="00867C78">
        <w:rPr>
          <w:sz w:val="32"/>
          <w:szCs w:val="32"/>
        </w:rPr>
        <w:t>Improved social interaction</w:t>
      </w:r>
    </w:p>
    <w:p w:rsidR="005519AB" w:rsidRPr="00867C78" w:rsidRDefault="005519AB" w:rsidP="005519AB">
      <w:pPr>
        <w:pStyle w:val="NoSpacing"/>
        <w:numPr>
          <w:ilvl w:val="1"/>
          <w:numId w:val="2"/>
        </w:numPr>
        <w:rPr>
          <w:sz w:val="32"/>
          <w:szCs w:val="32"/>
        </w:rPr>
      </w:pPr>
      <w:r w:rsidRPr="00867C78">
        <w:rPr>
          <w:sz w:val="32"/>
          <w:szCs w:val="32"/>
        </w:rPr>
        <w:t>Improved self-esteem</w:t>
      </w:r>
    </w:p>
    <w:p w:rsidR="005519AB" w:rsidRPr="00867C78" w:rsidRDefault="005519AB" w:rsidP="005519AB">
      <w:pPr>
        <w:pStyle w:val="NoSpacing"/>
        <w:numPr>
          <w:ilvl w:val="1"/>
          <w:numId w:val="2"/>
        </w:numPr>
        <w:rPr>
          <w:sz w:val="32"/>
          <w:szCs w:val="32"/>
        </w:rPr>
      </w:pPr>
      <w:r w:rsidRPr="00867C78">
        <w:rPr>
          <w:sz w:val="32"/>
          <w:szCs w:val="32"/>
        </w:rPr>
        <w:t>Aids communication/gives a point of reference for dialogue</w:t>
      </w:r>
    </w:p>
    <w:p w:rsidR="005519AB" w:rsidRPr="00867C78" w:rsidRDefault="005519AB" w:rsidP="005519AB">
      <w:pPr>
        <w:pStyle w:val="NoSpacing"/>
        <w:numPr>
          <w:ilvl w:val="1"/>
          <w:numId w:val="2"/>
        </w:numPr>
        <w:rPr>
          <w:sz w:val="32"/>
          <w:szCs w:val="32"/>
        </w:rPr>
      </w:pPr>
      <w:r w:rsidRPr="00867C78">
        <w:rPr>
          <w:sz w:val="32"/>
          <w:szCs w:val="32"/>
        </w:rPr>
        <w:t>Provides diversion and distraction</w:t>
      </w:r>
    </w:p>
    <w:p w:rsidR="005519AB" w:rsidRPr="00867C78" w:rsidRDefault="005519AB" w:rsidP="005519AB">
      <w:pPr>
        <w:pStyle w:val="NoSpacing"/>
        <w:numPr>
          <w:ilvl w:val="1"/>
          <w:numId w:val="2"/>
        </w:numPr>
        <w:rPr>
          <w:sz w:val="32"/>
          <w:szCs w:val="32"/>
        </w:rPr>
      </w:pPr>
      <w:r w:rsidRPr="00867C78">
        <w:rPr>
          <w:sz w:val="32"/>
          <w:szCs w:val="32"/>
        </w:rPr>
        <w:t>Reduces agitation and aggression</w:t>
      </w:r>
    </w:p>
    <w:p w:rsidR="005519AB" w:rsidRPr="00867C78" w:rsidRDefault="005519AB" w:rsidP="005519AB">
      <w:pPr>
        <w:pStyle w:val="NoSpacing"/>
        <w:numPr>
          <w:ilvl w:val="1"/>
          <w:numId w:val="2"/>
        </w:numPr>
        <w:rPr>
          <w:sz w:val="32"/>
          <w:szCs w:val="32"/>
        </w:rPr>
      </w:pPr>
      <w:r w:rsidRPr="00867C78">
        <w:rPr>
          <w:sz w:val="32"/>
          <w:szCs w:val="32"/>
        </w:rPr>
        <w:t>Promotes concentration</w:t>
      </w:r>
    </w:p>
    <w:p w:rsidR="005519AB" w:rsidRPr="00867C78" w:rsidRDefault="005519AB" w:rsidP="005519AB">
      <w:pPr>
        <w:pStyle w:val="NoSpacing"/>
        <w:numPr>
          <w:ilvl w:val="1"/>
          <w:numId w:val="2"/>
        </w:numPr>
        <w:rPr>
          <w:sz w:val="32"/>
          <w:szCs w:val="32"/>
        </w:rPr>
      </w:pPr>
      <w:r w:rsidRPr="00867C78">
        <w:rPr>
          <w:sz w:val="32"/>
          <w:szCs w:val="32"/>
        </w:rPr>
        <w:t xml:space="preserve">Provides a way to affirm who the </w:t>
      </w:r>
      <w:r w:rsidR="009D0E39" w:rsidRPr="00867C78">
        <w:rPr>
          <w:sz w:val="32"/>
          <w:szCs w:val="32"/>
        </w:rPr>
        <w:t>person living</w:t>
      </w:r>
      <w:r w:rsidRPr="00867C78">
        <w:rPr>
          <w:sz w:val="32"/>
          <w:szCs w:val="32"/>
        </w:rPr>
        <w:t xml:space="preserve"> </w:t>
      </w:r>
      <w:r w:rsidR="009D0E39" w:rsidRPr="00867C78">
        <w:rPr>
          <w:sz w:val="32"/>
          <w:szCs w:val="32"/>
        </w:rPr>
        <w:t xml:space="preserve">with dementia </w:t>
      </w:r>
      <w:r w:rsidRPr="00867C78">
        <w:rPr>
          <w:sz w:val="32"/>
          <w:szCs w:val="32"/>
        </w:rPr>
        <w:t xml:space="preserve">is and what they </w:t>
      </w:r>
      <w:r w:rsidR="009A7C81">
        <w:rPr>
          <w:sz w:val="32"/>
          <w:szCs w:val="32"/>
        </w:rPr>
        <w:t>have accomplished in their life</w:t>
      </w:r>
    </w:p>
    <w:p w:rsidR="005519AB" w:rsidRPr="00867C78" w:rsidRDefault="005519AB" w:rsidP="005519AB">
      <w:pPr>
        <w:pStyle w:val="NoSpacing"/>
        <w:numPr>
          <w:ilvl w:val="1"/>
          <w:numId w:val="2"/>
        </w:numPr>
        <w:rPr>
          <w:sz w:val="32"/>
          <w:szCs w:val="32"/>
        </w:rPr>
      </w:pPr>
      <w:r w:rsidRPr="00867C78">
        <w:rPr>
          <w:sz w:val="32"/>
          <w:szCs w:val="32"/>
        </w:rPr>
        <w:t>Enables a discussion of older memories, which are more likely to be intact (“able memory”).</w:t>
      </w:r>
    </w:p>
    <w:p w:rsidR="00867C78" w:rsidRPr="00867C78" w:rsidRDefault="00867C78" w:rsidP="00867C78">
      <w:pPr>
        <w:pStyle w:val="NoSpacing"/>
        <w:ind w:left="1440"/>
        <w:rPr>
          <w:sz w:val="32"/>
          <w:szCs w:val="32"/>
        </w:rPr>
      </w:pPr>
    </w:p>
    <w:p w:rsidR="005519AB" w:rsidRDefault="005519AB" w:rsidP="005519AB">
      <w:pPr>
        <w:pStyle w:val="NoSpacing"/>
        <w:numPr>
          <w:ilvl w:val="0"/>
          <w:numId w:val="2"/>
        </w:numPr>
        <w:rPr>
          <w:sz w:val="32"/>
          <w:szCs w:val="32"/>
        </w:rPr>
      </w:pPr>
      <w:r w:rsidRPr="00867C78">
        <w:rPr>
          <w:sz w:val="32"/>
          <w:szCs w:val="32"/>
        </w:rPr>
        <w:t xml:space="preserve">However, take care, as the memories evoked may be unhappy. If you know the </w:t>
      </w:r>
      <w:r w:rsidR="009D0E39" w:rsidRPr="00867C78">
        <w:rPr>
          <w:sz w:val="32"/>
          <w:szCs w:val="32"/>
        </w:rPr>
        <w:t>person living</w:t>
      </w:r>
      <w:r w:rsidRPr="00867C78">
        <w:rPr>
          <w:sz w:val="32"/>
          <w:szCs w:val="32"/>
        </w:rPr>
        <w:t xml:space="preserve"> </w:t>
      </w:r>
      <w:r w:rsidR="009D0E39" w:rsidRPr="00867C78">
        <w:rPr>
          <w:sz w:val="32"/>
          <w:szCs w:val="32"/>
        </w:rPr>
        <w:t xml:space="preserve">with dementia </w:t>
      </w:r>
      <w:r w:rsidR="00BD7E9C">
        <w:rPr>
          <w:sz w:val="32"/>
          <w:szCs w:val="32"/>
        </w:rPr>
        <w:t xml:space="preserve">well, then </w:t>
      </w:r>
      <w:r w:rsidRPr="00867C78">
        <w:rPr>
          <w:sz w:val="32"/>
          <w:szCs w:val="32"/>
        </w:rPr>
        <w:t>you will know what topics to avoid (if your intention is to improve their current sense of wellbeing).</w:t>
      </w:r>
    </w:p>
    <w:p w:rsidR="00A27A13" w:rsidRDefault="00A27A13" w:rsidP="00A27A13">
      <w:pPr>
        <w:pStyle w:val="NoSpacing"/>
        <w:ind w:left="720"/>
        <w:rPr>
          <w:sz w:val="32"/>
          <w:szCs w:val="32"/>
        </w:rPr>
      </w:pPr>
    </w:p>
    <w:p w:rsidR="00867C78" w:rsidRPr="00BD7E9C" w:rsidRDefault="00A27A13" w:rsidP="005519AB">
      <w:pPr>
        <w:pStyle w:val="NoSpacing"/>
        <w:numPr>
          <w:ilvl w:val="0"/>
          <w:numId w:val="2"/>
        </w:numPr>
        <w:rPr>
          <w:sz w:val="32"/>
          <w:szCs w:val="32"/>
        </w:rPr>
      </w:pPr>
      <w:r>
        <w:rPr>
          <w:sz w:val="32"/>
          <w:szCs w:val="32"/>
        </w:rPr>
        <w:t xml:space="preserve">You may find the reminiscence ‘prompt’ cards on the following page particularly helpful if you struggle to bring to mind potential topics to </w:t>
      </w:r>
      <w:r w:rsidR="00BD7E9C">
        <w:rPr>
          <w:sz w:val="32"/>
          <w:szCs w:val="32"/>
        </w:rPr>
        <w:t>reminisce about</w:t>
      </w:r>
      <w:r>
        <w:rPr>
          <w:sz w:val="32"/>
          <w:szCs w:val="32"/>
        </w:rPr>
        <w:t xml:space="preserve">, questions to ask and/or activities to do. We would advise you to print and cut these out, and place them </w:t>
      </w:r>
      <w:r w:rsidR="00BD7E9C">
        <w:rPr>
          <w:sz w:val="32"/>
          <w:szCs w:val="32"/>
        </w:rPr>
        <w:t>in convenient locations around the person living with dementia’s</w:t>
      </w:r>
      <w:r>
        <w:rPr>
          <w:sz w:val="32"/>
          <w:szCs w:val="32"/>
        </w:rPr>
        <w:t xml:space="preserve"> home, for ease of access.</w:t>
      </w:r>
    </w:p>
    <w:p w:rsidR="00867C78" w:rsidRDefault="00867C78" w:rsidP="005519AB">
      <w:pPr>
        <w:pStyle w:val="NoSpacing"/>
      </w:pPr>
    </w:p>
    <w:p w:rsidR="00A27A13" w:rsidRDefault="00A27A13" w:rsidP="00777C14">
      <w:pPr>
        <w:pStyle w:val="NoSpacing"/>
      </w:pPr>
    </w:p>
    <w:p w:rsidR="00867C78" w:rsidRDefault="00867C78" w:rsidP="00777C14">
      <w:pPr>
        <w:pStyle w:val="NoSpacing"/>
        <w:rPr>
          <w:color w:val="A6A6A6" w:themeColor="background1" w:themeShade="A6"/>
        </w:rPr>
      </w:pPr>
    </w:p>
    <w:tbl>
      <w:tblPr>
        <w:tblW w:w="0" w:type="auto"/>
        <w:tblLayout w:type="fixed"/>
        <w:tblCellMar>
          <w:left w:w="15" w:type="dxa"/>
          <w:right w:w="15" w:type="dxa"/>
        </w:tblCellMar>
        <w:tblLook w:val="0000" w:firstRow="0" w:lastRow="0" w:firstColumn="0" w:lastColumn="0" w:noHBand="0" w:noVBand="0"/>
      </w:tblPr>
      <w:tblGrid>
        <w:gridCol w:w="5040"/>
        <w:gridCol w:w="4965"/>
      </w:tblGrid>
      <w:tr w:rsidR="00A27A13" w:rsidRPr="00A27A13" w:rsidTr="00A27A13">
        <w:trPr>
          <w:cantSplit/>
          <w:trHeight w:hRule="exact" w:val="2880"/>
        </w:trPr>
        <w:tc>
          <w:tcPr>
            <w:tcW w:w="5040" w:type="dxa"/>
            <w:vAlign w:val="center"/>
          </w:tcPr>
          <w:p w:rsidR="00A27A13" w:rsidRPr="00A27A13" w:rsidRDefault="00A27A13" w:rsidP="00A27A13">
            <w:pPr>
              <w:spacing w:before="160"/>
              <w:jc w:val="center"/>
              <w:rPr>
                <w:rFonts w:ascii="Century Gothic" w:hAnsi="Century Gothic" w:cs="Times New Roman"/>
                <w:sz w:val="16"/>
                <w:szCs w:val="20"/>
                <w:lang w:eastAsia="en-US"/>
              </w:rPr>
            </w:pPr>
            <w:r w:rsidRPr="00A27A13">
              <w:rPr>
                <w:rFonts w:ascii="Century Gothic" w:hAnsi="Century Gothic" w:cs="Times New Roman"/>
                <w:noProof/>
                <w:sz w:val="16"/>
                <w:szCs w:val="20"/>
              </w:rPr>
              <w:drawing>
                <wp:inline distT="0" distB="0" distL="0" distR="0" wp14:anchorId="11897A4C" wp14:editId="622560EB">
                  <wp:extent cx="1952625" cy="495300"/>
                  <wp:effectExtent l="19050" t="0" r="9525" b="0"/>
                  <wp:docPr id="5" name="Picture 5" descr="Fash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shion graphics"/>
                          <pic:cNvPicPr>
                            <a:picLocks noChangeAspect="1" noChangeArrowheads="1"/>
                          </pic:cNvPicPr>
                        </pic:nvPicPr>
                        <pic:blipFill>
                          <a:blip r:embed="rId9" cstate="print"/>
                          <a:srcRect/>
                          <a:stretch>
                            <a:fillRect/>
                          </a:stretch>
                        </pic:blipFill>
                        <pic:spPr bwMode="auto">
                          <a:xfrm>
                            <a:off x="0" y="0"/>
                            <a:ext cx="1952625" cy="495300"/>
                          </a:xfrm>
                          <a:prstGeom prst="rect">
                            <a:avLst/>
                          </a:prstGeom>
                          <a:noFill/>
                          <a:ln w="9525">
                            <a:noFill/>
                            <a:miter lim="800000"/>
                            <a:headEnd/>
                            <a:tailEnd/>
                          </a:ln>
                        </pic:spPr>
                      </pic:pic>
                    </a:graphicData>
                  </a:graphic>
                </wp:inline>
              </w:drawing>
            </w:r>
          </w:p>
          <w:p w:rsidR="00A27A13" w:rsidRPr="00A27A13" w:rsidRDefault="00A27A13" w:rsidP="00A27A13">
            <w:pPr>
              <w:spacing w:before="200"/>
              <w:jc w:val="center"/>
              <w:outlineLvl w:val="0"/>
              <w:rPr>
                <w:rFonts w:ascii="Century Gothic" w:hAnsi="Century Gothic" w:cs="Times New Roman"/>
                <w:color w:val="0999E1"/>
                <w:spacing w:val="70"/>
                <w:sz w:val="22"/>
                <w:szCs w:val="22"/>
                <w:lang w:eastAsia="en-US"/>
              </w:rPr>
            </w:pPr>
            <w:r w:rsidRPr="00A27A13">
              <w:rPr>
                <w:rFonts w:ascii="Century Gothic" w:hAnsi="Century Gothic" w:cs="Times New Roman"/>
                <w:color w:val="0999E1"/>
                <w:spacing w:val="70"/>
                <w:sz w:val="22"/>
                <w:szCs w:val="22"/>
                <w:lang w:eastAsia="en-US"/>
              </w:rPr>
              <w:t>Reminiscence</w:t>
            </w:r>
          </w:p>
          <w:p w:rsidR="00A27A13" w:rsidRPr="00A27A13" w:rsidRDefault="00A27A13" w:rsidP="00A27A13">
            <w:pPr>
              <w:jc w:val="center"/>
              <w:outlineLvl w:val="1"/>
              <w:rPr>
                <w:rFonts w:ascii="Century Gothic" w:hAnsi="Century Gothic" w:cs="Times New Roman"/>
                <w:b/>
                <w:color w:val="0999E1"/>
                <w:sz w:val="14"/>
                <w:szCs w:val="20"/>
                <w:lang w:eastAsia="en-US"/>
              </w:rPr>
            </w:pPr>
            <w:r w:rsidRPr="00A27A13">
              <w:rPr>
                <w:rFonts w:ascii="Century Gothic" w:hAnsi="Century Gothic" w:cs="Times New Roman"/>
                <w:b/>
                <w:color w:val="0999E1"/>
                <w:sz w:val="14"/>
                <w:szCs w:val="14"/>
                <w:lang w:eastAsia="en-US"/>
              </w:rPr>
              <w:t>Work</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When did you leave school?</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chores did you do as a child?</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did you do as a job?</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hours/days did you work?</w:t>
            </w:r>
          </w:p>
          <w:p w:rsidR="00A27A13" w:rsidRPr="00A27A13" w:rsidRDefault="00A27A13" w:rsidP="00A27A13">
            <w:pPr>
              <w:rPr>
                <w:rFonts w:ascii="Century Gothic" w:hAnsi="Century Gothic" w:cs="Times New Roman"/>
                <w:sz w:val="14"/>
                <w:szCs w:val="20"/>
                <w:lang w:eastAsia="en-US"/>
              </w:rPr>
            </w:pPr>
          </w:p>
        </w:tc>
        <w:tc>
          <w:tcPr>
            <w:tcW w:w="4965" w:type="dxa"/>
            <w:vAlign w:val="center"/>
          </w:tcPr>
          <w:p w:rsidR="00A27A13" w:rsidRPr="00A27A13" w:rsidRDefault="00A27A13" w:rsidP="00A27A13">
            <w:pPr>
              <w:spacing w:before="160"/>
              <w:jc w:val="center"/>
              <w:rPr>
                <w:rFonts w:ascii="Century Gothic" w:hAnsi="Century Gothic" w:cs="Times New Roman"/>
                <w:sz w:val="16"/>
                <w:szCs w:val="20"/>
                <w:lang w:eastAsia="en-US"/>
              </w:rPr>
            </w:pPr>
            <w:r w:rsidRPr="00A27A13">
              <w:rPr>
                <w:rFonts w:ascii="Century Gothic" w:hAnsi="Century Gothic" w:cs="Times New Roman"/>
                <w:noProof/>
                <w:sz w:val="16"/>
                <w:szCs w:val="20"/>
              </w:rPr>
              <w:drawing>
                <wp:inline distT="0" distB="0" distL="0" distR="0" wp14:anchorId="376DE437" wp14:editId="0DD8EBAC">
                  <wp:extent cx="1952625" cy="495300"/>
                  <wp:effectExtent l="19050" t="0" r="9525" b="0"/>
                  <wp:docPr id="7" name="Picture 7" descr="Fash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ashion graphics"/>
                          <pic:cNvPicPr>
                            <a:picLocks noChangeAspect="1" noChangeArrowheads="1"/>
                          </pic:cNvPicPr>
                        </pic:nvPicPr>
                        <pic:blipFill>
                          <a:blip r:embed="rId9" cstate="print"/>
                          <a:srcRect/>
                          <a:stretch>
                            <a:fillRect/>
                          </a:stretch>
                        </pic:blipFill>
                        <pic:spPr bwMode="auto">
                          <a:xfrm>
                            <a:off x="0" y="0"/>
                            <a:ext cx="1952625" cy="495300"/>
                          </a:xfrm>
                          <a:prstGeom prst="rect">
                            <a:avLst/>
                          </a:prstGeom>
                          <a:noFill/>
                          <a:ln w="9525">
                            <a:noFill/>
                            <a:miter lim="800000"/>
                            <a:headEnd/>
                            <a:tailEnd/>
                          </a:ln>
                        </pic:spPr>
                      </pic:pic>
                    </a:graphicData>
                  </a:graphic>
                </wp:inline>
              </w:drawing>
            </w:r>
          </w:p>
          <w:p w:rsidR="00A27A13" w:rsidRPr="00A27A13" w:rsidRDefault="00A27A13" w:rsidP="00A27A13">
            <w:pPr>
              <w:spacing w:before="200"/>
              <w:jc w:val="center"/>
              <w:outlineLvl w:val="0"/>
              <w:rPr>
                <w:rFonts w:ascii="Century Gothic" w:hAnsi="Century Gothic" w:cs="Times New Roman"/>
                <w:color w:val="0999E1"/>
                <w:spacing w:val="70"/>
                <w:sz w:val="22"/>
                <w:szCs w:val="22"/>
                <w:lang w:eastAsia="en-US"/>
              </w:rPr>
            </w:pPr>
            <w:r w:rsidRPr="00A27A13">
              <w:rPr>
                <w:rFonts w:ascii="Century Gothic" w:hAnsi="Century Gothic" w:cs="Times New Roman"/>
                <w:color w:val="0999E1"/>
                <w:spacing w:val="70"/>
                <w:sz w:val="22"/>
                <w:szCs w:val="22"/>
                <w:lang w:eastAsia="en-US"/>
              </w:rPr>
              <w:t>Reminiscence</w:t>
            </w:r>
          </w:p>
          <w:p w:rsidR="00A27A13" w:rsidRPr="00A27A13" w:rsidRDefault="00A27A13" w:rsidP="00A27A13">
            <w:pPr>
              <w:jc w:val="center"/>
              <w:outlineLvl w:val="1"/>
              <w:rPr>
                <w:rFonts w:ascii="Century Gothic" w:hAnsi="Century Gothic" w:cs="Times New Roman"/>
                <w:b/>
                <w:color w:val="0999E1"/>
                <w:sz w:val="14"/>
                <w:szCs w:val="20"/>
                <w:lang w:eastAsia="en-US"/>
              </w:rPr>
            </w:pPr>
            <w:r w:rsidRPr="00A27A13">
              <w:rPr>
                <w:rFonts w:ascii="Century Gothic" w:hAnsi="Century Gothic" w:cs="Times New Roman"/>
                <w:b/>
                <w:color w:val="0999E1"/>
                <w:sz w:val="14"/>
                <w:szCs w:val="14"/>
                <w:lang w:eastAsia="en-US"/>
              </w:rPr>
              <w:t>Work</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Can you remember work colleagues/friends?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How did you travel to work?</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did you spend your first pay packet on?</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Did you enjoy your job?</w:t>
            </w:r>
          </w:p>
          <w:p w:rsidR="00A27A13" w:rsidRPr="00A27A13" w:rsidRDefault="00A27A13" w:rsidP="00A27A13">
            <w:pPr>
              <w:rPr>
                <w:rFonts w:ascii="Century Gothic" w:eastAsia="Calibri" w:hAnsi="Century Gothic"/>
                <w:sz w:val="14"/>
                <w:szCs w:val="14"/>
                <w:lang w:eastAsia="en-US"/>
              </w:rPr>
            </w:pPr>
          </w:p>
        </w:tc>
      </w:tr>
      <w:tr w:rsidR="00A27A13" w:rsidRPr="00A27A13" w:rsidTr="00A27A13">
        <w:trPr>
          <w:cantSplit/>
          <w:trHeight w:hRule="exact" w:val="2880"/>
        </w:trPr>
        <w:tc>
          <w:tcPr>
            <w:tcW w:w="5040" w:type="dxa"/>
            <w:vAlign w:val="center"/>
          </w:tcPr>
          <w:p w:rsidR="00A27A13" w:rsidRPr="00A27A13" w:rsidRDefault="00A27A13" w:rsidP="00A27A13">
            <w:pPr>
              <w:spacing w:before="160"/>
              <w:jc w:val="center"/>
              <w:rPr>
                <w:rFonts w:ascii="Century Gothic" w:hAnsi="Century Gothic" w:cs="Times New Roman"/>
                <w:sz w:val="16"/>
                <w:szCs w:val="20"/>
                <w:lang w:eastAsia="en-US"/>
              </w:rPr>
            </w:pPr>
            <w:r w:rsidRPr="00A27A13">
              <w:rPr>
                <w:rFonts w:ascii="Century Gothic" w:hAnsi="Century Gothic" w:cs="Times New Roman"/>
                <w:noProof/>
                <w:sz w:val="16"/>
                <w:szCs w:val="20"/>
              </w:rPr>
              <w:drawing>
                <wp:inline distT="0" distB="0" distL="0" distR="0" wp14:anchorId="0A60EAFB" wp14:editId="4323464C">
                  <wp:extent cx="1952625" cy="495300"/>
                  <wp:effectExtent l="19050" t="0" r="9525" b="0"/>
                  <wp:docPr id="11" name="Picture 11" descr="Fash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hion graphics"/>
                          <pic:cNvPicPr>
                            <a:picLocks noChangeAspect="1" noChangeArrowheads="1"/>
                          </pic:cNvPicPr>
                        </pic:nvPicPr>
                        <pic:blipFill>
                          <a:blip r:embed="rId9" cstate="print"/>
                          <a:srcRect/>
                          <a:stretch>
                            <a:fillRect/>
                          </a:stretch>
                        </pic:blipFill>
                        <pic:spPr bwMode="auto">
                          <a:xfrm>
                            <a:off x="0" y="0"/>
                            <a:ext cx="1952625" cy="495300"/>
                          </a:xfrm>
                          <a:prstGeom prst="rect">
                            <a:avLst/>
                          </a:prstGeom>
                          <a:noFill/>
                          <a:ln w="9525">
                            <a:noFill/>
                            <a:miter lim="800000"/>
                            <a:headEnd/>
                            <a:tailEnd/>
                          </a:ln>
                        </pic:spPr>
                      </pic:pic>
                    </a:graphicData>
                  </a:graphic>
                </wp:inline>
              </w:drawing>
            </w:r>
          </w:p>
          <w:p w:rsidR="00A27A13" w:rsidRPr="00A27A13" w:rsidRDefault="00A27A13" w:rsidP="00A27A13">
            <w:pPr>
              <w:spacing w:before="200"/>
              <w:jc w:val="center"/>
              <w:outlineLvl w:val="0"/>
              <w:rPr>
                <w:rFonts w:ascii="Century Gothic" w:hAnsi="Century Gothic" w:cs="Times New Roman"/>
                <w:color w:val="0999E1"/>
                <w:spacing w:val="70"/>
                <w:sz w:val="22"/>
                <w:szCs w:val="22"/>
                <w:lang w:eastAsia="en-US"/>
              </w:rPr>
            </w:pPr>
            <w:r w:rsidRPr="00A27A13">
              <w:rPr>
                <w:rFonts w:ascii="Century Gothic" w:hAnsi="Century Gothic" w:cs="Times New Roman"/>
                <w:color w:val="0999E1"/>
                <w:spacing w:val="70"/>
                <w:sz w:val="22"/>
                <w:szCs w:val="22"/>
                <w:lang w:eastAsia="en-US"/>
              </w:rPr>
              <w:t>Reminiscence</w:t>
            </w:r>
          </w:p>
          <w:p w:rsidR="00A27A13" w:rsidRPr="00A27A13" w:rsidRDefault="00A27A13" w:rsidP="00A27A13">
            <w:pPr>
              <w:jc w:val="center"/>
              <w:outlineLvl w:val="1"/>
              <w:rPr>
                <w:rFonts w:ascii="Century Gothic" w:hAnsi="Century Gothic" w:cs="Times New Roman"/>
                <w:b/>
                <w:i/>
                <w:color w:val="0999E1"/>
                <w:sz w:val="14"/>
                <w:szCs w:val="20"/>
                <w:lang w:eastAsia="en-US"/>
              </w:rPr>
            </w:pPr>
            <w:r w:rsidRPr="00A27A13">
              <w:rPr>
                <w:rFonts w:ascii="Century Gothic" w:hAnsi="Century Gothic" w:cs="Times New Roman"/>
                <w:b/>
                <w:color w:val="0999E1"/>
                <w:sz w:val="14"/>
                <w:szCs w:val="14"/>
                <w:lang w:eastAsia="en-US"/>
              </w:rPr>
              <w:t>Family</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did you dad do for a living?</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did you mum do for a living?</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 you have any brothers or sisters?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 you have any children, nieces or nephews?</w:t>
            </w:r>
          </w:p>
          <w:p w:rsidR="00A27A13" w:rsidRPr="00A27A13" w:rsidRDefault="00A27A13" w:rsidP="00A27A13">
            <w:pPr>
              <w:rPr>
                <w:rFonts w:ascii="Century Gothic" w:hAnsi="Century Gothic" w:cs="Times New Roman"/>
                <w:sz w:val="16"/>
                <w:szCs w:val="20"/>
                <w:lang w:eastAsia="en-US"/>
              </w:rPr>
            </w:pPr>
          </w:p>
          <w:p w:rsidR="00A27A13" w:rsidRPr="00A27A13" w:rsidRDefault="00A27A13" w:rsidP="00A27A13">
            <w:pPr>
              <w:rPr>
                <w:rFonts w:ascii="Century Gothic" w:hAnsi="Century Gothic" w:cs="Times New Roman"/>
                <w:sz w:val="14"/>
                <w:szCs w:val="20"/>
                <w:lang w:eastAsia="en-US"/>
              </w:rPr>
            </w:pPr>
          </w:p>
        </w:tc>
        <w:tc>
          <w:tcPr>
            <w:tcW w:w="4965" w:type="dxa"/>
            <w:vAlign w:val="center"/>
          </w:tcPr>
          <w:p w:rsidR="00A27A13" w:rsidRPr="00A27A13" w:rsidRDefault="00A27A13" w:rsidP="00A27A13">
            <w:pPr>
              <w:spacing w:before="160"/>
              <w:jc w:val="center"/>
              <w:rPr>
                <w:rFonts w:ascii="Century Gothic" w:hAnsi="Century Gothic" w:cs="Times New Roman"/>
                <w:sz w:val="16"/>
                <w:szCs w:val="20"/>
                <w:lang w:eastAsia="en-US"/>
              </w:rPr>
            </w:pPr>
            <w:r w:rsidRPr="00A27A13">
              <w:rPr>
                <w:rFonts w:ascii="Century Gothic" w:hAnsi="Century Gothic" w:cs="Times New Roman"/>
                <w:noProof/>
                <w:sz w:val="16"/>
                <w:szCs w:val="20"/>
              </w:rPr>
              <w:drawing>
                <wp:inline distT="0" distB="0" distL="0" distR="0" wp14:anchorId="06C047AB" wp14:editId="198A293D">
                  <wp:extent cx="1952625" cy="495300"/>
                  <wp:effectExtent l="19050" t="0" r="9525" b="0"/>
                  <wp:docPr id="12" name="Picture 12" descr="Fash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shion graphics"/>
                          <pic:cNvPicPr>
                            <a:picLocks noChangeAspect="1" noChangeArrowheads="1"/>
                          </pic:cNvPicPr>
                        </pic:nvPicPr>
                        <pic:blipFill>
                          <a:blip r:embed="rId9" cstate="print"/>
                          <a:srcRect/>
                          <a:stretch>
                            <a:fillRect/>
                          </a:stretch>
                        </pic:blipFill>
                        <pic:spPr bwMode="auto">
                          <a:xfrm>
                            <a:off x="0" y="0"/>
                            <a:ext cx="1952625" cy="495300"/>
                          </a:xfrm>
                          <a:prstGeom prst="rect">
                            <a:avLst/>
                          </a:prstGeom>
                          <a:noFill/>
                          <a:ln w="9525">
                            <a:noFill/>
                            <a:miter lim="800000"/>
                            <a:headEnd/>
                            <a:tailEnd/>
                          </a:ln>
                        </pic:spPr>
                      </pic:pic>
                    </a:graphicData>
                  </a:graphic>
                </wp:inline>
              </w:drawing>
            </w:r>
          </w:p>
          <w:p w:rsidR="00A27A13" w:rsidRPr="00A27A13" w:rsidRDefault="00A27A13" w:rsidP="00A27A13">
            <w:pPr>
              <w:spacing w:before="200"/>
              <w:jc w:val="center"/>
              <w:outlineLvl w:val="0"/>
              <w:rPr>
                <w:rFonts w:ascii="Century Gothic" w:hAnsi="Century Gothic" w:cs="Times New Roman"/>
                <w:color w:val="0999E1"/>
                <w:spacing w:val="70"/>
                <w:sz w:val="22"/>
                <w:szCs w:val="22"/>
                <w:lang w:eastAsia="en-US"/>
              </w:rPr>
            </w:pPr>
            <w:r w:rsidRPr="00A27A13">
              <w:rPr>
                <w:rFonts w:ascii="Century Gothic" w:hAnsi="Century Gothic" w:cs="Times New Roman"/>
                <w:color w:val="0999E1"/>
                <w:spacing w:val="70"/>
                <w:sz w:val="22"/>
                <w:szCs w:val="22"/>
                <w:lang w:eastAsia="en-US"/>
              </w:rPr>
              <w:t>Reminiscence</w:t>
            </w:r>
          </w:p>
          <w:p w:rsidR="00A27A13" w:rsidRPr="00A27A13" w:rsidRDefault="00A27A13" w:rsidP="00A27A13">
            <w:pPr>
              <w:jc w:val="center"/>
              <w:outlineLvl w:val="1"/>
              <w:rPr>
                <w:rFonts w:ascii="Century Gothic" w:hAnsi="Century Gothic" w:cs="Times New Roman"/>
                <w:b/>
                <w:color w:val="0999E1"/>
                <w:sz w:val="14"/>
                <w:szCs w:val="20"/>
                <w:lang w:eastAsia="en-US"/>
              </w:rPr>
            </w:pPr>
            <w:r w:rsidRPr="00A27A13">
              <w:rPr>
                <w:rFonts w:ascii="Century Gothic" w:hAnsi="Century Gothic" w:cs="Times New Roman"/>
                <w:b/>
                <w:color w:val="0999E1"/>
                <w:sz w:val="14"/>
                <w:szCs w:val="14"/>
                <w:lang w:eastAsia="en-US"/>
              </w:rPr>
              <w:t>Family</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 you remember your grandparents?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did you spend your pocket money on as a child?</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When you were a teenager what did you do with your friends?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Games played as a child?</w:t>
            </w:r>
          </w:p>
          <w:p w:rsidR="00A27A13" w:rsidRPr="00A27A13" w:rsidRDefault="00A27A13" w:rsidP="00A27A13">
            <w:pPr>
              <w:jc w:val="center"/>
              <w:rPr>
                <w:rFonts w:ascii="Century Gothic" w:hAnsi="Century Gothic" w:cs="Times New Roman"/>
                <w:sz w:val="14"/>
                <w:szCs w:val="20"/>
                <w:lang w:eastAsia="en-US"/>
              </w:rPr>
            </w:pPr>
          </w:p>
          <w:p w:rsidR="00A27A13" w:rsidRPr="00A27A13" w:rsidRDefault="00A27A13" w:rsidP="00A27A13">
            <w:pPr>
              <w:jc w:val="center"/>
              <w:rPr>
                <w:rFonts w:ascii="Century Gothic" w:hAnsi="Century Gothic" w:cs="Times New Roman"/>
                <w:sz w:val="14"/>
                <w:szCs w:val="20"/>
                <w:lang w:eastAsia="en-US"/>
              </w:rPr>
            </w:pPr>
          </w:p>
        </w:tc>
      </w:tr>
      <w:tr w:rsidR="00A27A13" w:rsidRPr="00A27A13" w:rsidTr="00A27A13">
        <w:trPr>
          <w:cantSplit/>
          <w:trHeight w:hRule="exact" w:val="2880"/>
        </w:trPr>
        <w:tc>
          <w:tcPr>
            <w:tcW w:w="5040" w:type="dxa"/>
            <w:vAlign w:val="center"/>
          </w:tcPr>
          <w:p w:rsidR="00A27A13" w:rsidRPr="00A27A13" w:rsidRDefault="00A27A13" w:rsidP="00A27A13">
            <w:pPr>
              <w:spacing w:before="160"/>
              <w:jc w:val="center"/>
              <w:rPr>
                <w:rFonts w:ascii="Century Gothic" w:hAnsi="Century Gothic" w:cs="Times New Roman"/>
                <w:sz w:val="16"/>
                <w:szCs w:val="20"/>
                <w:lang w:eastAsia="en-US"/>
              </w:rPr>
            </w:pPr>
            <w:r w:rsidRPr="00A27A13">
              <w:rPr>
                <w:rFonts w:ascii="Century Gothic" w:hAnsi="Century Gothic" w:cs="Times New Roman"/>
                <w:noProof/>
                <w:sz w:val="16"/>
                <w:szCs w:val="20"/>
              </w:rPr>
              <w:drawing>
                <wp:anchor distT="0" distB="0" distL="114300" distR="114300" simplePos="0" relativeHeight="251672576" behindDoc="0" locked="0" layoutInCell="1" allowOverlap="1" wp14:anchorId="5813447A" wp14:editId="7636D961">
                  <wp:simplePos x="0" y="0"/>
                  <wp:positionH relativeFrom="column">
                    <wp:posOffset>2054225</wp:posOffset>
                  </wp:positionH>
                  <wp:positionV relativeFrom="paragraph">
                    <wp:posOffset>8890</wp:posOffset>
                  </wp:positionV>
                  <wp:extent cx="533400" cy="685800"/>
                  <wp:effectExtent l="19050" t="0" r="0" b="0"/>
                  <wp:wrapNone/>
                  <wp:docPr id="15" name="Picture 23" descr="C:\Documents and Settings\atkinsong\Local Settings\Temporary Internet Files\Content.IE5\OXA8UWQ7\MP9004278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atkinsong\Local Settings\Temporary Internet Files\Content.IE5\OXA8UWQ7\MP900427836[1].jpg"/>
                          <pic:cNvPicPr>
                            <a:picLocks noChangeAspect="1" noChangeArrowheads="1"/>
                          </pic:cNvPicPr>
                        </pic:nvPicPr>
                        <pic:blipFill>
                          <a:blip r:embed="rId10" cstate="print"/>
                          <a:srcRect/>
                          <a:stretch>
                            <a:fillRect/>
                          </a:stretch>
                        </pic:blipFill>
                        <pic:spPr bwMode="auto">
                          <a:xfrm>
                            <a:off x="0" y="0"/>
                            <a:ext cx="533400" cy="6858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anchor distT="0" distB="0" distL="114300" distR="114300" simplePos="0" relativeHeight="251673600" behindDoc="0" locked="0" layoutInCell="1" allowOverlap="1" wp14:anchorId="313E4F02" wp14:editId="3E69C170">
                  <wp:simplePos x="0" y="0"/>
                  <wp:positionH relativeFrom="column">
                    <wp:posOffset>587375</wp:posOffset>
                  </wp:positionH>
                  <wp:positionV relativeFrom="paragraph">
                    <wp:posOffset>8890</wp:posOffset>
                  </wp:positionV>
                  <wp:extent cx="1301750" cy="565150"/>
                  <wp:effectExtent l="19050" t="0" r="0" b="0"/>
                  <wp:wrapNone/>
                  <wp:docPr id="16" name="Picture 24" descr="C:\Documents and Settings\atkinsong\Local Settings\Temporary Internet Files\Content.IE5\R9TAF6P3\MC9003842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tkinsong\Local Settings\Temporary Internet Files\Content.IE5\R9TAF6P3\MC900384202[1].wmf"/>
                          <pic:cNvPicPr>
                            <a:picLocks noChangeAspect="1" noChangeArrowheads="1"/>
                          </pic:cNvPicPr>
                        </pic:nvPicPr>
                        <pic:blipFill>
                          <a:blip r:embed="rId11" cstate="print"/>
                          <a:srcRect/>
                          <a:stretch>
                            <a:fillRect/>
                          </a:stretch>
                        </pic:blipFill>
                        <pic:spPr bwMode="auto">
                          <a:xfrm>
                            <a:off x="0" y="0"/>
                            <a:ext cx="1301750" cy="565150"/>
                          </a:xfrm>
                          <a:prstGeom prst="rect">
                            <a:avLst/>
                          </a:prstGeom>
                          <a:noFill/>
                          <a:ln w="9525">
                            <a:noFill/>
                            <a:miter lim="800000"/>
                            <a:headEnd/>
                            <a:tailEnd/>
                          </a:ln>
                        </pic:spPr>
                      </pic:pic>
                    </a:graphicData>
                  </a:graphic>
                </wp:anchor>
              </w:drawing>
            </w:r>
          </w:p>
          <w:p w:rsidR="00A27A13" w:rsidRPr="00A27A13" w:rsidRDefault="00A27A13" w:rsidP="00A27A13">
            <w:pPr>
              <w:spacing w:before="200"/>
              <w:jc w:val="center"/>
              <w:outlineLvl w:val="0"/>
              <w:rPr>
                <w:rFonts w:ascii="Century Gothic" w:hAnsi="Century Gothic" w:cs="Times New Roman"/>
                <w:color w:val="0999E1"/>
                <w:spacing w:val="70"/>
                <w:sz w:val="22"/>
                <w:szCs w:val="22"/>
                <w:lang w:eastAsia="en-US"/>
              </w:rPr>
            </w:pPr>
          </w:p>
          <w:p w:rsidR="00A27A13" w:rsidRPr="00A27A13" w:rsidRDefault="00A27A13" w:rsidP="00A27A13">
            <w:pPr>
              <w:spacing w:before="200"/>
              <w:jc w:val="center"/>
              <w:outlineLvl w:val="0"/>
              <w:rPr>
                <w:rFonts w:ascii="Century Gothic" w:hAnsi="Century Gothic" w:cs="Times New Roman"/>
                <w:color w:val="0999E1"/>
                <w:spacing w:val="70"/>
                <w:sz w:val="22"/>
                <w:szCs w:val="22"/>
                <w:lang w:eastAsia="en-US"/>
              </w:rPr>
            </w:pPr>
            <w:r w:rsidRPr="00A27A13">
              <w:rPr>
                <w:rFonts w:ascii="Century Gothic" w:hAnsi="Century Gothic" w:cs="Times New Roman"/>
                <w:color w:val="0999E1"/>
                <w:spacing w:val="70"/>
                <w:sz w:val="22"/>
                <w:szCs w:val="22"/>
                <w:lang w:eastAsia="en-US"/>
              </w:rPr>
              <w:t>Reminiscence</w:t>
            </w:r>
          </w:p>
          <w:p w:rsidR="00A27A13" w:rsidRPr="00A27A13" w:rsidRDefault="00A27A13" w:rsidP="00A27A13">
            <w:pPr>
              <w:jc w:val="center"/>
              <w:outlineLvl w:val="1"/>
              <w:rPr>
                <w:rFonts w:ascii="Century Gothic" w:hAnsi="Century Gothic" w:cs="Times New Roman"/>
                <w:b/>
                <w:color w:val="0999E1"/>
                <w:sz w:val="14"/>
                <w:szCs w:val="20"/>
                <w:lang w:eastAsia="en-US"/>
              </w:rPr>
            </w:pPr>
            <w:r w:rsidRPr="00A27A13">
              <w:rPr>
                <w:rFonts w:ascii="Century Gothic" w:hAnsi="Century Gothic" w:cs="Times New Roman"/>
                <w:b/>
                <w:color w:val="0999E1"/>
                <w:sz w:val="14"/>
                <w:szCs w:val="14"/>
                <w:lang w:eastAsia="en-US"/>
              </w:rPr>
              <w:t>General Subjects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 you enjoy doing any hobbies? (Knitting, sewing, woodwork, sports?)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 you remember going to your first dance?</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Have you ever met a famous person?</w:t>
            </w:r>
          </w:p>
          <w:p w:rsidR="00A27A13" w:rsidRPr="00A27A13" w:rsidRDefault="00A27A13" w:rsidP="00A27A13">
            <w:pPr>
              <w:jc w:val="center"/>
              <w:rPr>
                <w:rFonts w:eastAsia="Calibri"/>
                <w:lang w:eastAsia="en-US"/>
              </w:rPr>
            </w:pPr>
            <w:r w:rsidRPr="00A27A13">
              <w:rPr>
                <w:rFonts w:ascii="Century Gothic" w:eastAsia="Calibri" w:hAnsi="Century Gothic"/>
                <w:sz w:val="14"/>
                <w:szCs w:val="14"/>
                <w:lang w:eastAsia="en-US"/>
              </w:rPr>
              <w:t>Have you ever gone to see a musician play</w:t>
            </w:r>
            <w:r w:rsidRPr="00A27A13">
              <w:rPr>
                <w:rFonts w:eastAsia="Calibri"/>
                <w:lang w:eastAsia="en-US"/>
              </w:rPr>
              <w:t xml:space="preserve"> </w:t>
            </w:r>
            <w:r w:rsidRPr="00A27A13">
              <w:rPr>
                <w:rFonts w:ascii="Century Gothic" w:eastAsia="Calibri" w:hAnsi="Century Gothic"/>
                <w:sz w:val="14"/>
                <w:szCs w:val="14"/>
                <w:lang w:eastAsia="en-US"/>
              </w:rPr>
              <w:t>live? Who is your favourite musician?</w:t>
            </w:r>
          </w:p>
          <w:p w:rsidR="00A27A13" w:rsidRPr="00A27A13" w:rsidRDefault="00A27A13" w:rsidP="00A27A13">
            <w:pPr>
              <w:jc w:val="center"/>
              <w:rPr>
                <w:rFonts w:ascii="Century Gothic" w:hAnsi="Century Gothic" w:cs="Times New Roman"/>
                <w:sz w:val="14"/>
                <w:szCs w:val="20"/>
                <w:lang w:eastAsia="en-US"/>
              </w:rPr>
            </w:pPr>
          </w:p>
        </w:tc>
        <w:tc>
          <w:tcPr>
            <w:tcW w:w="4965" w:type="dxa"/>
            <w:vAlign w:val="center"/>
          </w:tcPr>
          <w:p w:rsidR="00A27A13" w:rsidRPr="00A27A13" w:rsidRDefault="00A27A13" w:rsidP="00A27A13">
            <w:pPr>
              <w:spacing w:before="160"/>
              <w:jc w:val="center"/>
              <w:rPr>
                <w:rFonts w:ascii="Century Gothic" w:hAnsi="Century Gothic" w:cs="Times New Roman"/>
                <w:sz w:val="16"/>
                <w:szCs w:val="20"/>
                <w:lang w:eastAsia="en-US"/>
              </w:rPr>
            </w:pPr>
            <w:r w:rsidRPr="00A27A13">
              <w:rPr>
                <w:rFonts w:ascii="Century Gothic" w:hAnsi="Century Gothic" w:cs="Times New Roman"/>
                <w:noProof/>
                <w:sz w:val="16"/>
                <w:szCs w:val="20"/>
              </w:rPr>
              <w:drawing>
                <wp:inline distT="0" distB="0" distL="0" distR="0" wp14:anchorId="2DEE9AC5" wp14:editId="35B44BB6">
                  <wp:extent cx="1952625" cy="495300"/>
                  <wp:effectExtent l="19050" t="0" r="9525" b="0"/>
                  <wp:docPr id="19" name="Picture 19" descr="Fash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hion graphics"/>
                          <pic:cNvPicPr>
                            <a:picLocks noChangeAspect="1" noChangeArrowheads="1"/>
                          </pic:cNvPicPr>
                        </pic:nvPicPr>
                        <pic:blipFill>
                          <a:blip r:embed="rId9" cstate="print"/>
                          <a:srcRect/>
                          <a:stretch>
                            <a:fillRect/>
                          </a:stretch>
                        </pic:blipFill>
                        <pic:spPr bwMode="auto">
                          <a:xfrm>
                            <a:off x="0" y="0"/>
                            <a:ext cx="1952625" cy="495300"/>
                          </a:xfrm>
                          <a:prstGeom prst="rect">
                            <a:avLst/>
                          </a:prstGeom>
                          <a:noFill/>
                          <a:ln w="9525">
                            <a:noFill/>
                            <a:miter lim="800000"/>
                            <a:headEnd/>
                            <a:tailEnd/>
                          </a:ln>
                        </pic:spPr>
                      </pic:pic>
                    </a:graphicData>
                  </a:graphic>
                </wp:inline>
              </w:drawing>
            </w:r>
          </w:p>
          <w:p w:rsidR="00A27A13" w:rsidRPr="00A27A13" w:rsidRDefault="00A27A13" w:rsidP="00A27A13">
            <w:pPr>
              <w:spacing w:before="200"/>
              <w:jc w:val="center"/>
              <w:outlineLvl w:val="0"/>
              <w:rPr>
                <w:rFonts w:ascii="Century Gothic" w:hAnsi="Century Gothic" w:cs="Times New Roman"/>
                <w:color w:val="0999E1"/>
                <w:spacing w:val="70"/>
                <w:sz w:val="22"/>
                <w:szCs w:val="22"/>
                <w:lang w:eastAsia="en-US"/>
              </w:rPr>
            </w:pPr>
            <w:r w:rsidRPr="00A27A13">
              <w:rPr>
                <w:rFonts w:ascii="Century Gothic" w:hAnsi="Century Gothic" w:cs="Times New Roman"/>
                <w:color w:val="0999E1"/>
                <w:spacing w:val="70"/>
                <w:sz w:val="22"/>
                <w:szCs w:val="22"/>
                <w:lang w:eastAsia="en-US"/>
              </w:rPr>
              <w:t>Reminiscence</w:t>
            </w:r>
          </w:p>
          <w:p w:rsidR="00A27A13" w:rsidRPr="00A27A13" w:rsidRDefault="00A27A13" w:rsidP="00A27A13">
            <w:pPr>
              <w:jc w:val="center"/>
              <w:outlineLvl w:val="1"/>
              <w:rPr>
                <w:rFonts w:ascii="Century Gothic" w:hAnsi="Century Gothic" w:cs="Times New Roman"/>
                <w:b/>
                <w:color w:val="0999E1"/>
                <w:sz w:val="14"/>
                <w:szCs w:val="20"/>
                <w:lang w:eastAsia="en-US"/>
              </w:rPr>
            </w:pPr>
            <w:r w:rsidRPr="00A27A13">
              <w:rPr>
                <w:rFonts w:ascii="Century Gothic" w:hAnsi="Century Gothic" w:cs="Times New Roman"/>
                <w:b/>
                <w:color w:val="0999E1"/>
                <w:sz w:val="14"/>
                <w:szCs w:val="14"/>
                <w:lang w:eastAsia="en-US"/>
              </w:rPr>
              <w:t>General Subjects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Does any smell bring back a particular memory?</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 you play any musical instrument or ever tried?</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is your favourite T.V programme?</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 you like to watch any sports? (tennis, football, rugby)</w:t>
            </w:r>
          </w:p>
          <w:p w:rsidR="00A27A13" w:rsidRPr="00A27A13" w:rsidRDefault="00A27A13" w:rsidP="00A27A13">
            <w:pPr>
              <w:jc w:val="center"/>
              <w:rPr>
                <w:rFonts w:ascii="Century Gothic" w:hAnsi="Century Gothic" w:cs="Times New Roman"/>
                <w:sz w:val="14"/>
                <w:szCs w:val="20"/>
                <w:lang w:eastAsia="en-US"/>
              </w:rPr>
            </w:pPr>
          </w:p>
          <w:p w:rsidR="00A27A13" w:rsidRPr="00A27A13" w:rsidRDefault="00A27A13" w:rsidP="00A27A13">
            <w:pPr>
              <w:rPr>
                <w:rFonts w:ascii="Century Gothic" w:hAnsi="Century Gothic" w:cs="Times New Roman"/>
                <w:sz w:val="14"/>
                <w:szCs w:val="20"/>
                <w:lang w:eastAsia="en-US"/>
              </w:rPr>
            </w:pPr>
          </w:p>
        </w:tc>
      </w:tr>
      <w:tr w:rsidR="00A27A13" w:rsidRPr="00A27A13" w:rsidTr="00A27A13">
        <w:trPr>
          <w:cantSplit/>
          <w:trHeight w:hRule="exact" w:val="2880"/>
        </w:trPr>
        <w:tc>
          <w:tcPr>
            <w:tcW w:w="5040" w:type="dxa"/>
            <w:vAlign w:val="center"/>
          </w:tcPr>
          <w:p w:rsidR="00A27A13" w:rsidRPr="00A27A13" w:rsidRDefault="00A27A13" w:rsidP="00A27A13">
            <w:pPr>
              <w:spacing w:before="160"/>
              <w:jc w:val="center"/>
              <w:rPr>
                <w:rFonts w:ascii="Century Gothic" w:hAnsi="Century Gothic" w:cs="Times New Roman"/>
                <w:noProof/>
                <w:sz w:val="16"/>
                <w:szCs w:val="20"/>
              </w:rPr>
            </w:pPr>
            <w:r w:rsidRPr="00A27A13">
              <w:rPr>
                <w:rFonts w:ascii="Century Gothic" w:hAnsi="Century Gothic" w:cs="Times New Roman"/>
                <w:noProof/>
                <w:sz w:val="16"/>
                <w:szCs w:val="20"/>
              </w:rPr>
              <w:drawing>
                <wp:anchor distT="0" distB="0" distL="114300" distR="114300" simplePos="0" relativeHeight="251670528" behindDoc="0" locked="0" layoutInCell="1" allowOverlap="1" wp14:anchorId="2832CFD7" wp14:editId="405C4339">
                  <wp:simplePos x="0" y="0"/>
                  <wp:positionH relativeFrom="column">
                    <wp:posOffset>1984375</wp:posOffset>
                  </wp:positionH>
                  <wp:positionV relativeFrom="paragraph">
                    <wp:posOffset>-24130</wp:posOffset>
                  </wp:positionV>
                  <wp:extent cx="762000" cy="565150"/>
                  <wp:effectExtent l="19050" t="0" r="0" b="0"/>
                  <wp:wrapNone/>
                  <wp:docPr id="20" name="Picture 21" descr="C:\Documents and Settings\atkinsong\Local Settings\Temporary Internet Files\Content.IE5\GQEQT7R4\MC9004453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tkinsong\Local Settings\Temporary Internet Files\Content.IE5\GQEQT7R4\MC900445390[1].wmf"/>
                          <pic:cNvPicPr>
                            <a:picLocks noChangeAspect="1" noChangeArrowheads="1"/>
                          </pic:cNvPicPr>
                        </pic:nvPicPr>
                        <pic:blipFill>
                          <a:blip r:embed="rId12" cstate="print"/>
                          <a:srcRect/>
                          <a:stretch>
                            <a:fillRect/>
                          </a:stretch>
                        </pic:blipFill>
                        <pic:spPr bwMode="auto">
                          <a:xfrm>
                            <a:off x="0" y="0"/>
                            <a:ext cx="762000" cy="56515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anchor distT="0" distB="0" distL="114300" distR="114300" simplePos="0" relativeHeight="251671552" behindDoc="0" locked="0" layoutInCell="1" allowOverlap="1" wp14:anchorId="2E8BAC90" wp14:editId="3F67D566">
                  <wp:simplePos x="0" y="0"/>
                  <wp:positionH relativeFrom="column">
                    <wp:posOffset>447675</wp:posOffset>
                  </wp:positionH>
                  <wp:positionV relativeFrom="paragraph">
                    <wp:posOffset>-17780</wp:posOffset>
                  </wp:positionV>
                  <wp:extent cx="895350" cy="520700"/>
                  <wp:effectExtent l="19050" t="0" r="0" b="0"/>
                  <wp:wrapNone/>
                  <wp:docPr id="24" name="Picture 22" descr="C:\Documents and Settings\atkinsong\Local Settings\Temporary Internet Files\Content.IE5\9QN0SW9S\MC9004349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tkinsong\Local Settings\Temporary Internet Files\Content.IE5\9QN0SW9S\MC900434969[1].wmf"/>
                          <pic:cNvPicPr>
                            <a:picLocks noChangeAspect="1" noChangeArrowheads="1"/>
                          </pic:cNvPicPr>
                        </pic:nvPicPr>
                        <pic:blipFill>
                          <a:blip r:embed="rId13" cstate="print"/>
                          <a:srcRect/>
                          <a:stretch>
                            <a:fillRect/>
                          </a:stretch>
                        </pic:blipFill>
                        <pic:spPr bwMode="auto">
                          <a:xfrm>
                            <a:off x="0" y="0"/>
                            <a:ext cx="895350" cy="520700"/>
                          </a:xfrm>
                          <a:prstGeom prst="rect">
                            <a:avLst/>
                          </a:prstGeom>
                          <a:noFill/>
                          <a:ln w="9525">
                            <a:noFill/>
                            <a:miter lim="800000"/>
                            <a:headEnd/>
                            <a:tailEnd/>
                          </a:ln>
                        </pic:spPr>
                      </pic:pic>
                    </a:graphicData>
                  </a:graphic>
                </wp:anchor>
              </w:drawing>
            </w:r>
          </w:p>
          <w:p w:rsidR="00A27A13" w:rsidRPr="00A27A13" w:rsidRDefault="00A27A13" w:rsidP="00A27A13">
            <w:pPr>
              <w:spacing w:before="160"/>
              <w:rPr>
                <w:rFonts w:ascii="Century Gothic" w:hAnsi="Century Gothic" w:cs="Times New Roman"/>
                <w:sz w:val="16"/>
                <w:szCs w:val="20"/>
                <w:lang w:eastAsia="en-US"/>
              </w:rPr>
            </w:pPr>
          </w:p>
          <w:p w:rsidR="00A27A13" w:rsidRPr="00A27A13" w:rsidRDefault="00A27A13" w:rsidP="00A27A13">
            <w:pPr>
              <w:spacing w:before="200"/>
              <w:jc w:val="center"/>
              <w:outlineLvl w:val="0"/>
              <w:rPr>
                <w:rFonts w:ascii="Century Gothic" w:hAnsi="Century Gothic" w:cs="Times New Roman"/>
                <w:color w:val="0999E1"/>
                <w:spacing w:val="70"/>
                <w:sz w:val="22"/>
                <w:szCs w:val="22"/>
                <w:lang w:eastAsia="en-US"/>
              </w:rPr>
            </w:pPr>
            <w:r w:rsidRPr="00A27A13">
              <w:rPr>
                <w:rFonts w:ascii="Century Gothic" w:hAnsi="Century Gothic" w:cs="Times New Roman"/>
                <w:color w:val="0999E1"/>
                <w:spacing w:val="70"/>
                <w:sz w:val="22"/>
                <w:szCs w:val="22"/>
                <w:lang w:eastAsia="en-US"/>
              </w:rPr>
              <w:t>Reminiscence</w:t>
            </w:r>
          </w:p>
          <w:p w:rsidR="00A27A13" w:rsidRPr="00A27A13" w:rsidRDefault="00A27A13" w:rsidP="00A27A13">
            <w:pPr>
              <w:jc w:val="center"/>
              <w:outlineLvl w:val="1"/>
              <w:rPr>
                <w:rFonts w:ascii="Century Gothic" w:hAnsi="Century Gothic" w:cs="Times New Roman"/>
                <w:b/>
                <w:color w:val="0999E1"/>
                <w:sz w:val="14"/>
                <w:szCs w:val="20"/>
                <w:lang w:eastAsia="en-US"/>
              </w:rPr>
            </w:pPr>
            <w:r w:rsidRPr="00A27A13">
              <w:rPr>
                <w:rFonts w:ascii="Century Gothic" w:hAnsi="Century Gothic" w:cs="Times New Roman"/>
                <w:b/>
                <w:color w:val="0999E1"/>
                <w:sz w:val="14"/>
                <w:szCs w:val="14"/>
                <w:lang w:eastAsia="en-US"/>
              </w:rPr>
              <w:t>General Subjects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 xml:space="preserve">What </w:t>
            </w:r>
            <w:proofErr w:type="gramStart"/>
            <w:r w:rsidRPr="00A27A13">
              <w:rPr>
                <w:rFonts w:ascii="Century Gothic" w:eastAsia="Calibri" w:hAnsi="Century Gothic"/>
                <w:sz w:val="14"/>
                <w:szCs w:val="14"/>
                <w:lang w:eastAsia="en-US"/>
              </w:rPr>
              <w:t>is your favourite foods</w:t>
            </w:r>
            <w:proofErr w:type="gramEnd"/>
            <w:r w:rsidRPr="00A27A13">
              <w:rPr>
                <w:rFonts w:ascii="Century Gothic" w:eastAsia="Calibri" w:hAnsi="Century Gothic"/>
                <w:sz w:val="14"/>
                <w:szCs w:val="14"/>
                <w:lang w:eastAsia="en-US"/>
              </w:rPr>
              <w:t>?</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foods or drinks do you dislike?</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kind of films did you enjoy going to watch at the cinema?</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is your favourite film?</w:t>
            </w:r>
          </w:p>
          <w:p w:rsidR="00A27A13" w:rsidRPr="00A27A13" w:rsidRDefault="00A27A13" w:rsidP="00A27A13">
            <w:pPr>
              <w:jc w:val="center"/>
              <w:rPr>
                <w:rFonts w:ascii="Century Gothic" w:hAnsi="Century Gothic" w:cs="Times New Roman"/>
                <w:b/>
                <w:sz w:val="14"/>
                <w:szCs w:val="20"/>
                <w:lang w:eastAsia="en-US"/>
              </w:rPr>
            </w:pPr>
          </w:p>
        </w:tc>
        <w:tc>
          <w:tcPr>
            <w:tcW w:w="4965" w:type="dxa"/>
            <w:vAlign w:val="center"/>
          </w:tcPr>
          <w:p w:rsidR="00A27A13" w:rsidRPr="00A27A13" w:rsidRDefault="00A27A13" w:rsidP="00A27A13">
            <w:pPr>
              <w:spacing w:before="160"/>
              <w:jc w:val="center"/>
              <w:rPr>
                <w:rFonts w:ascii="Century Gothic" w:hAnsi="Century Gothic" w:cs="Times New Roman"/>
                <w:sz w:val="16"/>
                <w:szCs w:val="20"/>
                <w:lang w:eastAsia="en-US"/>
              </w:rPr>
            </w:pPr>
            <w:r w:rsidRPr="00A27A13">
              <w:rPr>
                <w:rFonts w:ascii="Century Gothic" w:hAnsi="Century Gothic" w:cs="Times New Roman"/>
                <w:noProof/>
                <w:sz w:val="16"/>
                <w:szCs w:val="20"/>
              </w:rPr>
              <w:drawing>
                <wp:anchor distT="0" distB="0" distL="114300" distR="114300" simplePos="0" relativeHeight="251667456" behindDoc="0" locked="0" layoutInCell="1" allowOverlap="1" wp14:anchorId="3810A375" wp14:editId="715B9E5C">
                  <wp:simplePos x="0" y="0"/>
                  <wp:positionH relativeFrom="column">
                    <wp:posOffset>600075</wp:posOffset>
                  </wp:positionH>
                  <wp:positionV relativeFrom="paragraph">
                    <wp:posOffset>95885</wp:posOffset>
                  </wp:positionV>
                  <wp:extent cx="565150" cy="533400"/>
                  <wp:effectExtent l="19050" t="0" r="6350" b="0"/>
                  <wp:wrapNone/>
                  <wp:docPr id="32" name="Picture 20" descr="C:\Program Files\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Microsoft Office\MEDIA\CAGCAT10\j0281904.wmf"/>
                          <pic:cNvPicPr>
                            <a:picLocks noChangeAspect="1" noChangeArrowheads="1"/>
                          </pic:cNvPicPr>
                        </pic:nvPicPr>
                        <pic:blipFill>
                          <a:blip r:embed="rId14" cstate="print"/>
                          <a:srcRect/>
                          <a:stretch>
                            <a:fillRect/>
                          </a:stretch>
                        </pic:blipFill>
                        <pic:spPr bwMode="auto">
                          <a:xfrm>
                            <a:off x="0" y="0"/>
                            <a:ext cx="565150" cy="5334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anchor distT="0" distB="0" distL="114300" distR="114300" simplePos="0" relativeHeight="251668480" behindDoc="0" locked="0" layoutInCell="1" allowOverlap="1" wp14:anchorId="62D72DF9" wp14:editId="740BA1B7">
                  <wp:simplePos x="0" y="0"/>
                  <wp:positionH relativeFrom="column">
                    <wp:posOffset>1981200</wp:posOffset>
                  </wp:positionH>
                  <wp:positionV relativeFrom="paragraph">
                    <wp:posOffset>95885</wp:posOffset>
                  </wp:positionV>
                  <wp:extent cx="565150" cy="533400"/>
                  <wp:effectExtent l="19050" t="0" r="6350" b="0"/>
                  <wp:wrapNone/>
                  <wp:docPr id="33" name="Picture 20" descr="C:\Program Files\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Microsoft Office\MEDIA\CAGCAT10\j0281904.wmf"/>
                          <pic:cNvPicPr>
                            <a:picLocks noChangeAspect="1" noChangeArrowheads="1"/>
                          </pic:cNvPicPr>
                        </pic:nvPicPr>
                        <pic:blipFill>
                          <a:blip r:embed="rId14" cstate="print"/>
                          <a:srcRect/>
                          <a:stretch>
                            <a:fillRect/>
                          </a:stretch>
                        </pic:blipFill>
                        <pic:spPr bwMode="auto">
                          <a:xfrm>
                            <a:off x="0" y="0"/>
                            <a:ext cx="565150" cy="5334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anchor distT="0" distB="0" distL="114300" distR="114300" simplePos="0" relativeHeight="251669504" behindDoc="0" locked="0" layoutInCell="1" allowOverlap="1" wp14:anchorId="7D47D7C6" wp14:editId="482DAF28">
                  <wp:simplePos x="0" y="0"/>
                  <wp:positionH relativeFrom="column">
                    <wp:posOffset>1298575</wp:posOffset>
                  </wp:positionH>
                  <wp:positionV relativeFrom="paragraph">
                    <wp:posOffset>95885</wp:posOffset>
                  </wp:positionV>
                  <wp:extent cx="565150" cy="533400"/>
                  <wp:effectExtent l="19050" t="0" r="6350" b="0"/>
                  <wp:wrapNone/>
                  <wp:docPr id="34" name="Picture 20" descr="C:\Program Files\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Microsoft Office\MEDIA\CAGCAT10\j0281904.wmf"/>
                          <pic:cNvPicPr>
                            <a:picLocks noChangeAspect="1" noChangeArrowheads="1"/>
                          </pic:cNvPicPr>
                        </pic:nvPicPr>
                        <pic:blipFill>
                          <a:blip r:embed="rId14" cstate="print"/>
                          <a:srcRect/>
                          <a:stretch>
                            <a:fillRect/>
                          </a:stretch>
                        </pic:blipFill>
                        <pic:spPr bwMode="auto">
                          <a:xfrm>
                            <a:off x="0" y="0"/>
                            <a:ext cx="565150" cy="5334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inline distT="0" distB="0" distL="0" distR="0" wp14:anchorId="1BA55E7C" wp14:editId="3226836E">
                  <wp:extent cx="1952625" cy="495300"/>
                  <wp:effectExtent l="19050" t="0" r="9525" b="0"/>
                  <wp:docPr id="35" name="Picture 35" descr="Fash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shion graphics"/>
                          <pic:cNvPicPr>
                            <a:picLocks noChangeAspect="1" noChangeArrowheads="1"/>
                          </pic:cNvPicPr>
                        </pic:nvPicPr>
                        <pic:blipFill>
                          <a:blip r:embed="rId9" cstate="print"/>
                          <a:srcRect/>
                          <a:stretch>
                            <a:fillRect/>
                          </a:stretch>
                        </pic:blipFill>
                        <pic:spPr bwMode="auto">
                          <a:xfrm>
                            <a:off x="0" y="0"/>
                            <a:ext cx="1952625" cy="495300"/>
                          </a:xfrm>
                          <a:prstGeom prst="rect">
                            <a:avLst/>
                          </a:prstGeom>
                          <a:noFill/>
                          <a:ln w="9525">
                            <a:noFill/>
                            <a:miter lim="800000"/>
                            <a:headEnd/>
                            <a:tailEnd/>
                          </a:ln>
                        </pic:spPr>
                      </pic:pic>
                    </a:graphicData>
                  </a:graphic>
                </wp:inline>
              </w:drawing>
            </w:r>
          </w:p>
          <w:p w:rsidR="00A27A13" w:rsidRPr="00A27A13" w:rsidRDefault="00A27A13" w:rsidP="00A27A13">
            <w:pPr>
              <w:spacing w:before="200"/>
              <w:jc w:val="center"/>
              <w:outlineLvl w:val="0"/>
              <w:rPr>
                <w:rFonts w:ascii="Century Gothic" w:hAnsi="Century Gothic" w:cs="Times New Roman"/>
                <w:color w:val="0999E1"/>
                <w:spacing w:val="70"/>
                <w:sz w:val="22"/>
                <w:szCs w:val="22"/>
                <w:lang w:eastAsia="en-US"/>
              </w:rPr>
            </w:pPr>
            <w:r w:rsidRPr="00A27A13">
              <w:rPr>
                <w:rFonts w:ascii="Century Gothic" w:hAnsi="Century Gothic" w:cs="Times New Roman"/>
                <w:color w:val="0999E1"/>
                <w:spacing w:val="70"/>
                <w:sz w:val="22"/>
                <w:szCs w:val="22"/>
                <w:lang w:eastAsia="en-US"/>
              </w:rPr>
              <w:t>Reminiscence</w:t>
            </w:r>
          </w:p>
          <w:p w:rsidR="00A27A13" w:rsidRPr="00A27A13" w:rsidRDefault="00A27A13" w:rsidP="00A27A13">
            <w:pPr>
              <w:jc w:val="center"/>
              <w:outlineLvl w:val="1"/>
              <w:rPr>
                <w:rFonts w:ascii="Century Gothic" w:hAnsi="Century Gothic" w:cs="Times New Roman"/>
                <w:b/>
                <w:color w:val="0999E1"/>
                <w:sz w:val="14"/>
                <w:szCs w:val="20"/>
                <w:lang w:eastAsia="en-US"/>
              </w:rPr>
            </w:pPr>
            <w:r w:rsidRPr="00A27A13">
              <w:rPr>
                <w:rFonts w:ascii="Century Gothic" w:hAnsi="Century Gothic" w:cs="Times New Roman"/>
                <w:b/>
                <w:color w:val="0999E1"/>
                <w:sz w:val="14"/>
                <w:szCs w:val="14"/>
                <w:lang w:eastAsia="en-US"/>
              </w:rPr>
              <w:t>General Subjects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is the best age to be?</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 you find that listening to music changes your mood?</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is the one thing that would brighten up your day?</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relaxes you? (</w:t>
            </w:r>
            <w:proofErr w:type="gramStart"/>
            <w:r w:rsidRPr="00A27A13">
              <w:rPr>
                <w:rFonts w:ascii="Century Gothic" w:eastAsia="Calibri" w:hAnsi="Century Gothic"/>
                <w:sz w:val="14"/>
                <w:szCs w:val="14"/>
                <w:lang w:eastAsia="en-US"/>
              </w:rPr>
              <w:t>bath</w:t>
            </w:r>
            <w:proofErr w:type="gramEnd"/>
            <w:r w:rsidRPr="00A27A13">
              <w:rPr>
                <w:rFonts w:ascii="Century Gothic" w:eastAsia="Calibri" w:hAnsi="Century Gothic"/>
                <w:sz w:val="14"/>
                <w:szCs w:val="14"/>
                <w:lang w:eastAsia="en-US"/>
              </w:rPr>
              <w:t>, a manicure, sitting outside)?</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What is your favourite plant?</w:t>
            </w:r>
          </w:p>
          <w:p w:rsidR="00A27A13" w:rsidRPr="00A27A13" w:rsidRDefault="00A27A13" w:rsidP="00A27A13">
            <w:pPr>
              <w:jc w:val="center"/>
              <w:rPr>
                <w:rFonts w:ascii="Century Gothic" w:hAnsi="Century Gothic" w:cs="Times New Roman"/>
                <w:sz w:val="14"/>
                <w:szCs w:val="20"/>
                <w:lang w:eastAsia="en-US"/>
              </w:rPr>
            </w:pPr>
          </w:p>
        </w:tc>
      </w:tr>
      <w:tr w:rsidR="00A27A13" w:rsidRPr="00A27A13" w:rsidTr="00A27A13">
        <w:trPr>
          <w:cantSplit/>
          <w:trHeight w:hRule="exact" w:val="2880"/>
        </w:trPr>
        <w:tc>
          <w:tcPr>
            <w:tcW w:w="5040" w:type="dxa"/>
            <w:vAlign w:val="center"/>
          </w:tcPr>
          <w:p w:rsidR="00A27A13" w:rsidRPr="00A27A13" w:rsidRDefault="00A27A13" w:rsidP="00A27A13">
            <w:pPr>
              <w:spacing w:before="160"/>
              <w:jc w:val="center"/>
              <w:rPr>
                <w:rFonts w:ascii="Century Gothic" w:hAnsi="Century Gothic" w:cs="Times New Roman"/>
                <w:sz w:val="16"/>
                <w:szCs w:val="20"/>
                <w:lang w:eastAsia="en-US"/>
              </w:rPr>
            </w:pPr>
            <w:r w:rsidRPr="00A27A13">
              <w:rPr>
                <w:rFonts w:ascii="Century Gothic" w:hAnsi="Century Gothic" w:cs="Times New Roman"/>
                <w:noProof/>
                <w:sz w:val="16"/>
                <w:szCs w:val="20"/>
              </w:rPr>
              <w:drawing>
                <wp:anchor distT="0" distB="0" distL="114300" distR="114300" simplePos="0" relativeHeight="251663360" behindDoc="0" locked="0" layoutInCell="0" allowOverlap="1" wp14:anchorId="5851A994" wp14:editId="4FE37CCA">
                  <wp:simplePos x="0" y="0"/>
                  <wp:positionH relativeFrom="column">
                    <wp:posOffset>1327150</wp:posOffset>
                  </wp:positionH>
                  <wp:positionV relativeFrom="paragraph">
                    <wp:posOffset>133350</wp:posOffset>
                  </wp:positionV>
                  <wp:extent cx="642620" cy="596900"/>
                  <wp:effectExtent l="19050" t="0" r="5080" b="0"/>
                  <wp:wrapNone/>
                  <wp:docPr id="36" name="Picture 1756" descr="musical staff with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musical staff with notes"/>
                          <pic:cNvPicPr>
                            <a:picLocks noChangeAspect="1" noChangeArrowheads="1"/>
                          </pic:cNvPicPr>
                        </pic:nvPicPr>
                        <pic:blipFill>
                          <a:blip r:embed="rId15" r:link="rId16" cstate="print"/>
                          <a:srcRect/>
                          <a:stretch>
                            <a:fillRect/>
                          </a:stretch>
                        </pic:blipFill>
                        <pic:spPr bwMode="auto">
                          <a:xfrm>
                            <a:off x="0" y="0"/>
                            <a:ext cx="642620" cy="5969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anchor distT="0" distB="0" distL="114300" distR="114300" simplePos="0" relativeHeight="251662336" behindDoc="0" locked="0" layoutInCell="0" allowOverlap="1" wp14:anchorId="65372C0B" wp14:editId="10A199F6">
                  <wp:simplePos x="0" y="0"/>
                  <wp:positionH relativeFrom="column">
                    <wp:posOffset>622300</wp:posOffset>
                  </wp:positionH>
                  <wp:positionV relativeFrom="paragraph">
                    <wp:posOffset>133350</wp:posOffset>
                  </wp:positionV>
                  <wp:extent cx="642620" cy="596900"/>
                  <wp:effectExtent l="19050" t="0" r="5080" b="0"/>
                  <wp:wrapNone/>
                  <wp:docPr id="37" name="Picture 1756" descr="musical staff with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musical staff with notes"/>
                          <pic:cNvPicPr>
                            <a:picLocks noChangeAspect="1" noChangeArrowheads="1"/>
                          </pic:cNvPicPr>
                        </pic:nvPicPr>
                        <pic:blipFill>
                          <a:blip r:embed="rId15" r:link="rId16" cstate="print"/>
                          <a:srcRect/>
                          <a:stretch>
                            <a:fillRect/>
                          </a:stretch>
                        </pic:blipFill>
                        <pic:spPr bwMode="auto">
                          <a:xfrm>
                            <a:off x="0" y="0"/>
                            <a:ext cx="642620" cy="5969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anchor distT="0" distB="0" distL="114300" distR="114300" simplePos="0" relativeHeight="251661312" behindDoc="0" locked="0" layoutInCell="0" allowOverlap="1" wp14:anchorId="229C1E6D" wp14:editId="5A480DF1">
                  <wp:simplePos x="0" y="0"/>
                  <wp:positionH relativeFrom="column">
                    <wp:posOffset>2025650</wp:posOffset>
                  </wp:positionH>
                  <wp:positionV relativeFrom="paragraph">
                    <wp:posOffset>133350</wp:posOffset>
                  </wp:positionV>
                  <wp:extent cx="642620" cy="596900"/>
                  <wp:effectExtent l="19050" t="0" r="5080" b="0"/>
                  <wp:wrapNone/>
                  <wp:docPr id="38" name="Picture 1756" descr="musical staff with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musical staff with notes"/>
                          <pic:cNvPicPr>
                            <a:picLocks noChangeAspect="1" noChangeArrowheads="1"/>
                          </pic:cNvPicPr>
                        </pic:nvPicPr>
                        <pic:blipFill>
                          <a:blip r:embed="rId15" r:link="rId16" cstate="print"/>
                          <a:srcRect/>
                          <a:stretch>
                            <a:fillRect/>
                          </a:stretch>
                        </pic:blipFill>
                        <pic:spPr bwMode="auto">
                          <a:xfrm>
                            <a:off x="0" y="0"/>
                            <a:ext cx="642620" cy="5969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inline distT="0" distB="0" distL="0" distR="0" wp14:anchorId="194BC84B" wp14:editId="0B4FB4C0">
                  <wp:extent cx="1952625" cy="495300"/>
                  <wp:effectExtent l="19050" t="0" r="9525" b="0"/>
                  <wp:docPr id="39" name="Picture 39" descr="Fash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shion graphics"/>
                          <pic:cNvPicPr>
                            <a:picLocks noChangeAspect="1" noChangeArrowheads="1"/>
                          </pic:cNvPicPr>
                        </pic:nvPicPr>
                        <pic:blipFill>
                          <a:blip r:embed="rId9" cstate="print"/>
                          <a:srcRect/>
                          <a:stretch>
                            <a:fillRect/>
                          </a:stretch>
                        </pic:blipFill>
                        <pic:spPr bwMode="auto">
                          <a:xfrm>
                            <a:off x="0" y="0"/>
                            <a:ext cx="1952625" cy="495300"/>
                          </a:xfrm>
                          <a:prstGeom prst="rect">
                            <a:avLst/>
                          </a:prstGeom>
                          <a:noFill/>
                          <a:ln w="9525">
                            <a:noFill/>
                            <a:miter lim="800000"/>
                            <a:headEnd/>
                            <a:tailEnd/>
                          </a:ln>
                        </pic:spPr>
                      </pic:pic>
                    </a:graphicData>
                  </a:graphic>
                </wp:inline>
              </w:drawing>
            </w:r>
          </w:p>
          <w:p w:rsidR="00A27A13" w:rsidRPr="00A27A13" w:rsidRDefault="00A27A13" w:rsidP="00A27A13">
            <w:pPr>
              <w:spacing w:before="200"/>
              <w:jc w:val="center"/>
              <w:outlineLvl w:val="0"/>
              <w:rPr>
                <w:rFonts w:ascii="Century Gothic" w:hAnsi="Century Gothic" w:cs="Times New Roman"/>
                <w:color w:val="E36C0A"/>
                <w:spacing w:val="70"/>
                <w:sz w:val="22"/>
                <w:szCs w:val="22"/>
                <w:lang w:eastAsia="en-US"/>
              </w:rPr>
            </w:pPr>
            <w:r w:rsidRPr="00A27A13">
              <w:rPr>
                <w:rFonts w:ascii="Century Gothic" w:hAnsi="Century Gothic" w:cs="Times New Roman"/>
                <w:color w:val="E36C0A"/>
                <w:spacing w:val="70"/>
                <w:sz w:val="22"/>
                <w:szCs w:val="22"/>
                <w:lang w:eastAsia="en-US"/>
              </w:rPr>
              <w:t>Activities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Cleaning the windows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Going for a walk in the garden</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Looking at a newspaper</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Looking at a magazine or book of interest</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Helping tidy/put things away</w:t>
            </w:r>
          </w:p>
          <w:p w:rsidR="00A27A13" w:rsidRPr="00A27A13" w:rsidRDefault="00A27A13" w:rsidP="00A27A13">
            <w:pPr>
              <w:jc w:val="center"/>
              <w:rPr>
                <w:rFonts w:eastAsia="Calibri"/>
                <w:sz w:val="14"/>
                <w:szCs w:val="14"/>
                <w:lang w:eastAsia="en-US"/>
              </w:rPr>
            </w:pPr>
            <w:r w:rsidRPr="00A27A13">
              <w:rPr>
                <w:rFonts w:eastAsia="Calibri"/>
                <w:sz w:val="14"/>
                <w:szCs w:val="14"/>
                <w:lang w:eastAsia="en-US"/>
              </w:rPr>
              <w:t>Doing a puzzle (crosswords etc in activity cupboard)</w:t>
            </w:r>
          </w:p>
          <w:p w:rsidR="00A27A13" w:rsidRPr="00A27A13" w:rsidRDefault="00A27A13" w:rsidP="00A27A13">
            <w:pPr>
              <w:jc w:val="center"/>
              <w:rPr>
                <w:rFonts w:ascii="Century Gothic" w:hAnsi="Century Gothic" w:cs="Times New Roman"/>
                <w:sz w:val="14"/>
                <w:szCs w:val="20"/>
                <w:lang w:eastAsia="en-US"/>
              </w:rPr>
            </w:pPr>
          </w:p>
        </w:tc>
        <w:tc>
          <w:tcPr>
            <w:tcW w:w="4965" w:type="dxa"/>
            <w:vAlign w:val="center"/>
          </w:tcPr>
          <w:p w:rsidR="00A27A13" w:rsidRPr="00A27A13" w:rsidRDefault="00A27A13" w:rsidP="00A27A13">
            <w:pPr>
              <w:spacing w:before="160"/>
              <w:jc w:val="center"/>
              <w:rPr>
                <w:rFonts w:ascii="Century Gothic" w:hAnsi="Century Gothic" w:cs="Times New Roman"/>
                <w:sz w:val="16"/>
                <w:szCs w:val="20"/>
                <w:lang w:eastAsia="en-US"/>
              </w:rPr>
            </w:pPr>
            <w:r w:rsidRPr="00A27A13">
              <w:rPr>
                <w:rFonts w:ascii="Century Gothic" w:hAnsi="Century Gothic" w:cs="Times New Roman"/>
                <w:noProof/>
                <w:sz w:val="16"/>
                <w:szCs w:val="20"/>
              </w:rPr>
              <w:drawing>
                <wp:anchor distT="0" distB="0" distL="114300" distR="114300" simplePos="0" relativeHeight="251666432" behindDoc="0" locked="0" layoutInCell="1" allowOverlap="1" wp14:anchorId="7E515776" wp14:editId="119558E9">
                  <wp:simplePos x="0" y="0"/>
                  <wp:positionH relativeFrom="column">
                    <wp:posOffset>549275</wp:posOffset>
                  </wp:positionH>
                  <wp:positionV relativeFrom="paragraph">
                    <wp:posOffset>86995</wp:posOffset>
                  </wp:positionV>
                  <wp:extent cx="605790" cy="596900"/>
                  <wp:effectExtent l="19050" t="0" r="3810" b="0"/>
                  <wp:wrapNone/>
                  <wp:docPr id="40" name="Picture 19"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Microsoft Office\MEDIA\CAGCAT10\j0199727.wmf"/>
                          <pic:cNvPicPr>
                            <a:picLocks noChangeAspect="1" noChangeArrowheads="1"/>
                          </pic:cNvPicPr>
                        </pic:nvPicPr>
                        <pic:blipFill>
                          <a:blip r:embed="rId17" cstate="print"/>
                          <a:srcRect/>
                          <a:stretch>
                            <a:fillRect/>
                          </a:stretch>
                        </pic:blipFill>
                        <pic:spPr bwMode="auto">
                          <a:xfrm>
                            <a:off x="0" y="0"/>
                            <a:ext cx="605790" cy="5969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anchor distT="0" distB="0" distL="114300" distR="114300" simplePos="0" relativeHeight="251665408" behindDoc="0" locked="0" layoutInCell="1" allowOverlap="1" wp14:anchorId="29808CAE" wp14:editId="43A1C53B">
                  <wp:simplePos x="0" y="0"/>
                  <wp:positionH relativeFrom="column">
                    <wp:posOffset>1298575</wp:posOffset>
                  </wp:positionH>
                  <wp:positionV relativeFrom="paragraph">
                    <wp:posOffset>55245</wp:posOffset>
                  </wp:positionV>
                  <wp:extent cx="605790" cy="596900"/>
                  <wp:effectExtent l="19050" t="0" r="3810" b="0"/>
                  <wp:wrapNone/>
                  <wp:docPr id="41" name="Picture 19"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Microsoft Office\MEDIA\CAGCAT10\j0199727.wmf"/>
                          <pic:cNvPicPr>
                            <a:picLocks noChangeAspect="1" noChangeArrowheads="1"/>
                          </pic:cNvPicPr>
                        </pic:nvPicPr>
                        <pic:blipFill>
                          <a:blip r:embed="rId17" cstate="print"/>
                          <a:srcRect/>
                          <a:stretch>
                            <a:fillRect/>
                          </a:stretch>
                        </pic:blipFill>
                        <pic:spPr bwMode="auto">
                          <a:xfrm>
                            <a:off x="0" y="0"/>
                            <a:ext cx="605790" cy="5969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anchor distT="0" distB="0" distL="114300" distR="114300" simplePos="0" relativeHeight="251664384" behindDoc="0" locked="0" layoutInCell="1" allowOverlap="1" wp14:anchorId="30182FFE" wp14:editId="2AF5E8A9">
                  <wp:simplePos x="0" y="0"/>
                  <wp:positionH relativeFrom="column">
                    <wp:posOffset>1993900</wp:posOffset>
                  </wp:positionH>
                  <wp:positionV relativeFrom="paragraph">
                    <wp:posOffset>88900</wp:posOffset>
                  </wp:positionV>
                  <wp:extent cx="605790" cy="596900"/>
                  <wp:effectExtent l="19050" t="0" r="3810" b="0"/>
                  <wp:wrapNone/>
                  <wp:docPr id="42" name="Picture 19" descr="C:\Program Files\Microsoft Office\MEDIA\CAGCAT10\j01997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Microsoft Office\MEDIA\CAGCAT10\j0199727.wmf"/>
                          <pic:cNvPicPr>
                            <a:picLocks noChangeAspect="1" noChangeArrowheads="1"/>
                          </pic:cNvPicPr>
                        </pic:nvPicPr>
                        <pic:blipFill>
                          <a:blip r:embed="rId17" cstate="print"/>
                          <a:srcRect/>
                          <a:stretch>
                            <a:fillRect/>
                          </a:stretch>
                        </pic:blipFill>
                        <pic:spPr bwMode="auto">
                          <a:xfrm>
                            <a:off x="0" y="0"/>
                            <a:ext cx="605790" cy="596900"/>
                          </a:xfrm>
                          <a:prstGeom prst="rect">
                            <a:avLst/>
                          </a:prstGeom>
                          <a:noFill/>
                          <a:ln w="9525">
                            <a:noFill/>
                            <a:miter lim="800000"/>
                            <a:headEnd/>
                            <a:tailEnd/>
                          </a:ln>
                        </pic:spPr>
                      </pic:pic>
                    </a:graphicData>
                  </a:graphic>
                </wp:anchor>
              </w:drawing>
            </w:r>
            <w:r w:rsidRPr="00A27A13">
              <w:rPr>
                <w:rFonts w:ascii="Century Gothic" w:hAnsi="Century Gothic" w:cs="Times New Roman"/>
                <w:noProof/>
                <w:sz w:val="16"/>
                <w:szCs w:val="20"/>
              </w:rPr>
              <w:drawing>
                <wp:inline distT="0" distB="0" distL="0" distR="0" wp14:anchorId="36EB5684" wp14:editId="7D62C57D">
                  <wp:extent cx="1952625" cy="495300"/>
                  <wp:effectExtent l="19050" t="0" r="9525" b="0"/>
                  <wp:docPr id="43" name="Picture 43" descr="Fash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shion graphics"/>
                          <pic:cNvPicPr>
                            <a:picLocks noChangeAspect="1" noChangeArrowheads="1"/>
                          </pic:cNvPicPr>
                        </pic:nvPicPr>
                        <pic:blipFill>
                          <a:blip r:embed="rId9" cstate="print"/>
                          <a:srcRect/>
                          <a:stretch>
                            <a:fillRect/>
                          </a:stretch>
                        </pic:blipFill>
                        <pic:spPr bwMode="auto">
                          <a:xfrm>
                            <a:off x="0" y="0"/>
                            <a:ext cx="1952625" cy="495300"/>
                          </a:xfrm>
                          <a:prstGeom prst="rect">
                            <a:avLst/>
                          </a:prstGeom>
                          <a:noFill/>
                          <a:ln w="9525">
                            <a:noFill/>
                            <a:miter lim="800000"/>
                            <a:headEnd/>
                            <a:tailEnd/>
                          </a:ln>
                        </pic:spPr>
                      </pic:pic>
                    </a:graphicData>
                  </a:graphic>
                </wp:inline>
              </w:drawing>
            </w:r>
          </w:p>
          <w:p w:rsidR="00A27A13" w:rsidRPr="00A27A13" w:rsidRDefault="00A27A13" w:rsidP="00A27A13">
            <w:pPr>
              <w:spacing w:before="200"/>
              <w:jc w:val="center"/>
              <w:outlineLvl w:val="0"/>
              <w:rPr>
                <w:rFonts w:ascii="Century Gothic" w:hAnsi="Century Gothic" w:cs="Times New Roman"/>
                <w:color w:val="E36C0A"/>
                <w:spacing w:val="70"/>
                <w:sz w:val="22"/>
                <w:szCs w:val="22"/>
                <w:lang w:eastAsia="en-US"/>
              </w:rPr>
            </w:pPr>
            <w:r w:rsidRPr="00A27A13">
              <w:rPr>
                <w:rFonts w:ascii="Century Gothic" w:hAnsi="Century Gothic" w:cs="Times New Roman"/>
                <w:color w:val="E36C0A"/>
                <w:spacing w:val="70"/>
                <w:sz w:val="22"/>
                <w:szCs w:val="22"/>
                <w:lang w:eastAsia="en-US"/>
              </w:rPr>
              <w:t>Activities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Doing an activity (active ties in cupboard)</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Playing skittles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Playing catch</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Playing cards/dominoes</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Looking after the dolls (doll therapy)</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Talking about the wall art</w:t>
            </w:r>
          </w:p>
          <w:p w:rsidR="00A27A13" w:rsidRPr="00A27A13" w:rsidRDefault="00A27A13" w:rsidP="00A27A13">
            <w:pPr>
              <w:jc w:val="center"/>
              <w:rPr>
                <w:rFonts w:ascii="Century Gothic" w:eastAsia="Calibri" w:hAnsi="Century Gothic"/>
                <w:sz w:val="14"/>
                <w:szCs w:val="14"/>
                <w:lang w:eastAsia="en-US"/>
              </w:rPr>
            </w:pPr>
            <w:r w:rsidRPr="00A27A13">
              <w:rPr>
                <w:rFonts w:ascii="Century Gothic" w:eastAsia="Calibri" w:hAnsi="Century Gothic"/>
                <w:sz w:val="14"/>
                <w:szCs w:val="14"/>
                <w:lang w:eastAsia="en-US"/>
              </w:rPr>
              <w:t>Music CD sing-along</w:t>
            </w:r>
          </w:p>
          <w:p w:rsidR="00A27A13" w:rsidRPr="00A27A13" w:rsidRDefault="00A27A13" w:rsidP="00A27A13">
            <w:pPr>
              <w:jc w:val="center"/>
              <w:rPr>
                <w:rFonts w:ascii="Century Gothic" w:hAnsi="Century Gothic" w:cs="Times New Roman"/>
                <w:sz w:val="14"/>
                <w:szCs w:val="20"/>
                <w:lang w:eastAsia="en-US"/>
              </w:rPr>
            </w:pPr>
          </w:p>
        </w:tc>
      </w:tr>
    </w:tbl>
    <w:p w:rsidR="00A27A13" w:rsidRDefault="00A27A13" w:rsidP="00777C14">
      <w:pPr>
        <w:pStyle w:val="NoSpacing"/>
        <w:rPr>
          <w:b/>
          <w:sz w:val="36"/>
          <w:szCs w:val="36"/>
          <w:u w:val="single"/>
        </w:rPr>
      </w:pPr>
    </w:p>
    <w:p w:rsidR="00777C14" w:rsidRPr="00867C78" w:rsidRDefault="00891211" w:rsidP="009B5CE6">
      <w:pPr>
        <w:pStyle w:val="NoSpacing"/>
        <w:jc w:val="center"/>
        <w:rPr>
          <w:b/>
          <w:sz w:val="36"/>
          <w:szCs w:val="36"/>
          <w:u w:val="single"/>
        </w:rPr>
      </w:pPr>
      <w:r>
        <w:rPr>
          <w:b/>
          <w:sz w:val="36"/>
          <w:szCs w:val="36"/>
          <w:u w:val="single"/>
        </w:rPr>
        <w:lastRenderedPageBreak/>
        <w:t>Intervention 2</w:t>
      </w:r>
      <w:r w:rsidR="00867C78" w:rsidRPr="00867C78">
        <w:rPr>
          <w:b/>
          <w:sz w:val="36"/>
          <w:szCs w:val="36"/>
          <w:u w:val="single"/>
        </w:rPr>
        <w:t xml:space="preserve"> - </w:t>
      </w:r>
      <w:r w:rsidR="006226F7" w:rsidRPr="00867C78">
        <w:rPr>
          <w:b/>
          <w:sz w:val="36"/>
          <w:szCs w:val="36"/>
          <w:u w:val="single"/>
        </w:rPr>
        <w:t>Simulated Presence Therapy</w:t>
      </w:r>
    </w:p>
    <w:p w:rsidR="00DE3987" w:rsidRDefault="00DE3987" w:rsidP="00DE3987">
      <w:pPr>
        <w:pStyle w:val="NoSpacing"/>
        <w:jc w:val="center"/>
        <w:rPr>
          <w:color w:val="A6A6A6" w:themeColor="background1" w:themeShade="A6"/>
        </w:rPr>
      </w:pPr>
      <w:r w:rsidRPr="00867C78">
        <w:rPr>
          <w:color w:val="A6A6A6" w:themeColor="background1" w:themeShade="A6"/>
        </w:rPr>
        <w:t xml:space="preserve">Adapted from </w:t>
      </w:r>
      <w:r>
        <w:rPr>
          <w:color w:val="A6A6A6" w:themeColor="background1" w:themeShade="A6"/>
        </w:rPr>
        <w:t xml:space="preserve">‘Simulated Presence Therapy – Guide for Care Homes’ (Susanna Thwaites, Occupational Therapist, Tees, </w:t>
      </w:r>
      <w:proofErr w:type="spellStart"/>
      <w:r>
        <w:rPr>
          <w:color w:val="A6A6A6" w:themeColor="background1" w:themeShade="A6"/>
        </w:rPr>
        <w:t>Esk</w:t>
      </w:r>
      <w:proofErr w:type="spellEnd"/>
      <w:r>
        <w:rPr>
          <w:color w:val="A6A6A6" w:themeColor="background1" w:themeShade="A6"/>
        </w:rPr>
        <w:t xml:space="preserve"> &amp; Wear Valleys NHS Foundation Trust, 2010)</w:t>
      </w:r>
    </w:p>
    <w:p w:rsidR="00867C78" w:rsidRPr="00867C78" w:rsidRDefault="00867C78" w:rsidP="00867C78">
      <w:pPr>
        <w:rPr>
          <w:sz w:val="32"/>
          <w:szCs w:val="32"/>
        </w:rPr>
      </w:pPr>
    </w:p>
    <w:p w:rsidR="00867C78" w:rsidRPr="00867C78" w:rsidRDefault="00867C78" w:rsidP="00867C78">
      <w:pPr>
        <w:pStyle w:val="NoSpacing"/>
        <w:rPr>
          <w:b/>
          <w:sz w:val="32"/>
          <w:szCs w:val="32"/>
        </w:rPr>
      </w:pPr>
      <w:r w:rsidRPr="00867C78">
        <w:rPr>
          <w:b/>
          <w:sz w:val="32"/>
          <w:szCs w:val="32"/>
        </w:rPr>
        <w:t>Context</w:t>
      </w:r>
    </w:p>
    <w:p w:rsidR="00867C78" w:rsidRPr="00867C78" w:rsidRDefault="00867C78" w:rsidP="00867C78">
      <w:pPr>
        <w:pStyle w:val="NoSpacing"/>
        <w:rPr>
          <w:sz w:val="32"/>
          <w:szCs w:val="32"/>
        </w:rPr>
      </w:pPr>
      <w:r w:rsidRPr="00867C78">
        <w:rPr>
          <w:sz w:val="32"/>
          <w:szCs w:val="32"/>
        </w:rPr>
        <w:t>Simulated Presence Therapy (SPT) was developed by Woods &amp; Ashley (1995) as an intervention to reduce levels of anxiety, agitation and behaviours that challenge (</w:t>
      </w:r>
      <w:r w:rsidR="00BD7E9C">
        <w:rPr>
          <w:sz w:val="32"/>
          <w:szCs w:val="32"/>
        </w:rPr>
        <w:t>formerly known</w:t>
      </w:r>
      <w:r w:rsidRPr="00867C78">
        <w:rPr>
          <w:sz w:val="32"/>
          <w:szCs w:val="32"/>
        </w:rPr>
        <w:t xml:space="preserve"> known as ‘challenging behaviours’) in people living with dementia.</w:t>
      </w:r>
    </w:p>
    <w:p w:rsidR="00867C78" w:rsidRPr="00867C78" w:rsidRDefault="00867C78" w:rsidP="00867C78">
      <w:pPr>
        <w:pStyle w:val="NoSpacing"/>
        <w:rPr>
          <w:sz w:val="32"/>
          <w:szCs w:val="32"/>
        </w:rPr>
      </w:pPr>
    </w:p>
    <w:p w:rsidR="00867C78" w:rsidRPr="00867C78" w:rsidRDefault="00867C78" w:rsidP="00867C78">
      <w:pPr>
        <w:pStyle w:val="NoSpacing"/>
        <w:rPr>
          <w:b/>
          <w:sz w:val="32"/>
          <w:szCs w:val="32"/>
        </w:rPr>
      </w:pPr>
      <w:r w:rsidRPr="00867C78">
        <w:rPr>
          <w:b/>
          <w:sz w:val="32"/>
          <w:szCs w:val="32"/>
        </w:rPr>
        <w:t>What is it?</w:t>
      </w:r>
    </w:p>
    <w:p w:rsidR="00867C78" w:rsidRPr="00867C78" w:rsidRDefault="00867C78" w:rsidP="00867C78">
      <w:pPr>
        <w:pStyle w:val="NoSpacing"/>
        <w:rPr>
          <w:b/>
          <w:sz w:val="32"/>
          <w:szCs w:val="32"/>
        </w:rPr>
      </w:pPr>
      <w:r w:rsidRPr="00867C78">
        <w:rPr>
          <w:sz w:val="32"/>
          <w:szCs w:val="32"/>
        </w:rPr>
        <w:t>It involves a close family</w:t>
      </w:r>
      <w:r>
        <w:rPr>
          <w:sz w:val="32"/>
          <w:szCs w:val="32"/>
        </w:rPr>
        <w:t xml:space="preserve"> member/familiar </w:t>
      </w:r>
      <w:r w:rsidRPr="00867C78">
        <w:rPr>
          <w:sz w:val="32"/>
          <w:szCs w:val="32"/>
        </w:rPr>
        <w:t xml:space="preserve">carer making an audiotape or videotape of their voice, usually reminiscing about memories that are significant and happy to the </w:t>
      </w:r>
      <w:r>
        <w:rPr>
          <w:sz w:val="32"/>
          <w:szCs w:val="32"/>
        </w:rPr>
        <w:t>person living with dementia</w:t>
      </w:r>
      <w:r w:rsidRPr="00867C78">
        <w:rPr>
          <w:sz w:val="32"/>
          <w:szCs w:val="32"/>
        </w:rPr>
        <w:t xml:space="preserve">. This tape is then played using </w:t>
      </w:r>
      <w:r>
        <w:rPr>
          <w:sz w:val="32"/>
          <w:szCs w:val="32"/>
        </w:rPr>
        <w:t xml:space="preserve">headphones through a smart phone, tablet device, personal stereo, </w:t>
      </w:r>
      <w:r w:rsidRPr="00867C78">
        <w:rPr>
          <w:sz w:val="32"/>
          <w:szCs w:val="32"/>
        </w:rPr>
        <w:t xml:space="preserve">CD </w:t>
      </w:r>
      <w:r>
        <w:rPr>
          <w:sz w:val="32"/>
          <w:szCs w:val="32"/>
        </w:rPr>
        <w:t>/DVD. It should be played</w:t>
      </w:r>
      <w:r w:rsidRPr="00867C78">
        <w:rPr>
          <w:sz w:val="32"/>
          <w:szCs w:val="32"/>
        </w:rPr>
        <w:t xml:space="preserve"> in a quiet room.</w:t>
      </w:r>
    </w:p>
    <w:p w:rsidR="00867C78" w:rsidRPr="00867C78" w:rsidRDefault="00867C78" w:rsidP="00867C78">
      <w:pPr>
        <w:pStyle w:val="NoSpacing"/>
        <w:rPr>
          <w:sz w:val="32"/>
          <w:szCs w:val="32"/>
        </w:rPr>
      </w:pPr>
    </w:p>
    <w:p w:rsidR="00867C78" w:rsidRPr="00867C78" w:rsidRDefault="00867C78" w:rsidP="00867C78">
      <w:pPr>
        <w:pStyle w:val="NoSpacing"/>
        <w:rPr>
          <w:b/>
          <w:sz w:val="32"/>
          <w:szCs w:val="32"/>
        </w:rPr>
      </w:pPr>
      <w:r w:rsidRPr="00867C78">
        <w:rPr>
          <w:b/>
          <w:sz w:val="32"/>
          <w:szCs w:val="32"/>
        </w:rPr>
        <w:t>Theoretical Back</w:t>
      </w:r>
      <w:r>
        <w:rPr>
          <w:b/>
          <w:sz w:val="32"/>
          <w:szCs w:val="32"/>
        </w:rPr>
        <w:t>ground</w:t>
      </w:r>
    </w:p>
    <w:p w:rsidR="00867C78" w:rsidRDefault="00867C78" w:rsidP="00867C78">
      <w:pPr>
        <w:pStyle w:val="NoSpacing"/>
        <w:rPr>
          <w:sz w:val="32"/>
          <w:szCs w:val="32"/>
        </w:rPr>
      </w:pPr>
      <w:r w:rsidRPr="00867C78">
        <w:rPr>
          <w:sz w:val="32"/>
          <w:szCs w:val="32"/>
        </w:rPr>
        <w:t>The theory is that SPT is effective as the voice of a close relative (</w:t>
      </w:r>
      <w:r>
        <w:rPr>
          <w:sz w:val="32"/>
          <w:szCs w:val="32"/>
        </w:rPr>
        <w:t>‘</w:t>
      </w:r>
      <w:r w:rsidRPr="00867C78">
        <w:rPr>
          <w:sz w:val="32"/>
          <w:szCs w:val="32"/>
        </w:rPr>
        <w:t>adult attachment figure</w:t>
      </w:r>
      <w:r>
        <w:rPr>
          <w:sz w:val="32"/>
          <w:szCs w:val="32"/>
        </w:rPr>
        <w:t>’</w:t>
      </w:r>
      <w:r w:rsidRPr="00867C78">
        <w:rPr>
          <w:sz w:val="32"/>
          <w:szCs w:val="32"/>
        </w:rPr>
        <w:t xml:space="preserve">) can reduce separation anxiety experienced by the person </w:t>
      </w:r>
      <w:r>
        <w:rPr>
          <w:sz w:val="32"/>
          <w:szCs w:val="32"/>
        </w:rPr>
        <w:t xml:space="preserve">living </w:t>
      </w:r>
      <w:r w:rsidRPr="00867C78">
        <w:rPr>
          <w:sz w:val="32"/>
          <w:szCs w:val="32"/>
        </w:rPr>
        <w:t>with dementia by replicating a carer’s presence.</w:t>
      </w:r>
      <w:r>
        <w:rPr>
          <w:sz w:val="32"/>
          <w:szCs w:val="32"/>
        </w:rPr>
        <w:t xml:space="preserve"> </w:t>
      </w:r>
      <w:r w:rsidRPr="00867C78">
        <w:rPr>
          <w:sz w:val="32"/>
          <w:szCs w:val="32"/>
        </w:rPr>
        <w:t xml:space="preserve">An environment is created that may provide comfort through stimulation of preserved remote memories </w:t>
      </w:r>
      <w:r w:rsidR="00BD7E9C">
        <w:rPr>
          <w:sz w:val="32"/>
          <w:szCs w:val="32"/>
        </w:rPr>
        <w:t xml:space="preserve">(‘old’ or ‘long-term’ memories) </w:t>
      </w:r>
      <w:r w:rsidRPr="00867C78">
        <w:rPr>
          <w:sz w:val="32"/>
          <w:szCs w:val="32"/>
        </w:rPr>
        <w:t>and the positive emotions associated with those memories.</w:t>
      </w:r>
      <w:r>
        <w:rPr>
          <w:sz w:val="32"/>
          <w:szCs w:val="32"/>
        </w:rPr>
        <w:t xml:space="preserve"> </w:t>
      </w:r>
    </w:p>
    <w:p w:rsidR="00867C78" w:rsidRDefault="00867C78" w:rsidP="00867C78">
      <w:pPr>
        <w:pStyle w:val="NoSpacing"/>
        <w:rPr>
          <w:sz w:val="32"/>
          <w:szCs w:val="32"/>
        </w:rPr>
      </w:pPr>
    </w:p>
    <w:p w:rsidR="00867C78" w:rsidRPr="00867C78" w:rsidRDefault="00867C78" w:rsidP="00867C78">
      <w:pPr>
        <w:pStyle w:val="NoSpacing"/>
        <w:rPr>
          <w:sz w:val="32"/>
          <w:szCs w:val="32"/>
        </w:rPr>
      </w:pPr>
      <w:r>
        <w:rPr>
          <w:sz w:val="32"/>
          <w:szCs w:val="32"/>
        </w:rPr>
        <w:t>This is particularly important when thinking about the impact of self-isolation – and associated enforced distancing from family members as a result of the COVID-19 pandemic – on someone living with dementia.</w:t>
      </w:r>
    </w:p>
    <w:p w:rsidR="00867C78" w:rsidRPr="00867C78" w:rsidRDefault="00867C78" w:rsidP="00867C78">
      <w:pPr>
        <w:pStyle w:val="NoSpacing"/>
        <w:rPr>
          <w:sz w:val="32"/>
          <w:szCs w:val="32"/>
        </w:rPr>
      </w:pPr>
    </w:p>
    <w:p w:rsidR="00867C78" w:rsidRPr="00867C78" w:rsidRDefault="00867C78" w:rsidP="00867C78">
      <w:pPr>
        <w:pStyle w:val="NoSpacing"/>
        <w:rPr>
          <w:b/>
          <w:sz w:val="32"/>
          <w:szCs w:val="32"/>
        </w:rPr>
      </w:pPr>
      <w:r w:rsidRPr="00867C78">
        <w:rPr>
          <w:b/>
          <w:sz w:val="32"/>
          <w:szCs w:val="32"/>
        </w:rPr>
        <w:t>Evidence Base</w:t>
      </w:r>
    </w:p>
    <w:p w:rsidR="00867C78" w:rsidRDefault="00867C78" w:rsidP="00867C78">
      <w:pPr>
        <w:pStyle w:val="NoSpacing"/>
        <w:rPr>
          <w:sz w:val="32"/>
          <w:szCs w:val="32"/>
        </w:rPr>
      </w:pPr>
      <w:r w:rsidRPr="00867C78">
        <w:rPr>
          <w:sz w:val="32"/>
          <w:szCs w:val="32"/>
        </w:rPr>
        <w:t xml:space="preserve">As with many </w:t>
      </w:r>
      <w:r>
        <w:rPr>
          <w:sz w:val="32"/>
          <w:szCs w:val="32"/>
        </w:rPr>
        <w:t>‘</w:t>
      </w:r>
      <w:r w:rsidRPr="00867C78">
        <w:rPr>
          <w:sz w:val="32"/>
          <w:szCs w:val="32"/>
        </w:rPr>
        <w:t>non-pharmacological</w:t>
      </w:r>
      <w:r>
        <w:rPr>
          <w:sz w:val="32"/>
          <w:szCs w:val="32"/>
        </w:rPr>
        <w:t>’</w:t>
      </w:r>
      <w:r w:rsidRPr="00867C78">
        <w:rPr>
          <w:sz w:val="32"/>
          <w:szCs w:val="32"/>
        </w:rPr>
        <w:t xml:space="preserve"> interventions, SPT has been evaluated by a limited range of studies and there is little agreement between the studies about the how effective it is or for whom it is most effective</w:t>
      </w:r>
      <w:r w:rsidR="009A7C81">
        <w:rPr>
          <w:sz w:val="32"/>
          <w:szCs w:val="32"/>
        </w:rPr>
        <w:t>.</w:t>
      </w:r>
    </w:p>
    <w:p w:rsidR="00BD7E9C" w:rsidRDefault="00BD7E9C" w:rsidP="00BD7E9C">
      <w:pPr>
        <w:pStyle w:val="NoSpacing"/>
        <w:rPr>
          <w:sz w:val="32"/>
          <w:szCs w:val="32"/>
        </w:rPr>
      </w:pPr>
    </w:p>
    <w:p w:rsidR="00867C78" w:rsidRDefault="00867C78" w:rsidP="00DE3987">
      <w:pPr>
        <w:pStyle w:val="NoSpacing"/>
        <w:rPr>
          <w:sz w:val="32"/>
          <w:szCs w:val="32"/>
        </w:rPr>
      </w:pPr>
      <w:r w:rsidRPr="00867C78">
        <w:rPr>
          <w:sz w:val="32"/>
          <w:szCs w:val="32"/>
        </w:rPr>
        <w:t>The most recent review of the evidence was a systematic review and meta-analysis (Zetteler, 2008). The review suggests that there is some evidence to support the use of SPT but that due to the small number of studies and some methodological weaknesses, the results need to be treated with caution.</w:t>
      </w:r>
      <w:r>
        <w:rPr>
          <w:sz w:val="32"/>
          <w:szCs w:val="32"/>
        </w:rPr>
        <w:t xml:space="preserve"> </w:t>
      </w:r>
      <w:r w:rsidRPr="00867C78">
        <w:rPr>
          <w:sz w:val="32"/>
          <w:szCs w:val="32"/>
        </w:rPr>
        <w:t>They conclude that the individuals most likely to benefit from SPT are:</w:t>
      </w:r>
    </w:p>
    <w:p w:rsidR="00867C78" w:rsidRDefault="00867C78" w:rsidP="00867C78">
      <w:pPr>
        <w:pStyle w:val="NoSpacing"/>
        <w:numPr>
          <w:ilvl w:val="1"/>
          <w:numId w:val="14"/>
        </w:numPr>
        <w:rPr>
          <w:sz w:val="32"/>
          <w:szCs w:val="32"/>
        </w:rPr>
      </w:pPr>
      <w:r w:rsidRPr="00867C78">
        <w:rPr>
          <w:sz w:val="32"/>
          <w:szCs w:val="32"/>
        </w:rPr>
        <w:lastRenderedPageBreak/>
        <w:t xml:space="preserve">Those </w:t>
      </w:r>
      <w:r>
        <w:rPr>
          <w:sz w:val="32"/>
          <w:szCs w:val="32"/>
        </w:rPr>
        <w:t xml:space="preserve">living </w:t>
      </w:r>
      <w:r w:rsidRPr="00867C78">
        <w:rPr>
          <w:sz w:val="32"/>
          <w:szCs w:val="32"/>
        </w:rPr>
        <w:t xml:space="preserve">with moderate to severe dementia </w:t>
      </w:r>
      <w:proofErr w:type="gramStart"/>
      <w:r>
        <w:rPr>
          <w:sz w:val="32"/>
          <w:szCs w:val="32"/>
        </w:rPr>
        <w:t>who</w:t>
      </w:r>
      <w:proofErr w:type="gramEnd"/>
      <w:r>
        <w:rPr>
          <w:sz w:val="32"/>
          <w:szCs w:val="32"/>
        </w:rPr>
        <w:t xml:space="preserve"> </w:t>
      </w:r>
      <w:r w:rsidRPr="00867C78">
        <w:rPr>
          <w:sz w:val="32"/>
          <w:szCs w:val="32"/>
        </w:rPr>
        <w:t>are unable to remember the content of the audiotape</w:t>
      </w:r>
      <w:r>
        <w:rPr>
          <w:sz w:val="32"/>
          <w:szCs w:val="32"/>
        </w:rPr>
        <w:t xml:space="preserve"> (i.e. they will not remember they have heard the recording before)</w:t>
      </w:r>
      <w:r w:rsidRPr="00867C78">
        <w:rPr>
          <w:sz w:val="32"/>
          <w:szCs w:val="32"/>
        </w:rPr>
        <w:t>.</w:t>
      </w:r>
    </w:p>
    <w:p w:rsidR="00867C78" w:rsidRDefault="00867C78" w:rsidP="00867C78">
      <w:pPr>
        <w:pStyle w:val="NoSpacing"/>
        <w:numPr>
          <w:ilvl w:val="1"/>
          <w:numId w:val="14"/>
        </w:numPr>
        <w:rPr>
          <w:sz w:val="32"/>
          <w:szCs w:val="32"/>
        </w:rPr>
      </w:pPr>
      <w:r>
        <w:rPr>
          <w:sz w:val="32"/>
          <w:szCs w:val="32"/>
        </w:rPr>
        <w:t>Those who d</w:t>
      </w:r>
      <w:r w:rsidRPr="00867C78">
        <w:rPr>
          <w:sz w:val="32"/>
          <w:szCs w:val="32"/>
        </w:rPr>
        <w:t>o not have a hearing impairment.</w:t>
      </w:r>
    </w:p>
    <w:p w:rsidR="00867C78" w:rsidRDefault="00867C78" w:rsidP="00867C78">
      <w:pPr>
        <w:pStyle w:val="NoSpacing"/>
        <w:numPr>
          <w:ilvl w:val="1"/>
          <w:numId w:val="14"/>
        </w:numPr>
        <w:rPr>
          <w:sz w:val="32"/>
          <w:szCs w:val="32"/>
        </w:rPr>
      </w:pPr>
      <w:r>
        <w:rPr>
          <w:sz w:val="32"/>
          <w:szCs w:val="32"/>
        </w:rPr>
        <w:t>Those who have r</w:t>
      </w:r>
      <w:r w:rsidRPr="00867C78">
        <w:rPr>
          <w:sz w:val="32"/>
          <w:szCs w:val="32"/>
        </w:rPr>
        <w:t>etain</w:t>
      </w:r>
      <w:r>
        <w:rPr>
          <w:sz w:val="32"/>
          <w:szCs w:val="32"/>
        </w:rPr>
        <w:t>ed</w:t>
      </w:r>
      <w:r w:rsidRPr="00867C78">
        <w:rPr>
          <w:sz w:val="32"/>
          <w:szCs w:val="32"/>
        </w:rPr>
        <w:t xml:space="preserve"> conversational skills.</w:t>
      </w:r>
    </w:p>
    <w:p w:rsidR="00867C78" w:rsidRDefault="00867C78" w:rsidP="00867C78">
      <w:pPr>
        <w:pStyle w:val="NoSpacing"/>
        <w:numPr>
          <w:ilvl w:val="1"/>
          <w:numId w:val="14"/>
        </w:numPr>
        <w:rPr>
          <w:sz w:val="32"/>
          <w:szCs w:val="32"/>
        </w:rPr>
      </w:pPr>
      <w:r>
        <w:rPr>
          <w:sz w:val="32"/>
          <w:szCs w:val="32"/>
        </w:rPr>
        <w:t>Those who had</w:t>
      </w:r>
      <w:r w:rsidRPr="00867C78">
        <w:rPr>
          <w:sz w:val="32"/>
          <w:szCs w:val="32"/>
        </w:rPr>
        <w:t xml:space="preserve"> previous secure attachment styles.</w:t>
      </w:r>
    </w:p>
    <w:p w:rsidR="009A7C81" w:rsidRDefault="00867C78" w:rsidP="009A7C81">
      <w:pPr>
        <w:pStyle w:val="NoSpacing"/>
        <w:numPr>
          <w:ilvl w:val="1"/>
          <w:numId w:val="14"/>
        </w:numPr>
        <w:rPr>
          <w:sz w:val="32"/>
          <w:szCs w:val="32"/>
        </w:rPr>
      </w:pPr>
      <w:r>
        <w:rPr>
          <w:sz w:val="32"/>
          <w:szCs w:val="32"/>
        </w:rPr>
        <w:t>Those who have/h</w:t>
      </w:r>
      <w:r w:rsidRPr="00867C78">
        <w:rPr>
          <w:sz w:val="32"/>
          <w:szCs w:val="32"/>
        </w:rPr>
        <w:t>ad a significant and high quality relationship with the person who created the audiotape.</w:t>
      </w:r>
    </w:p>
    <w:p w:rsidR="009A7C81" w:rsidRDefault="009A7C81" w:rsidP="009A7C81">
      <w:pPr>
        <w:pStyle w:val="NoSpacing"/>
        <w:rPr>
          <w:sz w:val="32"/>
          <w:szCs w:val="32"/>
        </w:rPr>
      </w:pPr>
    </w:p>
    <w:p w:rsidR="00867C78" w:rsidRPr="009A7C81" w:rsidRDefault="00867C78" w:rsidP="009A7C81">
      <w:pPr>
        <w:pStyle w:val="NoSpacing"/>
        <w:rPr>
          <w:sz w:val="32"/>
          <w:szCs w:val="32"/>
        </w:rPr>
      </w:pPr>
      <w:r w:rsidRPr="009A7C81">
        <w:rPr>
          <w:sz w:val="32"/>
          <w:szCs w:val="32"/>
        </w:rPr>
        <w:t>There were wide variations between the studies in how often SPT was used with individuals. Some studies used it routinely twice per day and some only after an episode of agitation was observed by staff.</w:t>
      </w:r>
    </w:p>
    <w:p w:rsidR="0015598F" w:rsidRDefault="0015598F" w:rsidP="0015598F">
      <w:pPr>
        <w:pStyle w:val="NoSpacing"/>
        <w:ind w:left="1440"/>
        <w:rPr>
          <w:sz w:val="32"/>
          <w:szCs w:val="32"/>
        </w:rPr>
      </w:pPr>
    </w:p>
    <w:p w:rsidR="0015598F" w:rsidRPr="00867C78" w:rsidRDefault="0015598F" w:rsidP="009A7C81">
      <w:pPr>
        <w:pStyle w:val="NoSpacing"/>
        <w:numPr>
          <w:ilvl w:val="0"/>
          <w:numId w:val="25"/>
        </w:numPr>
        <w:rPr>
          <w:sz w:val="32"/>
          <w:szCs w:val="32"/>
        </w:rPr>
      </w:pPr>
      <w:r>
        <w:rPr>
          <w:sz w:val="32"/>
          <w:szCs w:val="32"/>
        </w:rPr>
        <w:t>If in isolation, ask close family members to send recordings digitally</w:t>
      </w:r>
      <w:r w:rsidR="00BD7E9C">
        <w:rPr>
          <w:sz w:val="32"/>
          <w:szCs w:val="32"/>
        </w:rPr>
        <w:t xml:space="preserve"> via text or email</w:t>
      </w:r>
      <w:r>
        <w:rPr>
          <w:sz w:val="32"/>
          <w:szCs w:val="32"/>
        </w:rPr>
        <w:t>.</w:t>
      </w:r>
    </w:p>
    <w:p w:rsidR="00867C78" w:rsidRPr="00867C78" w:rsidRDefault="00867C78" w:rsidP="00867C78">
      <w:pPr>
        <w:pStyle w:val="NoSpacing"/>
        <w:rPr>
          <w:sz w:val="32"/>
          <w:szCs w:val="32"/>
        </w:rPr>
      </w:pPr>
    </w:p>
    <w:p w:rsidR="00A27A13" w:rsidRDefault="00A27A13"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rPr>
      </w:pPr>
    </w:p>
    <w:p w:rsidR="00915B7C" w:rsidRDefault="00915B7C" w:rsidP="00867C78">
      <w:pPr>
        <w:pStyle w:val="NoSpacing"/>
        <w:rPr>
          <w:b/>
          <w:sz w:val="32"/>
          <w:szCs w:val="32"/>
          <w:u w:val="single"/>
        </w:rPr>
      </w:pPr>
    </w:p>
    <w:p w:rsidR="00A27A13" w:rsidRDefault="00A27A13" w:rsidP="00867C78">
      <w:pPr>
        <w:pStyle w:val="NoSpacing"/>
        <w:rPr>
          <w:b/>
          <w:sz w:val="32"/>
          <w:szCs w:val="32"/>
          <w:u w:val="single"/>
        </w:rPr>
      </w:pPr>
    </w:p>
    <w:p w:rsidR="00BD7E9C" w:rsidRDefault="00BD7E9C" w:rsidP="00867C78">
      <w:pPr>
        <w:pStyle w:val="NoSpacing"/>
        <w:rPr>
          <w:b/>
          <w:sz w:val="32"/>
          <w:szCs w:val="32"/>
          <w:u w:val="single"/>
        </w:rPr>
      </w:pPr>
    </w:p>
    <w:p w:rsidR="00BD7E9C" w:rsidRDefault="00BD7E9C" w:rsidP="00867C78">
      <w:pPr>
        <w:pStyle w:val="NoSpacing"/>
        <w:rPr>
          <w:b/>
          <w:sz w:val="32"/>
          <w:szCs w:val="32"/>
          <w:u w:val="single"/>
        </w:rPr>
      </w:pPr>
    </w:p>
    <w:p w:rsidR="00BD7E9C" w:rsidRDefault="00BD7E9C" w:rsidP="00867C78">
      <w:pPr>
        <w:pStyle w:val="NoSpacing"/>
        <w:rPr>
          <w:b/>
          <w:sz w:val="32"/>
          <w:szCs w:val="32"/>
          <w:u w:val="single"/>
        </w:rPr>
      </w:pPr>
    </w:p>
    <w:p w:rsidR="00BD7E9C" w:rsidRDefault="00BD7E9C" w:rsidP="00867C78">
      <w:pPr>
        <w:pStyle w:val="NoSpacing"/>
        <w:rPr>
          <w:b/>
          <w:sz w:val="32"/>
          <w:szCs w:val="32"/>
          <w:u w:val="single"/>
        </w:rPr>
      </w:pPr>
    </w:p>
    <w:p w:rsidR="00BD7E9C" w:rsidRDefault="00BD7E9C" w:rsidP="00867C78">
      <w:pPr>
        <w:pStyle w:val="NoSpacing"/>
        <w:rPr>
          <w:b/>
          <w:sz w:val="32"/>
          <w:szCs w:val="32"/>
          <w:u w:val="single"/>
        </w:rPr>
      </w:pPr>
    </w:p>
    <w:p w:rsidR="00BD7E9C" w:rsidRPr="00867C78" w:rsidRDefault="00BD7E9C" w:rsidP="00867C78">
      <w:pPr>
        <w:pStyle w:val="NoSpacing"/>
        <w:rPr>
          <w:b/>
          <w:sz w:val="32"/>
          <w:szCs w:val="32"/>
          <w:u w:val="single"/>
        </w:rPr>
      </w:pPr>
    </w:p>
    <w:p w:rsidR="00DE3987" w:rsidRDefault="00DE3987" w:rsidP="009B5CE6">
      <w:pPr>
        <w:pStyle w:val="NoSpacing"/>
        <w:jc w:val="center"/>
        <w:rPr>
          <w:b/>
          <w:sz w:val="36"/>
          <w:u w:val="single"/>
        </w:rPr>
      </w:pPr>
    </w:p>
    <w:p w:rsidR="00774932" w:rsidRDefault="00891211" w:rsidP="009B5CE6">
      <w:pPr>
        <w:pStyle w:val="NoSpacing"/>
        <w:jc w:val="center"/>
        <w:rPr>
          <w:b/>
          <w:sz w:val="36"/>
          <w:u w:val="single"/>
        </w:rPr>
      </w:pPr>
      <w:r>
        <w:rPr>
          <w:b/>
          <w:sz w:val="36"/>
          <w:u w:val="single"/>
        </w:rPr>
        <w:lastRenderedPageBreak/>
        <w:t>Intervention 3</w:t>
      </w:r>
      <w:r w:rsidR="00774932" w:rsidRPr="00774932">
        <w:rPr>
          <w:b/>
          <w:sz w:val="36"/>
          <w:u w:val="single"/>
        </w:rPr>
        <w:t xml:space="preserve"> </w:t>
      </w:r>
      <w:r w:rsidR="009B5CE6">
        <w:rPr>
          <w:b/>
          <w:sz w:val="36"/>
          <w:u w:val="single"/>
        </w:rPr>
        <w:t>– Virtual Entertainment</w:t>
      </w:r>
    </w:p>
    <w:p w:rsidR="00DE3987" w:rsidRDefault="00DE3987" w:rsidP="00DE3987">
      <w:pPr>
        <w:pStyle w:val="NoSpacing"/>
        <w:jc w:val="center"/>
        <w:rPr>
          <w:rFonts w:cstheme="minorHAnsi"/>
          <w:color w:val="BFBFBF" w:themeColor="background1" w:themeShade="BF"/>
        </w:rPr>
      </w:pPr>
      <w:r>
        <w:rPr>
          <w:rFonts w:cstheme="minorHAnsi"/>
          <w:color w:val="BFBFBF" w:themeColor="background1" w:themeShade="BF"/>
        </w:rPr>
        <w:t>A</w:t>
      </w:r>
      <w:r w:rsidRPr="009A5C0B">
        <w:rPr>
          <w:rFonts w:cstheme="minorHAnsi"/>
          <w:color w:val="BFBFBF" w:themeColor="background1" w:themeShade="BF"/>
        </w:rPr>
        <w:t>dapted with permission from Suzanne Crooks/Edinburgh Behaviour Support Service, NHS Lothian (2020</w:t>
      </w:r>
      <w:r>
        <w:rPr>
          <w:rFonts w:cstheme="minorHAnsi"/>
          <w:color w:val="BFBFBF" w:themeColor="background1" w:themeShade="BF"/>
        </w:rPr>
        <w:t>)</w:t>
      </w:r>
    </w:p>
    <w:p w:rsidR="009B5CE6" w:rsidRDefault="009B5CE6" w:rsidP="009B5CE6">
      <w:pPr>
        <w:pStyle w:val="NoSpacing"/>
        <w:jc w:val="center"/>
        <w:rPr>
          <w:b/>
          <w:sz w:val="36"/>
          <w:u w:val="single"/>
        </w:rPr>
      </w:pPr>
    </w:p>
    <w:p w:rsidR="009B5CE6" w:rsidRPr="009B5CE6" w:rsidRDefault="009B5CE6" w:rsidP="009B5CE6">
      <w:pPr>
        <w:pStyle w:val="NoSpacing"/>
        <w:jc w:val="both"/>
        <w:rPr>
          <w:b/>
          <w:sz w:val="32"/>
          <w:szCs w:val="32"/>
        </w:rPr>
      </w:pPr>
      <w:r w:rsidRPr="009B5CE6">
        <w:rPr>
          <w:b/>
          <w:sz w:val="32"/>
          <w:szCs w:val="32"/>
        </w:rPr>
        <w:t>Rationale</w:t>
      </w:r>
    </w:p>
    <w:p w:rsidR="009B5CE6" w:rsidRDefault="009B5CE6" w:rsidP="009B5CE6">
      <w:pPr>
        <w:pStyle w:val="NoSpacing"/>
        <w:jc w:val="both"/>
        <w:rPr>
          <w:sz w:val="32"/>
          <w:szCs w:val="32"/>
        </w:rPr>
      </w:pPr>
      <w:r w:rsidRPr="009B5CE6">
        <w:rPr>
          <w:sz w:val="32"/>
          <w:szCs w:val="32"/>
        </w:rPr>
        <w:t>The prospect of being isolated can be a daunting idea, and can lead to feelings of stress, an</w:t>
      </w:r>
      <w:r>
        <w:rPr>
          <w:sz w:val="32"/>
          <w:szCs w:val="32"/>
        </w:rPr>
        <w:t>xiety and boredom for a lot of people living with dementia and</w:t>
      </w:r>
      <w:r w:rsidRPr="009B5CE6">
        <w:rPr>
          <w:sz w:val="32"/>
          <w:szCs w:val="32"/>
        </w:rPr>
        <w:t xml:space="preserve"> carers. Consider the following options for virtual entertainment, </w:t>
      </w:r>
      <w:r>
        <w:rPr>
          <w:sz w:val="32"/>
          <w:szCs w:val="32"/>
        </w:rPr>
        <w:t>which give the person living with dementia</w:t>
      </w:r>
      <w:r w:rsidRPr="009B5CE6">
        <w:rPr>
          <w:sz w:val="32"/>
          <w:szCs w:val="32"/>
        </w:rPr>
        <w:t xml:space="preserve"> the option of getting involved in the outside world without having to leave the comfort of </w:t>
      </w:r>
      <w:r>
        <w:rPr>
          <w:sz w:val="32"/>
          <w:szCs w:val="32"/>
        </w:rPr>
        <w:t>their home</w:t>
      </w:r>
      <w:r w:rsidRPr="009B5CE6">
        <w:rPr>
          <w:sz w:val="32"/>
          <w:szCs w:val="32"/>
        </w:rPr>
        <w:t xml:space="preserve">! </w:t>
      </w:r>
    </w:p>
    <w:p w:rsidR="009B5CE6" w:rsidRDefault="009B5CE6" w:rsidP="009B5CE6">
      <w:pPr>
        <w:pStyle w:val="NoSpacing"/>
        <w:jc w:val="both"/>
        <w:rPr>
          <w:sz w:val="32"/>
          <w:szCs w:val="32"/>
        </w:rPr>
      </w:pPr>
    </w:p>
    <w:p w:rsidR="009B5CE6" w:rsidRPr="009B5CE6" w:rsidRDefault="009B5CE6" w:rsidP="009B5CE6">
      <w:pPr>
        <w:pStyle w:val="NoSpacing"/>
        <w:jc w:val="both"/>
        <w:rPr>
          <w:b/>
          <w:sz w:val="32"/>
          <w:szCs w:val="32"/>
        </w:rPr>
      </w:pPr>
      <w:r w:rsidRPr="009B5CE6">
        <w:rPr>
          <w:b/>
          <w:sz w:val="32"/>
          <w:szCs w:val="32"/>
        </w:rPr>
        <w:t>Technology Requirements</w:t>
      </w:r>
    </w:p>
    <w:p w:rsidR="009B5CE6" w:rsidRDefault="009B5CE6" w:rsidP="009B5CE6">
      <w:pPr>
        <w:pStyle w:val="NoSpacing"/>
        <w:jc w:val="both"/>
        <w:rPr>
          <w:sz w:val="32"/>
          <w:szCs w:val="32"/>
        </w:rPr>
      </w:pPr>
      <w:r>
        <w:rPr>
          <w:sz w:val="32"/>
          <w:szCs w:val="32"/>
        </w:rPr>
        <w:t>All of the</w:t>
      </w:r>
      <w:r w:rsidRPr="009B5CE6">
        <w:rPr>
          <w:sz w:val="32"/>
          <w:szCs w:val="32"/>
        </w:rPr>
        <w:t xml:space="preserve"> following links can be streamed through a </w:t>
      </w:r>
      <w:r>
        <w:rPr>
          <w:sz w:val="32"/>
          <w:szCs w:val="32"/>
        </w:rPr>
        <w:t xml:space="preserve">smartphone, computer tablet device, or </w:t>
      </w:r>
      <w:r w:rsidRPr="009B5CE6">
        <w:rPr>
          <w:sz w:val="32"/>
          <w:szCs w:val="32"/>
        </w:rPr>
        <w:t>laptop</w:t>
      </w:r>
      <w:r w:rsidR="00BD7E9C">
        <w:rPr>
          <w:sz w:val="32"/>
          <w:szCs w:val="32"/>
        </w:rPr>
        <w:t>/desktop,</w:t>
      </w:r>
      <w:r w:rsidRPr="009B5CE6">
        <w:rPr>
          <w:sz w:val="32"/>
          <w:szCs w:val="32"/>
        </w:rPr>
        <w:t xml:space="preserve"> and</w:t>
      </w:r>
      <w:r>
        <w:rPr>
          <w:sz w:val="32"/>
          <w:szCs w:val="32"/>
        </w:rPr>
        <w:t xml:space="preserve"> in some cases can be</w:t>
      </w:r>
      <w:r w:rsidRPr="009B5CE6">
        <w:rPr>
          <w:sz w:val="32"/>
          <w:szCs w:val="32"/>
        </w:rPr>
        <w:t xml:space="preserve"> connected to a TV through HDMI or through chrome cast. Smart TVs have access to certain entertainment apps and internet browser where events can be streamed directly from the TV.</w:t>
      </w:r>
    </w:p>
    <w:p w:rsidR="009B5CE6" w:rsidRDefault="009B5CE6" w:rsidP="009B5CE6">
      <w:pPr>
        <w:pStyle w:val="NoSpacing"/>
        <w:jc w:val="both"/>
        <w:rPr>
          <w:sz w:val="32"/>
          <w:szCs w:val="32"/>
        </w:rPr>
      </w:pPr>
    </w:p>
    <w:p w:rsidR="009B5CE6" w:rsidRPr="00271BFC" w:rsidRDefault="009B5CE6" w:rsidP="009B5CE6">
      <w:pPr>
        <w:pStyle w:val="NoSpacing"/>
        <w:jc w:val="both"/>
        <w:rPr>
          <w:i/>
          <w:sz w:val="32"/>
          <w:szCs w:val="32"/>
          <w:u w:val="single"/>
        </w:rPr>
      </w:pPr>
      <w:r w:rsidRPr="00271BFC">
        <w:rPr>
          <w:i/>
          <w:sz w:val="32"/>
          <w:szCs w:val="32"/>
          <w:u w:val="single"/>
        </w:rPr>
        <w:t xml:space="preserve">Virtual </w:t>
      </w:r>
      <w:r w:rsidR="00271BFC" w:rsidRPr="00271BFC">
        <w:rPr>
          <w:i/>
          <w:sz w:val="32"/>
          <w:szCs w:val="32"/>
          <w:u w:val="single"/>
        </w:rPr>
        <w:t>‘</w:t>
      </w:r>
      <w:r w:rsidRPr="00271BFC">
        <w:rPr>
          <w:i/>
          <w:sz w:val="32"/>
          <w:szCs w:val="32"/>
          <w:u w:val="single"/>
        </w:rPr>
        <w:t>Tours</w:t>
      </w:r>
      <w:r w:rsidR="00271BFC" w:rsidRPr="00271BFC">
        <w:rPr>
          <w:i/>
          <w:sz w:val="32"/>
          <w:szCs w:val="32"/>
          <w:u w:val="single"/>
        </w:rPr>
        <w:t>’</w:t>
      </w:r>
    </w:p>
    <w:p w:rsidR="009B5CE6" w:rsidRPr="00271BFC" w:rsidRDefault="009B5CE6" w:rsidP="009B5CE6">
      <w:pPr>
        <w:pStyle w:val="NoSpacing"/>
        <w:numPr>
          <w:ilvl w:val="0"/>
          <w:numId w:val="18"/>
        </w:numPr>
        <w:rPr>
          <w:sz w:val="32"/>
          <w:szCs w:val="32"/>
        </w:rPr>
      </w:pPr>
      <w:r w:rsidRPr="00271BFC">
        <w:rPr>
          <w:sz w:val="32"/>
          <w:szCs w:val="32"/>
        </w:rPr>
        <w:t>A number of museums, zoos and famous landmarks all over the world are offering free virtual tours</w:t>
      </w:r>
      <w:r w:rsidR="00BD7E9C">
        <w:rPr>
          <w:sz w:val="32"/>
          <w:szCs w:val="32"/>
        </w:rPr>
        <w:t xml:space="preserve"> presently</w:t>
      </w:r>
      <w:r w:rsidRPr="00271BFC">
        <w:rPr>
          <w:sz w:val="32"/>
          <w:szCs w:val="32"/>
        </w:rPr>
        <w:t xml:space="preserve">. </w:t>
      </w:r>
    </w:p>
    <w:p w:rsidR="009B5CE6" w:rsidRPr="00271BFC" w:rsidRDefault="009B5CE6" w:rsidP="009B5CE6">
      <w:pPr>
        <w:pStyle w:val="NoSpacing"/>
        <w:numPr>
          <w:ilvl w:val="0"/>
          <w:numId w:val="18"/>
        </w:numPr>
        <w:rPr>
          <w:sz w:val="32"/>
          <w:szCs w:val="32"/>
        </w:rPr>
      </w:pPr>
      <w:r w:rsidRPr="00271BFC">
        <w:rPr>
          <w:sz w:val="32"/>
          <w:szCs w:val="32"/>
        </w:rPr>
        <w:t xml:space="preserve">For some you just need to press ‘play’, whilst others a degree of interaction, e.g. navigating your way around the museum online and clicking on different artefacts or exhibitions to get an audio description. </w:t>
      </w:r>
    </w:p>
    <w:p w:rsidR="009B5CE6" w:rsidRPr="00271BFC" w:rsidRDefault="009B5CE6" w:rsidP="009B5CE6">
      <w:pPr>
        <w:pStyle w:val="NoSpacing"/>
        <w:numPr>
          <w:ilvl w:val="0"/>
          <w:numId w:val="18"/>
        </w:numPr>
        <w:rPr>
          <w:sz w:val="32"/>
          <w:szCs w:val="32"/>
        </w:rPr>
      </w:pPr>
      <w:r w:rsidRPr="00271BFC">
        <w:rPr>
          <w:sz w:val="32"/>
          <w:szCs w:val="32"/>
        </w:rPr>
        <w:t xml:space="preserve">This is a nice option for people living with dementia </w:t>
      </w:r>
      <w:proofErr w:type="gramStart"/>
      <w:r w:rsidRPr="00271BFC">
        <w:rPr>
          <w:sz w:val="32"/>
          <w:szCs w:val="32"/>
        </w:rPr>
        <w:t>who</w:t>
      </w:r>
      <w:proofErr w:type="gramEnd"/>
      <w:r w:rsidRPr="00271BFC">
        <w:rPr>
          <w:sz w:val="32"/>
          <w:szCs w:val="32"/>
        </w:rPr>
        <w:t xml:space="preserve"> have an interest in history, art, museums or travelling. </w:t>
      </w:r>
    </w:p>
    <w:p w:rsidR="009B5CE6" w:rsidRPr="00271BFC" w:rsidRDefault="009B5CE6" w:rsidP="009B5CE6">
      <w:pPr>
        <w:pStyle w:val="NoSpacing"/>
        <w:numPr>
          <w:ilvl w:val="0"/>
          <w:numId w:val="18"/>
        </w:numPr>
        <w:rPr>
          <w:sz w:val="32"/>
          <w:szCs w:val="32"/>
        </w:rPr>
      </w:pPr>
      <w:r w:rsidRPr="00271BFC">
        <w:rPr>
          <w:sz w:val="32"/>
          <w:szCs w:val="32"/>
        </w:rPr>
        <w:t xml:space="preserve">There are lots of options for virtual tours, from art museums to natural history museums, and such </w:t>
      </w:r>
      <w:r w:rsidR="00BD7E9C">
        <w:rPr>
          <w:sz w:val="32"/>
          <w:szCs w:val="32"/>
        </w:rPr>
        <w:t>an activity</w:t>
      </w:r>
      <w:r w:rsidRPr="00271BFC">
        <w:rPr>
          <w:sz w:val="32"/>
          <w:szCs w:val="32"/>
        </w:rPr>
        <w:t xml:space="preserve"> may provide topics of reminiscence for </w:t>
      </w:r>
      <w:r w:rsidR="00BD7E9C">
        <w:rPr>
          <w:sz w:val="32"/>
          <w:szCs w:val="32"/>
        </w:rPr>
        <w:t>someone</w:t>
      </w:r>
      <w:r w:rsidRPr="00271BFC">
        <w:rPr>
          <w:sz w:val="32"/>
          <w:szCs w:val="32"/>
        </w:rPr>
        <w:t xml:space="preserve"> living with dementia. </w:t>
      </w:r>
    </w:p>
    <w:p w:rsidR="00271BFC" w:rsidRPr="00271BFC" w:rsidRDefault="009B5CE6" w:rsidP="00271BFC">
      <w:pPr>
        <w:pStyle w:val="NoSpacing"/>
        <w:numPr>
          <w:ilvl w:val="0"/>
          <w:numId w:val="18"/>
        </w:numPr>
        <w:rPr>
          <w:sz w:val="32"/>
          <w:szCs w:val="32"/>
        </w:rPr>
      </w:pPr>
      <w:r w:rsidRPr="00271BFC">
        <w:rPr>
          <w:sz w:val="32"/>
          <w:szCs w:val="32"/>
        </w:rPr>
        <w:t>Here are some  examples of virtual tours available;</w:t>
      </w:r>
    </w:p>
    <w:p w:rsidR="009B5CE6" w:rsidRPr="00271BFC" w:rsidRDefault="009B5CE6" w:rsidP="00271BFC">
      <w:pPr>
        <w:pStyle w:val="NoSpacing"/>
        <w:numPr>
          <w:ilvl w:val="1"/>
          <w:numId w:val="18"/>
        </w:numPr>
        <w:rPr>
          <w:sz w:val="28"/>
          <w:szCs w:val="28"/>
        </w:rPr>
      </w:pPr>
      <w:r w:rsidRPr="00271BFC">
        <w:rPr>
          <w:bCs/>
          <w:sz w:val="28"/>
          <w:szCs w:val="28"/>
        </w:rPr>
        <w:t xml:space="preserve">Buckingham Palace: </w:t>
      </w:r>
      <w:hyperlink r:id="rId18" w:history="1">
        <w:r w:rsidRPr="00271BFC">
          <w:rPr>
            <w:rStyle w:val="Hyperlink"/>
            <w:bCs/>
            <w:sz w:val="28"/>
            <w:szCs w:val="28"/>
          </w:rPr>
          <w:t>https://www.royal.uk/virtual-tours-buckingham-palace</w:t>
        </w:r>
      </w:hyperlink>
    </w:p>
    <w:p w:rsidR="009B5CE6" w:rsidRPr="00271BFC" w:rsidRDefault="009B5CE6" w:rsidP="009B5CE6">
      <w:pPr>
        <w:pStyle w:val="NoSpacing"/>
        <w:numPr>
          <w:ilvl w:val="1"/>
          <w:numId w:val="18"/>
        </w:numPr>
        <w:rPr>
          <w:sz w:val="28"/>
          <w:szCs w:val="28"/>
        </w:rPr>
      </w:pPr>
      <w:r w:rsidRPr="00271BFC">
        <w:rPr>
          <w:bCs/>
          <w:sz w:val="28"/>
          <w:szCs w:val="28"/>
        </w:rPr>
        <w:t xml:space="preserve">The British Museum: </w:t>
      </w:r>
      <w:hyperlink r:id="rId19" w:history="1">
        <w:r w:rsidRPr="00271BFC">
          <w:rPr>
            <w:rStyle w:val="Hyperlink"/>
            <w:sz w:val="28"/>
            <w:szCs w:val="28"/>
          </w:rPr>
          <w:t>https://britishmuseum.withgoogle.com/</w:t>
        </w:r>
      </w:hyperlink>
    </w:p>
    <w:p w:rsidR="009B5CE6" w:rsidRPr="00271BFC" w:rsidRDefault="00271BFC" w:rsidP="00271BFC">
      <w:pPr>
        <w:pStyle w:val="NoSpacing"/>
        <w:numPr>
          <w:ilvl w:val="1"/>
          <w:numId w:val="18"/>
        </w:numPr>
        <w:rPr>
          <w:sz w:val="28"/>
          <w:szCs w:val="28"/>
        </w:rPr>
      </w:pPr>
      <w:r w:rsidRPr="00271BFC">
        <w:rPr>
          <w:sz w:val="28"/>
          <w:szCs w:val="28"/>
        </w:rPr>
        <w:t xml:space="preserve">Link to various world museums: </w:t>
      </w:r>
      <w:hyperlink r:id="rId20" w:history="1">
        <w:r w:rsidRPr="00271BFC">
          <w:rPr>
            <w:rStyle w:val="Hyperlink"/>
            <w:sz w:val="28"/>
            <w:szCs w:val="28"/>
          </w:rPr>
          <w:t>https://www.travelandleisure.com/attractions/museums-galleries/museums-with-virtual-tours</w:t>
        </w:r>
      </w:hyperlink>
    </w:p>
    <w:p w:rsidR="00271BFC" w:rsidRPr="00271BFC" w:rsidRDefault="00271BFC" w:rsidP="00271BFC">
      <w:pPr>
        <w:pStyle w:val="NoSpacing"/>
        <w:numPr>
          <w:ilvl w:val="1"/>
          <w:numId w:val="18"/>
        </w:numPr>
        <w:rPr>
          <w:sz w:val="28"/>
          <w:szCs w:val="28"/>
        </w:rPr>
      </w:pPr>
      <w:r w:rsidRPr="00271BFC">
        <w:rPr>
          <w:sz w:val="28"/>
          <w:szCs w:val="28"/>
        </w:rPr>
        <w:t xml:space="preserve">Link to some of London’s top museums: </w:t>
      </w:r>
      <w:hyperlink r:id="rId21" w:history="1">
        <w:r w:rsidRPr="00271BFC">
          <w:rPr>
            <w:rStyle w:val="Hyperlink"/>
            <w:sz w:val="28"/>
            <w:szCs w:val="28"/>
          </w:rPr>
          <w:t>https://mumsdotravel.com/2020/03/how-to-explore-londons-top-museums-from-home/</w:t>
        </w:r>
      </w:hyperlink>
    </w:p>
    <w:p w:rsidR="00271BFC" w:rsidRPr="00271BFC" w:rsidRDefault="00271BFC" w:rsidP="00271BFC">
      <w:pPr>
        <w:pStyle w:val="NoSpacing"/>
        <w:numPr>
          <w:ilvl w:val="1"/>
          <w:numId w:val="18"/>
        </w:numPr>
        <w:rPr>
          <w:sz w:val="28"/>
          <w:szCs w:val="28"/>
        </w:rPr>
      </w:pPr>
      <w:r w:rsidRPr="00271BFC">
        <w:rPr>
          <w:sz w:val="28"/>
          <w:szCs w:val="28"/>
        </w:rPr>
        <w:t xml:space="preserve">Link to some of London’s top galleries: </w:t>
      </w:r>
      <w:hyperlink r:id="rId22" w:history="1">
        <w:r w:rsidRPr="00271BFC">
          <w:rPr>
            <w:rStyle w:val="Hyperlink"/>
            <w:sz w:val="28"/>
            <w:szCs w:val="28"/>
          </w:rPr>
          <w:t>https://mumsdotravel.com/2020/03/how-to-explore-londons-top-art-galleries-from-home/</w:t>
        </w:r>
      </w:hyperlink>
    </w:p>
    <w:p w:rsidR="00271BFC" w:rsidRPr="00271BFC" w:rsidRDefault="00271BFC" w:rsidP="00271BFC">
      <w:pPr>
        <w:pStyle w:val="NoSpacing"/>
        <w:numPr>
          <w:ilvl w:val="1"/>
          <w:numId w:val="18"/>
        </w:numPr>
        <w:rPr>
          <w:sz w:val="28"/>
          <w:szCs w:val="28"/>
        </w:rPr>
      </w:pPr>
      <w:r w:rsidRPr="00271BFC">
        <w:rPr>
          <w:sz w:val="28"/>
          <w:szCs w:val="28"/>
        </w:rPr>
        <w:lastRenderedPageBreak/>
        <w:t xml:space="preserve">Link to ‘500’ museums and art galleries: </w:t>
      </w:r>
      <w:hyperlink r:id="rId23" w:history="1">
        <w:r w:rsidRPr="00271BFC">
          <w:rPr>
            <w:rStyle w:val="Hyperlink"/>
            <w:sz w:val="28"/>
            <w:szCs w:val="28"/>
          </w:rPr>
          <w:t>https://artsandculture.google.com/partner?hl=en</w:t>
        </w:r>
      </w:hyperlink>
    </w:p>
    <w:p w:rsidR="00271BFC" w:rsidRPr="00271BFC" w:rsidRDefault="00271BFC" w:rsidP="00271BFC">
      <w:pPr>
        <w:pStyle w:val="NoSpacing"/>
        <w:numPr>
          <w:ilvl w:val="1"/>
          <w:numId w:val="18"/>
        </w:numPr>
        <w:rPr>
          <w:sz w:val="28"/>
          <w:szCs w:val="28"/>
        </w:rPr>
      </w:pPr>
      <w:r w:rsidRPr="00271BFC">
        <w:rPr>
          <w:sz w:val="28"/>
          <w:szCs w:val="28"/>
        </w:rPr>
        <w:t xml:space="preserve">More than 30 virtual field trips: </w:t>
      </w:r>
      <w:hyperlink r:id="rId24" w:history="1">
        <w:r w:rsidRPr="00271BFC">
          <w:rPr>
            <w:rStyle w:val="Hyperlink"/>
            <w:sz w:val="28"/>
            <w:szCs w:val="28"/>
          </w:rPr>
          <w:t>https://theeducatorsspinonit.com/virtual-field-trips-for-kids/</w:t>
        </w:r>
      </w:hyperlink>
    </w:p>
    <w:p w:rsidR="009B5CE6" w:rsidRPr="00271BFC" w:rsidRDefault="009B5CE6" w:rsidP="00271BFC">
      <w:pPr>
        <w:pStyle w:val="NoSpacing"/>
        <w:numPr>
          <w:ilvl w:val="1"/>
          <w:numId w:val="18"/>
        </w:numPr>
        <w:rPr>
          <w:sz w:val="28"/>
          <w:szCs w:val="28"/>
        </w:rPr>
      </w:pPr>
      <w:r w:rsidRPr="00271BFC">
        <w:rPr>
          <w:sz w:val="28"/>
          <w:szCs w:val="28"/>
        </w:rPr>
        <w:t xml:space="preserve">Italy’s Cinque Terra Coast: </w:t>
      </w:r>
      <w:hyperlink r:id="rId25" w:history="1">
        <w:r w:rsidRPr="00271BFC">
          <w:rPr>
            <w:rStyle w:val="Hyperlink"/>
            <w:sz w:val="28"/>
            <w:szCs w:val="28"/>
          </w:rPr>
          <w:t>https://www.youtube.com/watch?v=Xf5QTs2NLRc</w:t>
        </w:r>
      </w:hyperlink>
    </w:p>
    <w:p w:rsidR="009B5CE6" w:rsidRPr="00271BFC" w:rsidRDefault="009B5CE6" w:rsidP="009B5CE6">
      <w:pPr>
        <w:pStyle w:val="NoSpacing"/>
        <w:numPr>
          <w:ilvl w:val="1"/>
          <w:numId w:val="18"/>
        </w:numPr>
        <w:rPr>
          <w:sz w:val="28"/>
          <w:szCs w:val="28"/>
        </w:rPr>
      </w:pPr>
      <w:r w:rsidRPr="00271BFC">
        <w:rPr>
          <w:bCs/>
          <w:sz w:val="28"/>
          <w:szCs w:val="28"/>
        </w:rPr>
        <w:t xml:space="preserve">The Great Wall of China: </w:t>
      </w:r>
      <w:hyperlink r:id="rId26" w:history="1">
        <w:r w:rsidRPr="00271BFC">
          <w:rPr>
            <w:rStyle w:val="Hyperlink"/>
            <w:bCs/>
            <w:sz w:val="28"/>
            <w:szCs w:val="28"/>
          </w:rPr>
          <w:t>https://www.thechinaguide.com/destination/great-wall-of-china</w:t>
        </w:r>
      </w:hyperlink>
    </w:p>
    <w:p w:rsidR="009B5CE6" w:rsidRPr="00271BFC" w:rsidRDefault="00271BFC" w:rsidP="00271BFC">
      <w:pPr>
        <w:pStyle w:val="NoSpacing"/>
        <w:numPr>
          <w:ilvl w:val="1"/>
          <w:numId w:val="18"/>
        </w:numPr>
        <w:rPr>
          <w:sz w:val="28"/>
          <w:szCs w:val="28"/>
        </w:rPr>
      </w:pPr>
      <w:r w:rsidRPr="00271BFC">
        <w:rPr>
          <w:sz w:val="28"/>
          <w:szCs w:val="28"/>
        </w:rPr>
        <w:t>Live webcams from Edinburgh Zoo</w:t>
      </w:r>
      <w:r w:rsidR="00CA1612">
        <w:rPr>
          <w:sz w:val="28"/>
          <w:szCs w:val="28"/>
        </w:rPr>
        <w:t xml:space="preserve"> (UK) (including penguins)</w:t>
      </w:r>
      <w:r w:rsidRPr="00271BFC">
        <w:rPr>
          <w:sz w:val="28"/>
          <w:szCs w:val="28"/>
        </w:rPr>
        <w:t xml:space="preserve">: </w:t>
      </w:r>
      <w:hyperlink r:id="rId27" w:anchor="rockhopperpenguincam" w:history="1">
        <w:r w:rsidRPr="00271BFC">
          <w:rPr>
            <w:rStyle w:val="Hyperlink"/>
            <w:sz w:val="28"/>
            <w:szCs w:val="28"/>
          </w:rPr>
          <w:t>https://www.edinburghzoo.org.uk/webcams/rockhopper-penguin-cam/#rockhopperpenguincam</w:t>
        </w:r>
      </w:hyperlink>
    </w:p>
    <w:p w:rsidR="00271BFC" w:rsidRDefault="00271BFC" w:rsidP="00271BFC">
      <w:pPr>
        <w:pStyle w:val="NoSpacing"/>
        <w:numPr>
          <w:ilvl w:val="1"/>
          <w:numId w:val="18"/>
        </w:numPr>
        <w:rPr>
          <w:sz w:val="28"/>
          <w:szCs w:val="28"/>
        </w:rPr>
      </w:pPr>
      <w:r w:rsidRPr="00271BFC">
        <w:rPr>
          <w:sz w:val="28"/>
          <w:szCs w:val="28"/>
        </w:rPr>
        <w:t xml:space="preserve">Chester Zoo </w:t>
      </w:r>
      <w:r w:rsidR="00CA1612">
        <w:rPr>
          <w:sz w:val="28"/>
          <w:szCs w:val="28"/>
        </w:rPr>
        <w:t xml:space="preserve">(UK) </w:t>
      </w:r>
      <w:r w:rsidRPr="00271BFC">
        <w:rPr>
          <w:sz w:val="28"/>
          <w:szCs w:val="28"/>
        </w:rPr>
        <w:t xml:space="preserve">virtual tours (via Facebook): </w:t>
      </w:r>
      <w:hyperlink r:id="rId28" w:history="1">
        <w:r w:rsidRPr="00271BFC">
          <w:rPr>
            <w:rStyle w:val="Hyperlink"/>
            <w:sz w:val="28"/>
            <w:szCs w:val="28"/>
          </w:rPr>
          <w:t>https://www.facebook.com/chesterzoo1/</w:t>
        </w:r>
      </w:hyperlink>
    </w:p>
    <w:p w:rsidR="00CA1612" w:rsidRPr="00CA1612" w:rsidRDefault="00BD7E9C" w:rsidP="00CA1612">
      <w:pPr>
        <w:pStyle w:val="NoSpacing"/>
        <w:numPr>
          <w:ilvl w:val="1"/>
          <w:numId w:val="18"/>
        </w:numPr>
        <w:rPr>
          <w:sz w:val="28"/>
          <w:szCs w:val="28"/>
        </w:rPr>
      </w:pPr>
      <w:r w:rsidRPr="00271BFC">
        <w:rPr>
          <w:sz w:val="28"/>
          <w:szCs w:val="28"/>
        </w:rPr>
        <w:t xml:space="preserve">Live webcams from </w:t>
      </w:r>
      <w:r w:rsidR="00CA1612">
        <w:rPr>
          <w:sz w:val="28"/>
          <w:szCs w:val="28"/>
        </w:rPr>
        <w:t>Houston Zoo, USA:</w:t>
      </w:r>
      <w:r w:rsidR="00CA1612" w:rsidRPr="00CA1612">
        <w:t xml:space="preserve"> </w:t>
      </w:r>
      <w:hyperlink r:id="rId29" w:history="1">
        <w:r w:rsidR="00CA1612" w:rsidRPr="004B28E6">
          <w:rPr>
            <w:rStyle w:val="Hyperlink"/>
            <w:sz w:val="28"/>
            <w:szCs w:val="28"/>
          </w:rPr>
          <w:t>https://www.houstonzoo.org/explore/webcams/</w:t>
        </w:r>
      </w:hyperlink>
    </w:p>
    <w:p w:rsidR="00CA1612" w:rsidRDefault="00BD7E9C" w:rsidP="00CA1612">
      <w:pPr>
        <w:pStyle w:val="NoSpacing"/>
        <w:numPr>
          <w:ilvl w:val="1"/>
          <w:numId w:val="18"/>
        </w:numPr>
        <w:rPr>
          <w:sz w:val="28"/>
          <w:szCs w:val="28"/>
        </w:rPr>
      </w:pPr>
      <w:r w:rsidRPr="00271BFC">
        <w:rPr>
          <w:sz w:val="28"/>
          <w:szCs w:val="28"/>
        </w:rPr>
        <w:t xml:space="preserve">Live webcams from </w:t>
      </w:r>
      <w:r w:rsidR="00CA1612">
        <w:rPr>
          <w:sz w:val="28"/>
          <w:szCs w:val="28"/>
        </w:rPr>
        <w:t xml:space="preserve">Georgia Aquarium, USA (including beluga whale): </w:t>
      </w:r>
      <w:hyperlink r:id="rId30" w:history="1">
        <w:r w:rsidR="00CA1612" w:rsidRPr="004B28E6">
          <w:rPr>
            <w:rStyle w:val="Hyperlink"/>
            <w:sz w:val="28"/>
            <w:szCs w:val="28"/>
          </w:rPr>
          <w:t>https://www.georgiaaquarium.org/webcam/beluga-whale-webcam/</w:t>
        </w:r>
      </w:hyperlink>
    </w:p>
    <w:p w:rsidR="00CA1612" w:rsidRDefault="00BD7E9C" w:rsidP="00CA1612">
      <w:pPr>
        <w:pStyle w:val="NoSpacing"/>
        <w:numPr>
          <w:ilvl w:val="1"/>
          <w:numId w:val="18"/>
        </w:numPr>
        <w:rPr>
          <w:sz w:val="28"/>
          <w:szCs w:val="28"/>
        </w:rPr>
      </w:pPr>
      <w:r w:rsidRPr="00271BFC">
        <w:rPr>
          <w:sz w:val="28"/>
          <w:szCs w:val="28"/>
        </w:rPr>
        <w:t xml:space="preserve">Live webcams from </w:t>
      </w:r>
      <w:r w:rsidR="00CA1612">
        <w:rPr>
          <w:sz w:val="28"/>
          <w:szCs w:val="28"/>
        </w:rPr>
        <w:t xml:space="preserve">Monterey Bay Aquarium, USA: </w:t>
      </w:r>
      <w:hyperlink r:id="rId31" w:history="1">
        <w:r w:rsidR="00CA1612" w:rsidRPr="004B28E6">
          <w:rPr>
            <w:rStyle w:val="Hyperlink"/>
            <w:sz w:val="28"/>
            <w:szCs w:val="28"/>
          </w:rPr>
          <w:t>https://www.montereybayaquarium.org/animals/live-cams</w:t>
        </w:r>
      </w:hyperlink>
    </w:p>
    <w:p w:rsidR="00CA1612" w:rsidRDefault="00CA1612" w:rsidP="00CA1612">
      <w:pPr>
        <w:pStyle w:val="NoSpacing"/>
        <w:rPr>
          <w:sz w:val="28"/>
          <w:szCs w:val="28"/>
        </w:rPr>
      </w:pPr>
    </w:p>
    <w:p w:rsidR="00271BFC" w:rsidRPr="00271BFC" w:rsidRDefault="00CA1612" w:rsidP="00271BFC">
      <w:pPr>
        <w:pStyle w:val="NoSpacing"/>
        <w:rPr>
          <w:i/>
          <w:sz w:val="32"/>
          <w:szCs w:val="32"/>
          <w:u w:val="single"/>
        </w:rPr>
      </w:pPr>
      <w:r>
        <w:rPr>
          <w:i/>
          <w:sz w:val="32"/>
          <w:szCs w:val="32"/>
          <w:u w:val="single"/>
        </w:rPr>
        <w:t>‘Mu</w:t>
      </w:r>
      <w:r w:rsidR="00271BFC" w:rsidRPr="00271BFC">
        <w:rPr>
          <w:i/>
          <w:sz w:val="32"/>
          <w:szCs w:val="32"/>
          <w:u w:val="single"/>
        </w:rPr>
        <w:t>sic’</w:t>
      </w:r>
    </w:p>
    <w:p w:rsidR="00271BFC" w:rsidRPr="00271BFC" w:rsidRDefault="00271BFC" w:rsidP="00271BFC">
      <w:pPr>
        <w:pStyle w:val="NoSpacing"/>
        <w:numPr>
          <w:ilvl w:val="0"/>
          <w:numId w:val="19"/>
        </w:numPr>
        <w:rPr>
          <w:sz w:val="32"/>
          <w:szCs w:val="32"/>
        </w:rPr>
      </w:pPr>
      <w:r w:rsidRPr="00271BFC">
        <w:rPr>
          <w:sz w:val="32"/>
          <w:szCs w:val="32"/>
        </w:rPr>
        <w:t xml:space="preserve">Listening to music can relieve stress, anxiety and agitation and depression for many of us, and people living with dementia can also benefit. </w:t>
      </w:r>
    </w:p>
    <w:p w:rsidR="00271BFC" w:rsidRPr="00271BFC" w:rsidRDefault="00271BFC" w:rsidP="00271BFC">
      <w:pPr>
        <w:pStyle w:val="NoSpacing"/>
        <w:numPr>
          <w:ilvl w:val="0"/>
          <w:numId w:val="19"/>
        </w:numPr>
        <w:rPr>
          <w:sz w:val="32"/>
          <w:szCs w:val="32"/>
        </w:rPr>
      </w:pPr>
      <w:r w:rsidRPr="00271BFC">
        <w:rPr>
          <w:sz w:val="32"/>
          <w:szCs w:val="32"/>
        </w:rPr>
        <w:t xml:space="preserve">Musical memories are often preserved with people living with dementia, as key brain areas linked to musical memory remain relatively undamaged by the disease. </w:t>
      </w:r>
    </w:p>
    <w:p w:rsidR="00271BFC" w:rsidRPr="00271BFC" w:rsidRDefault="00271BFC" w:rsidP="00271BFC">
      <w:pPr>
        <w:pStyle w:val="NoSpacing"/>
        <w:numPr>
          <w:ilvl w:val="0"/>
          <w:numId w:val="19"/>
        </w:numPr>
        <w:rPr>
          <w:sz w:val="32"/>
          <w:szCs w:val="32"/>
        </w:rPr>
      </w:pPr>
      <w:r w:rsidRPr="00271BFC">
        <w:rPr>
          <w:sz w:val="32"/>
          <w:szCs w:val="32"/>
        </w:rPr>
        <w:t>Think about the person living with dementia’s musical preferences when choosing which music to play and monitor how they respond.</w:t>
      </w:r>
    </w:p>
    <w:p w:rsidR="00271BFC" w:rsidRPr="00271BFC" w:rsidRDefault="00271BFC" w:rsidP="00271BFC">
      <w:pPr>
        <w:pStyle w:val="NoSpacing"/>
        <w:numPr>
          <w:ilvl w:val="0"/>
          <w:numId w:val="19"/>
        </w:numPr>
        <w:rPr>
          <w:sz w:val="32"/>
          <w:szCs w:val="32"/>
        </w:rPr>
      </w:pPr>
      <w:r w:rsidRPr="00271BFC">
        <w:rPr>
          <w:sz w:val="32"/>
          <w:szCs w:val="32"/>
        </w:rPr>
        <w:t xml:space="preserve">A number of different musical groups and concerts are now doing online concerts and performances, which are available to ‘stream’ </w:t>
      </w:r>
      <w:r w:rsidR="00CA1612">
        <w:rPr>
          <w:sz w:val="32"/>
          <w:szCs w:val="32"/>
        </w:rPr>
        <w:t xml:space="preserve">live </w:t>
      </w:r>
      <w:r w:rsidRPr="00271BFC">
        <w:rPr>
          <w:sz w:val="32"/>
          <w:szCs w:val="32"/>
        </w:rPr>
        <w:t>(</w:t>
      </w:r>
      <w:r w:rsidR="00CA1612">
        <w:rPr>
          <w:sz w:val="32"/>
          <w:szCs w:val="32"/>
        </w:rPr>
        <w:t>at specific times, though check time difference) or played</w:t>
      </w:r>
      <w:r w:rsidRPr="00271BFC">
        <w:rPr>
          <w:sz w:val="32"/>
          <w:szCs w:val="32"/>
        </w:rPr>
        <w:t xml:space="preserve"> online</w:t>
      </w:r>
      <w:r w:rsidR="00CA1612">
        <w:rPr>
          <w:sz w:val="32"/>
          <w:szCs w:val="32"/>
        </w:rPr>
        <w:t xml:space="preserve"> (pre-recorded)</w:t>
      </w:r>
      <w:r w:rsidRPr="00271BFC">
        <w:rPr>
          <w:sz w:val="32"/>
          <w:szCs w:val="32"/>
        </w:rPr>
        <w:t>.</w:t>
      </w:r>
    </w:p>
    <w:p w:rsidR="00CA1612" w:rsidRDefault="00271BFC" w:rsidP="00D403BD">
      <w:pPr>
        <w:pStyle w:val="NoSpacing"/>
        <w:numPr>
          <w:ilvl w:val="0"/>
          <w:numId w:val="19"/>
        </w:numPr>
        <w:rPr>
          <w:sz w:val="32"/>
          <w:szCs w:val="32"/>
        </w:rPr>
      </w:pPr>
      <w:r w:rsidRPr="00271BFC">
        <w:rPr>
          <w:sz w:val="32"/>
          <w:szCs w:val="32"/>
        </w:rPr>
        <w:t xml:space="preserve">Information on individual artists and acts can be found online by a quick </w:t>
      </w:r>
      <w:r>
        <w:rPr>
          <w:sz w:val="32"/>
          <w:szCs w:val="32"/>
        </w:rPr>
        <w:t>Internet or ‘Youtube’</w:t>
      </w:r>
      <w:r w:rsidRPr="00271BFC">
        <w:rPr>
          <w:sz w:val="32"/>
          <w:szCs w:val="32"/>
        </w:rPr>
        <w:t xml:space="preserve"> </w:t>
      </w:r>
      <w:r w:rsidR="00D403BD">
        <w:rPr>
          <w:sz w:val="32"/>
          <w:szCs w:val="32"/>
        </w:rPr>
        <w:t>(</w:t>
      </w:r>
      <w:hyperlink r:id="rId32" w:history="1">
        <w:r w:rsidR="00D403BD" w:rsidRPr="004B28E6">
          <w:rPr>
            <w:rStyle w:val="Hyperlink"/>
            <w:sz w:val="32"/>
            <w:szCs w:val="32"/>
          </w:rPr>
          <w:t>https://www.youtube.com</w:t>
        </w:r>
      </w:hyperlink>
      <w:r w:rsidR="00D403BD">
        <w:rPr>
          <w:sz w:val="32"/>
          <w:szCs w:val="32"/>
        </w:rPr>
        <w:t xml:space="preserve">) </w:t>
      </w:r>
      <w:r w:rsidRPr="00271BFC">
        <w:rPr>
          <w:sz w:val="32"/>
          <w:szCs w:val="32"/>
        </w:rPr>
        <w:t>search</w:t>
      </w:r>
      <w:r w:rsidR="00CA1612">
        <w:rPr>
          <w:sz w:val="32"/>
          <w:szCs w:val="32"/>
        </w:rPr>
        <w:t>.</w:t>
      </w:r>
    </w:p>
    <w:p w:rsidR="00271BFC" w:rsidRDefault="00CA1612" w:rsidP="00271BFC">
      <w:pPr>
        <w:pStyle w:val="NoSpacing"/>
        <w:numPr>
          <w:ilvl w:val="0"/>
          <w:numId w:val="19"/>
        </w:numPr>
        <w:rPr>
          <w:sz w:val="32"/>
          <w:szCs w:val="32"/>
        </w:rPr>
      </w:pPr>
      <w:r>
        <w:rPr>
          <w:sz w:val="32"/>
          <w:szCs w:val="32"/>
        </w:rPr>
        <w:t xml:space="preserve">Here are some suggestions for musical, classical </w:t>
      </w:r>
      <w:r w:rsidR="00BD7E9C">
        <w:rPr>
          <w:sz w:val="32"/>
          <w:szCs w:val="32"/>
        </w:rPr>
        <w:t xml:space="preserve">music </w:t>
      </w:r>
      <w:r>
        <w:rPr>
          <w:sz w:val="32"/>
          <w:szCs w:val="32"/>
        </w:rPr>
        <w:t>and opera events</w:t>
      </w:r>
      <w:r w:rsidR="00271BFC" w:rsidRPr="00271BFC">
        <w:rPr>
          <w:sz w:val="32"/>
          <w:szCs w:val="32"/>
        </w:rPr>
        <w:t>;</w:t>
      </w:r>
    </w:p>
    <w:p w:rsidR="00271BFC" w:rsidRDefault="00271BFC" w:rsidP="00271BFC">
      <w:pPr>
        <w:pStyle w:val="NoSpacing"/>
        <w:numPr>
          <w:ilvl w:val="1"/>
          <w:numId w:val="19"/>
        </w:numPr>
        <w:rPr>
          <w:sz w:val="28"/>
          <w:szCs w:val="28"/>
        </w:rPr>
      </w:pPr>
      <w:r>
        <w:rPr>
          <w:sz w:val="28"/>
          <w:szCs w:val="28"/>
        </w:rPr>
        <w:t xml:space="preserve">Melbourne Symphony Orchestra (not live): </w:t>
      </w:r>
      <w:hyperlink r:id="rId33" w:history="1">
        <w:r w:rsidRPr="004B28E6">
          <w:rPr>
            <w:rStyle w:val="Hyperlink"/>
            <w:sz w:val="28"/>
            <w:szCs w:val="28"/>
          </w:rPr>
          <w:t>https://www.youtube.com/user/TheMSOrchestra/videos</w:t>
        </w:r>
      </w:hyperlink>
    </w:p>
    <w:p w:rsidR="00271BFC" w:rsidRDefault="00271BFC" w:rsidP="00271BFC">
      <w:pPr>
        <w:pStyle w:val="NoSpacing"/>
        <w:numPr>
          <w:ilvl w:val="1"/>
          <w:numId w:val="19"/>
        </w:numPr>
        <w:rPr>
          <w:sz w:val="28"/>
          <w:szCs w:val="28"/>
        </w:rPr>
      </w:pPr>
      <w:r>
        <w:rPr>
          <w:sz w:val="28"/>
          <w:szCs w:val="28"/>
        </w:rPr>
        <w:t xml:space="preserve">Metropolitan Opera (live streams at specific times and recordings): </w:t>
      </w:r>
      <w:hyperlink r:id="rId34" w:history="1">
        <w:r w:rsidRPr="004B28E6">
          <w:rPr>
            <w:rStyle w:val="Hyperlink"/>
            <w:sz w:val="28"/>
            <w:szCs w:val="28"/>
          </w:rPr>
          <w:t>https://www.metopera.org/</w:t>
        </w:r>
      </w:hyperlink>
    </w:p>
    <w:p w:rsidR="00271BFC" w:rsidRDefault="00CA1612" w:rsidP="00CA1612">
      <w:pPr>
        <w:pStyle w:val="NoSpacing"/>
        <w:numPr>
          <w:ilvl w:val="1"/>
          <w:numId w:val="19"/>
        </w:numPr>
        <w:rPr>
          <w:sz w:val="28"/>
          <w:szCs w:val="28"/>
        </w:rPr>
      </w:pPr>
      <w:r>
        <w:rPr>
          <w:sz w:val="28"/>
          <w:szCs w:val="28"/>
        </w:rPr>
        <w:t xml:space="preserve">Berlin Philharmonic Orchestra (live streams at specific times and recordings): </w:t>
      </w:r>
      <w:hyperlink r:id="rId35" w:history="1">
        <w:r w:rsidRPr="004B28E6">
          <w:rPr>
            <w:rStyle w:val="Hyperlink"/>
            <w:sz w:val="28"/>
            <w:szCs w:val="28"/>
          </w:rPr>
          <w:t>https://www.digitalconcerthall.com/en/home</w:t>
        </w:r>
      </w:hyperlink>
    </w:p>
    <w:p w:rsidR="00CA1612" w:rsidRPr="004E7015" w:rsidRDefault="00CA1612" w:rsidP="00CA1612">
      <w:pPr>
        <w:pStyle w:val="NoSpacing"/>
        <w:numPr>
          <w:ilvl w:val="1"/>
          <w:numId w:val="19"/>
        </w:numPr>
        <w:rPr>
          <w:rStyle w:val="Hyperlink"/>
          <w:color w:val="auto"/>
          <w:sz w:val="28"/>
          <w:szCs w:val="28"/>
          <w:u w:val="none"/>
        </w:rPr>
      </w:pPr>
      <w:r>
        <w:rPr>
          <w:sz w:val="28"/>
          <w:szCs w:val="28"/>
        </w:rPr>
        <w:t xml:space="preserve">Andrew Lloyd Webber musicals: </w:t>
      </w:r>
      <w:hyperlink r:id="rId36" w:history="1">
        <w:r w:rsidRPr="004B28E6">
          <w:rPr>
            <w:rStyle w:val="Hyperlink"/>
            <w:sz w:val="28"/>
            <w:szCs w:val="28"/>
          </w:rPr>
          <w:t>https://www.youtube.com/theshowsmustgoon</w:t>
        </w:r>
      </w:hyperlink>
    </w:p>
    <w:p w:rsidR="004E7015" w:rsidRDefault="004E7015" w:rsidP="004E7015">
      <w:pPr>
        <w:pStyle w:val="NoSpacing"/>
        <w:numPr>
          <w:ilvl w:val="0"/>
          <w:numId w:val="19"/>
        </w:numPr>
        <w:rPr>
          <w:rStyle w:val="Hyperlink"/>
          <w:color w:val="auto"/>
          <w:sz w:val="32"/>
          <w:szCs w:val="32"/>
          <w:u w:val="none"/>
        </w:rPr>
      </w:pPr>
      <w:r>
        <w:rPr>
          <w:rStyle w:val="Hyperlink"/>
          <w:color w:val="auto"/>
          <w:sz w:val="32"/>
          <w:szCs w:val="32"/>
          <w:u w:val="none"/>
        </w:rPr>
        <w:lastRenderedPageBreak/>
        <w:t>‘</w:t>
      </w:r>
      <w:r w:rsidRPr="004E7015">
        <w:rPr>
          <w:rStyle w:val="Hyperlink"/>
          <w:color w:val="auto"/>
          <w:sz w:val="32"/>
          <w:szCs w:val="32"/>
          <w:u w:val="none"/>
        </w:rPr>
        <w:t>Playlist for life</w:t>
      </w:r>
      <w:r>
        <w:rPr>
          <w:rStyle w:val="Hyperlink"/>
          <w:color w:val="auto"/>
          <w:sz w:val="32"/>
          <w:szCs w:val="32"/>
          <w:u w:val="none"/>
        </w:rPr>
        <w:t>’</w:t>
      </w:r>
      <w:r w:rsidRPr="004E7015">
        <w:rPr>
          <w:rStyle w:val="Hyperlink"/>
          <w:color w:val="auto"/>
          <w:sz w:val="32"/>
          <w:szCs w:val="32"/>
          <w:u w:val="none"/>
        </w:rPr>
        <w:t xml:space="preserve"> </w:t>
      </w:r>
      <w:r>
        <w:rPr>
          <w:rStyle w:val="Hyperlink"/>
          <w:color w:val="auto"/>
          <w:sz w:val="32"/>
          <w:szCs w:val="32"/>
          <w:u w:val="none"/>
        </w:rPr>
        <w:t>is an online resource for developing personalised playlists. They specialise in working with people living with dementia. ‘Playlist for life’ can be accessed via the following link:</w:t>
      </w:r>
    </w:p>
    <w:p w:rsidR="004E7015" w:rsidRPr="004E7015" w:rsidRDefault="005908D0" w:rsidP="004E7015">
      <w:pPr>
        <w:pStyle w:val="NoSpacing"/>
        <w:numPr>
          <w:ilvl w:val="1"/>
          <w:numId w:val="19"/>
        </w:numPr>
        <w:rPr>
          <w:sz w:val="32"/>
          <w:szCs w:val="32"/>
        </w:rPr>
      </w:pPr>
      <w:hyperlink r:id="rId37" w:history="1">
        <w:r w:rsidR="004E7015" w:rsidRPr="004E7015">
          <w:rPr>
            <w:rStyle w:val="Hyperlink"/>
            <w:sz w:val="28"/>
            <w:szCs w:val="28"/>
          </w:rPr>
          <w:t>https://www.playlistforlife.org.uk/</w:t>
        </w:r>
      </w:hyperlink>
    </w:p>
    <w:p w:rsidR="004E7015" w:rsidRDefault="004E7015" w:rsidP="004E7015">
      <w:pPr>
        <w:pStyle w:val="NoSpacing"/>
        <w:ind w:left="1440"/>
        <w:rPr>
          <w:sz w:val="28"/>
          <w:szCs w:val="28"/>
        </w:rPr>
      </w:pPr>
    </w:p>
    <w:p w:rsidR="00CA1612" w:rsidRDefault="00CA1612" w:rsidP="00CA1612">
      <w:pPr>
        <w:pStyle w:val="NoSpacing"/>
        <w:rPr>
          <w:i/>
          <w:sz w:val="32"/>
          <w:szCs w:val="28"/>
          <w:u w:val="single"/>
        </w:rPr>
      </w:pPr>
      <w:r>
        <w:rPr>
          <w:i/>
          <w:sz w:val="32"/>
          <w:szCs w:val="28"/>
          <w:u w:val="single"/>
        </w:rPr>
        <w:t>‘Films &amp; Television Shows’ (beyond the standard television channels)</w:t>
      </w:r>
    </w:p>
    <w:p w:rsidR="00CA1612" w:rsidRPr="00CA1612" w:rsidRDefault="00D403BD" w:rsidP="00CA1612">
      <w:pPr>
        <w:pStyle w:val="NoSpacing"/>
        <w:rPr>
          <w:sz w:val="32"/>
          <w:szCs w:val="32"/>
        </w:rPr>
      </w:pPr>
      <w:r>
        <w:rPr>
          <w:bCs/>
          <w:sz w:val="32"/>
          <w:szCs w:val="32"/>
        </w:rPr>
        <w:t>Netflix</w:t>
      </w:r>
    </w:p>
    <w:p w:rsidR="00CA1612" w:rsidRPr="00CA1612" w:rsidRDefault="00CA1612" w:rsidP="00CA1612">
      <w:pPr>
        <w:pStyle w:val="NoSpacing"/>
        <w:numPr>
          <w:ilvl w:val="0"/>
          <w:numId w:val="22"/>
        </w:numPr>
        <w:rPr>
          <w:sz w:val="32"/>
          <w:szCs w:val="32"/>
        </w:rPr>
      </w:pPr>
      <w:r w:rsidRPr="00CA1612">
        <w:rPr>
          <w:sz w:val="32"/>
          <w:szCs w:val="32"/>
        </w:rPr>
        <w:t xml:space="preserve">This is a subscription video streaming service. </w:t>
      </w:r>
    </w:p>
    <w:p w:rsidR="00CA1612" w:rsidRPr="00CA1612" w:rsidRDefault="00CA1612" w:rsidP="00CA1612">
      <w:pPr>
        <w:pStyle w:val="NoSpacing"/>
        <w:numPr>
          <w:ilvl w:val="0"/>
          <w:numId w:val="22"/>
        </w:numPr>
        <w:rPr>
          <w:sz w:val="32"/>
          <w:szCs w:val="32"/>
        </w:rPr>
      </w:pPr>
      <w:r w:rsidRPr="00CA1612">
        <w:rPr>
          <w:sz w:val="32"/>
          <w:szCs w:val="32"/>
        </w:rPr>
        <w:t xml:space="preserve">You pay a monthly fee (roughly £8.99) and receive access to all series and movies on the platform. </w:t>
      </w:r>
    </w:p>
    <w:p w:rsidR="00CA1612" w:rsidRPr="00CA1612" w:rsidRDefault="00CA1612" w:rsidP="00CA1612">
      <w:pPr>
        <w:pStyle w:val="NoSpacing"/>
        <w:numPr>
          <w:ilvl w:val="0"/>
          <w:numId w:val="22"/>
        </w:numPr>
        <w:rPr>
          <w:sz w:val="32"/>
          <w:szCs w:val="32"/>
        </w:rPr>
      </w:pPr>
      <w:r w:rsidRPr="00CA1612">
        <w:rPr>
          <w:sz w:val="32"/>
          <w:szCs w:val="32"/>
        </w:rPr>
        <w:t>You can access Netflix on your smartphone, computer tablet, laptop</w:t>
      </w:r>
      <w:r w:rsidR="00E05B97">
        <w:rPr>
          <w:sz w:val="32"/>
          <w:szCs w:val="32"/>
        </w:rPr>
        <w:t>,</w:t>
      </w:r>
      <w:r w:rsidRPr="00CA1612">
        <w:rPr>
          <w:sz w:val="32"/>
          <w:szCs w:val="32"/>
        </w:rPr>
        <w:t xml:space="preserve"> or some TVs have the option to install Netflix or have a Netflix channel. </w:t>
      </w:r>
    </w:p>
    <w:p w:rsidR="00CA1612" w:rsidRPr="00CA1612" w:rsidRDefault="00CA1612" w:rsidP="00CA1612">
      <w:pPr>
        <w:pStyle w:val="NoSpacing"/>
        <w:numPr>
          <w:ilvl w:val="0"/>
          <w:numId w:val="22"/>
        </w:numPr>
        <w:rPr>
          <w:sz w:val="32"/>
          <w:szCs w:val="32"/>
        </w:rPr>
      </w:pPr>
      <w:r w:rsidRPr="00CA1612">
        <w:rPr>
          <w:sz w:val="32"/>
          <w:szCs w:val="32"/>
        </w:rPr>
        <w:t xml:space="preserve">Netflix requires an internet connection but series and movies can be easily downloaded for offline access. </w:t>
      </w:r>
    </w:p>
    <w:p w:rsidR="00CA1612" w:rsidRPr="00CA1612" w:rsidRDefault="00CA1612" w:rsidP="00CA1612">
      <w:pPr>
        <w:pStyle w:val="NoSpacing"/>
        <w:numPr>
          <w:ilvl w:val="0"/>
          <w:numId w:val="22"/>
        </w:numPr>
        <w:rPr>
          <w:sz w:val="32"/>
          <w:szCs w:val="32"/>
        </w:rPr>
      </w:pPr>
      <w:r w:rsidRPr="00CA1612">
        <w:rPr>
          <w:sz w:val="32"/>
          <w:szCs w:val="32"/>
        </w:rPr>
        <w:t xml:space="preserve">This is a great app for movies, TV shows, documentaries and comedy acts. </w:t>
      </w:r>
    </w:p>
    <w:p w:rsidR="00CA1612" w:rsidRDefault="00CA1612" w:rsidP="00CA1612">
      <w:pPr>
        <w:pStyle w:val="NoSpacing"/>
        <w:numPr>
          <w:ilvl w:val="0"/>
          <w:numId w:val="22"/>
        </w:numPr>
        <w:rPr>
          <w:sz w:val="32"/>
          <w:szCs w:val="32"/>
        </w:rPr>
      </w:pPr>
      <w:r w:rsidRPr="00CA1612">
        <w:rPr>
          <w:sz w:val="32"/>
          <w:szCs w:val="32"/>
        </w:rPr>
        <w:t>Netflix will also recommend television shows based on others than you enjoy watching.</w:t>
      </w:r>
    </w:p>
    <w:p w:rsidR="00D403BD" w:rsidRDefault="005908D0" w:rsidP="00D403BD">
      <w:pPr>
        <w:pStyle w:val="NoSpacing"/>
        <w:numPr>
          <w:ilvl w:val="1"/>
          <w:numId w:val="22"/>
        </w:numPr>
        <w:rPr>
          <w:sz w:val="32"/>
          <w:szCs w:val="32"/>
        </w:rPr>
      </w:pPr>
      <w:hyperlink r:id="rId38" w:history="1">
        <w:r w:rsidR="00D403BD" w:rsidRPr="00D403BD">
          <w:rPr>
            <w:rStyle w:val="Hyperlink"/>
            <w:sz w:val="28"/>
            <w:szCs w:val="32"/>
          </w:rPr>
          <w:t>https://www.netflix.com/gb/</w:t>
        </w:r>
      </w:hyperlink>
    </w:p>
    <w:p w:rsidR="00CA1612" w:rsidRPr="00D403BD" w:rsidRDefault="00CA1612" w:rsidP="00D403BD">
      <w:pPr>
        <w:pStyle w:val="NoSpacing"/>
        <w:ind w:left="720"/>
        <w:rPr>
          <w:sz w:val="32"/>
          <w:szCs w:val="32"/>
        </w:rPr>
      </w:pPr>
    </w:p>
    <w:p w:rsidR="00CA1612" w:rsidRDefault="00D403BD" w:rsidP="00CA1612">
      <w:pPr>
        <w:pStyle w:val="NoSpacing"/>
        <w:rPr>
          <w:rFonts w:cstheme="minorHAnsi"/>
          <w:bCs/>
          <w:sz w:val="32"/>
          <w:szCs w:val="32"/>
        </w:rPr>
      </w:pPr>
      <w:r>
        <w:rPr>
          <w:rFonts w:cstheme="minorHAnsi"/>
          <w:bCs/>
          <w:sz w:val="32"/>
          <w:szCs w:val="32"/>
        </w:rPr>
        <w:t>Amazon Prime Video</w:t>
      </w:r>
    </w:p>
    <w:p w:rsidR="00CA1612" w:rsidRDefault="00CA1612" w:rsidP="00CA1612">
      <w:pPr>
        <w:pStyle w:val="NoSpacing"/>
        <w:numPr>
          <w:ilvl w:val="0"/>
          <w:numId w:val="24"/>
        </w:numPr>
        <w:rPr>
          <w:rFonts w:cstheme="minorHAnsi"/>
          <w:sz w:val="32"/>
          <w:szCs w:val="32"/>
        </w:rPr>
      </w:pPr>
      <w:r>
        <w:rPr>
          <w:rFonts w:cstheme="minorHAnsi"/>
          <w:sz w:val="32"/>
          <w:szCs w:val="32"/>
        </w:rPr>
        <w:t>T</w:t>
      </w:r>
      <w:r w:rsidRPr="00CA1612">
        <w:rPr>
          <w:rFonts w:cstheme="minorHAnsi"/>
          <w:sz w:val="32"/>
          <w:szCs w:val="32"/>
        </w:rPr>
        <w:t xml:space="preserve">his is another subscription video streaming service. </w:t>
      </w:r>
    </w:p>
    <w:p w:rsidR="00CA1612" w:rsidRDefault="00CA1612" w:rsidP="00CA1612">
      <w:pPr>
        <w:pStyle w:val="NoSpacing"/>
        <w:numPr>
          <w:ilvl w:val="0"/>
          <w:numId w:val="23"/>
        </w:numPr>
        <w:rPr>
          <w:rFonts w:cstheme="minorHAnsi"/>
          <w:sz w:val="32"/>
          <w:szCs w:val="32"/>
        </w:rPr>
      </w:pPr>
      <w:r w:rsidRPr="00CA1612">
        <w:rPr>
          <w:rFonts w:cstheme="minorHAnsi"/>
          <w:sz w:val="32"/>
          <w:szCs w:val="32"/>
        </w:rPr>
        <w:t xml:space="preserve">Membership costs </w:t>
      </w:r>
      <w:r>
        <w:rPr>
          <w:rFonts w:cstheme="minorHAnsi"/>
          <w:sz w:val="32"/>
          <w:szCs w:val="32"/>
        </w:rPr>
        <w:t xml:space="preserve">around </w:t>
      </w:r>
      <w:r w:rsidRPr="00CA1612">
        <w:rPr>
          <w:rFonts w:cstheme="minorHAnsi"/>
          <w:sz w:val="32"/>
          <w:szCs w:val="32"/>
        </w:rPr>
        <w:t>£5.99 a mo</w:t>
      </w:r>
      <w:r>
        <w:rPr>
          <w:rFonts w:cstheme="minorHAnsi"/>
          <w:sz w:val="32"/>
          <w:szCs w:val="32"/>
        </w:rPr>
        <w:t>nth and can be accessed online.</w:t>
      </w:r>
    </w:p>
    <w:p w:rsidR="00CA1612" w:rsidRDefault="00CA1612" w:rsidP="00CA1612">
      <w:pPr>
        <w:pStyle w:val="NoSpacing"/>
        <w:numPr>
          <w:ilvl w:val="0"/>
          <w:numId w:val="23"/>
        </w:numPr>
        <w:rPr>
          <w:rFonts w:cstheme="minorHAnsi"/>
          <w:sz w:val="32"/>
          <w:szCs w:val="32"/>
        </w:rPr>
      </w:pPr>
      <w:r w:rsidRPr="00CA1612">
        <w:rPr>
          <w:rFonts w:cstheme="minorHAnsi"/>
          <w:sz w:val="32"/>
          <w:szCs w:val="32"/>
        </w:rPr>
        <w:t>Some smart TVs have applications which allow you to access prime video without using a laptop</w:t>
      </w:r>
      <w:r w:rsidR="00BD7E9C">
        <w:rPr>
          <w:rFonts w:cstheme="minorHAnsi"/>
          <w:sz w:val="32"/>
          <w:szCs w:val="32"/>
        </w:rPr>
        <w:t>.</w:t>
      </w:r>
    </w:p>
    <w:p w:rsidR="00CA1612" w:rsidRDefault="00CA1612" w:rsidP="00CA1612">
      <w:pPr>
        <w:pStyle w:val="NoSpacing"/>
        <w:numPr>
          <w:ilvl w:val="0"/>
          <w:numId w:val="23"/>
        </w:numPr>
        <w:rPr>
          <w:rFonts w:cstheme="minorHAnsi"/>
          <w:sz w:val="32"/>
          <w:szCs w:val="32"/>
        </w:rPr>
      </w:pPr>
      <w:r w:rsidRPr="00CA1612">
        <w:rPr>
          <w:rFonts w:cstheme="minorHAnsi"/>
          <w:sz w:val="32"/>
          <w:szCs w:val="32"/>
        </w:rPr>
        <w:t xml:space="preserve">Similarly to Netflix, TV shows, documentaries and movies can be watched on this. </w:t>
      </w:r>
    </w:p>
    <w:p w:rsidR="00D403BD" w:rsidRDefault="005908D0" w:rsidP="00D403BD">
      <w:pPr>
        <w:pStyle w:val="NoSpacing"/>
        <w:numPr>
          <w:ilvl w:val="1"/>
          <w:numId w:val="23"/>
        </w:numPr>
        <w:rPr>
          <w:rFonts w:cstheme="minorHAnsi"/>
          <w:sz w:val="28"/>
          <w:szCs w:val="28"/>
        </w:rPr>
      </w:pPr>
      <w:hyperlink r:id="rId39" w:history="1">
        <w:r w:rsidR="00D403BD" w:rsidRPr="004B28E6">
          <w:rPr>
            <w:rStyle w:val="Hyperlink"/>
            <w:rFonts w:cstheme="minorHAnsi"/>
            <w:sz w:val="28"/>
            <w:szCs w:val="28"/>
          </w:rPr>
          <w:t>https://www.amazon.co.uk/gp/video/offers/ref=dvm_uk_sl_ambr%7Cc_80333106163189_m_PR7jUR5E-dc_s_/261-6034589-2314540</w:t>
        </w:r>
      </w:hyperlink>
    </w:p>
    <w:p w:rsidR="00CA1612" w:rsidRPr="00D403BD" w:rsidRDefault="00CA1612" w:rsidP="00D403BD">
      <w:pPr>
        <w:pStyle w:val="NoSpacing"/>
        <w:ind w:left="1440"/>
        <w:rPr>
          <w:rFonts w:cstheme="minorHAnsi"/>
          <w:sz w:val="28"/>
          <w:szCs w:val="28"/>
        </w:rPr>
      </w:pPr>
    </w:p>
    <w:p w:rsidR="00CA1612" w:rsidRPr="00CA1612" w:rsidRDefault="00D403BD" w:rsidP="00CA1612">
      <w:pPr>
        <w:pStyle w:val="NoSpacing"/>
        <w:rPr>
          <w:sz w:val="32"/>
          <w:szCs w:val="28"/>
        </w:rPr>
      </w:pPr>
      <w:r>
        <w:rPr>
          <w:sz w:val="32"/>
          <w:szCs w:val="28"/>
        </w:rPr>
        <w:t>Black &amp; White Films</w:t>
      </w:r>
    </w:p>
    <w:p w:rsidR="00CA1612" w:rsidRDefault="00CA1612" w:rsidP="00CA1612">
      <w:pPr>
        <w:pStyle w:val="NoSpacing"/>
        <w:numPr>
          <w:ilvl w:val="0"/>
          <w:numId w:val="21"/>
        </w:numPr>
        <w:rPr>
          <w:sz w:val="32"/>
          <w:szCs w:val="32"/>
        </w:rPr>
      </w:pPr>
      <w:r w:rsidRPr="00CA1612">
        <w:rPr>
          <w:sz w:val="32"/>
          <w:szCs w:val="32"/>
        </w:rPr>
        <w:t xml:space="preserve">Some classic black and white and old films can be streamed online for free at the following site: </w:t>
      </w:r>
    </w:p>
    <w:p w:rsidR="00CA1612" w:rsidRPr="00D403BD" w:rsidRDefault="005908D0" w:rsidP="00D403BD">
      <w:pPr>
        <w:pStyle w:val="NoSpacing"/>
        <w:numPr>
          <w:ilvl w:val="1"/>
          <w:numId w:val="21"/>
        </w:numPr>
        <w:rPr>
          <w:sz w:val="28"/>
          <w:szCs w:val="32"/>
        </w:rPr>
      </w:pPr>
      <w:hyperlink r:id="rId40" w:history="1">
        <w:r w:rsidR="00CA1612" w:rsidRPr="00CA1612">
          <w:rPr>
            <w:rStyle w:val="Hyperlink"/>
            <w:sz w:val="28"/>
            <w:szCs w:val="32"/>
          </w:rPr>
          <w:t>http://www.blackandwhitemovies.org/</w:t>
        </w:r>
      </w:hyperlink>
      <w:r w:rsidR="00CA1612" w:rsidRPr="00CA1612">
        <w:rPr>
          <w:sz w:val="28"/>
          <w:szCs w:val="32"/>
        </w:rPr>
        <w:t xml:space="preserve">. </w:t>
      </w:r>
    </w:p>
    <w:p w:rsidR="00CA1612" w:rsidRDefault="00CA1612" w:rsidP="00CA1612">
      <w:pPr>
        <w:pStyle w:val="NoSpacing"/>
        <w:numPr>
          <w:ilvl w:val="0"/>
          <w:numId w:val="21"/>
        </w:numPr>
        <w:rPr>
          <w:sz w:val="32"/>
          <w:szCs w:val="32"/>
        </w:rPr>
      </w:pPr>
      <w:r w:rsidRPr="00CA1612">
        <w:rPr>
          <w:sz w:val="32"/>
          <w:szCs w:val="32"/>
        </w:rPr>
        <w:t xml:space="preserve">This may be especially good for </w:t>
      </w:r>
      <w:r w:rsidR="00BD7E9C">
        <w:rPr>
          <w:sz w:val="32"/>
          <w:szCs w:val="32"/>
        </w:rPr>
        <w:t xml:space="preserve">older </w:t>
      </w:r>
      <w:r>
        <w:rPr>
          <w:sz w:val="32"/>
          <w:szCs w:val="32"/>
        </w:rPr>
        <w:t>people living with dementia</w:t>
      </w:r>
      <w:r w:rsidR="00BD7E9C">
        <w:rPr>
          <w:sz w:val="32"/>
          <w:szCs w:val="32"/>
        </w:rPr>
        <w:t xml:space="preserve"> </w:t>
      </w:r>
      <w:r w:rsidRPr="00CA1612">
        <w:rPr>
          <w:sz w:val="32"/>
          <w:szCs w:val="32"/>
        </w:rPr>
        <w:t xml:space="preserve">as it might </w:t>
      </w:r>
      <w:r w:rsidR="00BD7E9C">
        <w:rPr>
          <w:sz w:val="32"/>
          <w:szCs w:val="32"/>
        </w:rPr>
        <w:t>remind them of their childhood (</w:t>
      </w:r>
      <w:r>
        <w:rPr>
          <w:sz w:val="32"/>
          <w:szCs w:val="32"/>
        </w:rPr>
        <w:t>potentially facilitating additional reminiscence-based conversations</w:t>
      </w:r>
      <w:r w:rsidR="00BD7E9C">
        <w:rPr>
          <w:sz w:val="32"/>
          <w:szCs w:val="32"/>
        </w:rPr>
        <w:t>)</w:t>
      </w:r>
      <w:r>
        <w:rPr>
          <w:sz w:val="32"/>
          <w:szCs w:val="32"/>
        </w:rPr>
        <w:t>.</w:t>
      </w:r>
    </w:p>
    <w:p w:rsidR="004E7015" w:rsidRDefault="004E7015" w:rsidP="00DE3987">
      <w:pPr>
        <w:pStyle w:val="NoSpacing"/>
        <w:ind w:left="720"/>
        <w:jc w:val="center"/>
        <w:rPr>
          <w:sz w:val="32"/>
          <w:szCs w:val="32"/>
        </w:rPr>
      </w:pPr>
    </w:p>
    <w:p w:rsidR="00D403BD" w:rsidRPr="00D403BD" w:rsidRDefault="00D403BD" w:rsidP="00DE3987">
      <w:pPr>
        <w:pStyle w:val="NoSpacing"/>
        <w:jc w:val="center"/>
        <w:rPr>
          <w:sz w:val="32"/>
          <w:szCs w:val="32"/>
        </w:rPr>
      </w:pPr>
      <w:r w:rsidRPr="00D403BD">
        <w:rPr>
          <w:b/>
          <w:color w:val="FF0000"/>
          <w:sz w:val="24"/>
          <w:szCs w:val="24"/>
        </w:rPr>
        <w:t>*** A more comprehensive list of online resources can be found at</w:t>
      </w:r>
      <w:r>
        <w:rPr>
          <w:b/>
          <w:color w:val="FF0000"/>
          <w:sz w:val="24"/>
          <w:szCs w:val="24"/>
        </w:rPr>
        <w:t>:</w:t>
      </w:r>
      <w:r w:rsidRPr="00D403BD">
        <w:rPr>
          <w:b/>
          <w:color w:val="FF0000"/>
          <w:sz w:val="24"/>
          <w:szCs w:val="24"/>
        </w:rPr>
        <w:t xml:space="preserve"> ***</w:t>
      </w:r>
    </w:p>
    <w:p w:rsidR="009B5CE6" w:rsidRPr="00DE3987" w:rsidRDefault="005908D0" w:rsidP="00DE3987">
      <w:pPr>
        <w:pStyle w:val="NoSpacing"/>
        <w:jc w:val="center"/>
        <w:rPr>
          <w:sz w:val="32"/>
          <w:szCs w:val="32"/>
        </w:rPr>
      </w:pPr>
      <w:hyperlink r:id="rId41" w:history="1">
        <w:r w:rsidR="00D403BD" w:rsidRPr="00D403BD">
          <w:rPr>
            <w:rStyle w:val="Hyperlink"/>
            <w:b/>
            <w:color w:val="FF0000"/>
            <w:sz w:val="24"/>
            <w:szCs w:val="24"/>
          </w:rPr>
          <w:t>https://chatterpack.net/blogs/blog/list-of-online-resources-for-anyone-who-is-isolated-at-home</w:t>
        </w:r>
      </w:hyperlink>
    </w:p>
    <w:sectPr w:rsidR="009B5CE6" w:rsidRPr="00DE3987" w:rsidSect="00412E02">
      <w:headerReference w:type="even" r:id="rId42"/>
      <w:headerReference w:type="default" r:id="rId43"/>
      <w:headerReference w:type="first" r:id="rId44"/>
      <w:pgSz w:w="11906" w:h="16838"/>
      <w:pgMar w:top="720" w:right="720" w:bottom="720" w:left="720" w:header="708" w:footer="708"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CD" w:rsidRDefault="0015598F">
      <w:r>
        <w:separator/>
      </w:r>
    </w:p>
  </w:endnote>
  <w:endnote w:type="continuationSeparator" w:id="0">
    <w:p w:rsidR="00AC53CD" w:rsidRDefault="0015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toria  Sans">
    <w:altName w:val="Astoria  San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CD" w:rsidRDefault="0015598F">
      <w:r>
        <w:separator/>
      </w:r>
    </w:p>
  </w:footnote>
  <w:footnote w:type="continuationSeparator" w:id="0">
    <w:p w:rsidR="00AC53CD" w:rsidRDefault="00155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14" w:rsidRDefault="00590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E6" w:rsidRDefault="005908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14" w:rsidRDefault="00590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75E"/>
    <w:multiLevelType w:val="hybridMultilevel"/>
    <w:tmpl w:val="66C297E2"/>
    <w:lvl w:ilvl="0" w:tplc="08090001">
      <w:start w:val="1"/>
      <w:numFmt w:val="bullet"/>
      <w:lvlText w:val=""/>
      <w:lvlJc w:val="left"/>
      <w:pPr>
        <w:ind w:left="720" w:hanging="360"/>
      </w:pPr>
      <w:rPr>
        <w:rFonts w:ascii="Symbol" w:hAnsi="Symbol" w:hint="default"/>
      </w:rPr>
    </w:lvl>
    <w:lvl w:ilvl="1" w:tplc="58AAD962">
      <w:start w:val="1"/>
      <w:numFmt w:val="bullet"/>
      <w:lvlText w:val="o"/>
      <w:lvlJc w:val="left"/>
      <w:pPr>
        <w:ind w:left="1440" w:hanging="360"/>
      </w:pPr>
      <w:rPr>
        <w:rFonts w:ascii="Courier New" w:hAnsi="Courier New" w:cs="Courier New"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10C72"/>
    <w:multiLevelType w:val="hybridMultilevel"/>
    <w:tmpl w:val="54A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5709EA"/>
    <w:multiLevelType w:val="hybridMultilevel"/>
    <w:tmpl w:val="0A2A2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404524"/>
    <w:multiLevelType w:val="hybridMultilevel"/>
    <w:tmpl w:val="5DFAB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445F19"/>
    <w:multiLevelType w:val="hybridMultilevel"/>
    <w:tmpl w:val="FF503C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E0E37EB"/>
    <w:multiLevelType w:val="hybridMultilevel"/>
    <w:tmpl w:val="CF101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6F1F96"/>
    <w:multiLevelType w:val="hybridMultilevel"/>
    <w:tmpl w:val="7D325A54"/>
    <w:lvl w:ilvl="0" w:tplc="01D4A20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5624C75"/>
    <w:multiLevelType w:val="hybridMultilevel"/>
    <w:tmpl w:val="CBA871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7D00C83"/>
    <w:multiLevelType w:val="hybridMultilevel"/>
    <w:tmpl w:val="59F6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9F0CA1"/>
    <w:multiLevelType w:val="hybridMultilevel"/>
    <w:tmpl w:val="58C885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F144BD0"/>
    <w:multiLevelType w:val="hybridMultilevel"/>
    <w:tmpl w:val="42C0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201B1"/>
    <w:multiLevelType w:val="hybridMultilevel"/>
    <w:tmpl w:val="B5C61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7237B3"/>
    <w:multiLevelType w:val="hybridMultilevel"/>
    <w:tmpl w:val="184C8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BE3657"/>
    <w:multiLevelType w:val="hybridMultilevel"/>
    <w:tmpl w:val="F1B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6E026C"/>
    <w:multiLevelType w:val="hybridMultilevel"/>
    <w:tmpl w:val="2D62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205EFE"/>
    <w:multiLevelType w:val="hybridMultilevel"/>
    <w:tmpl w:val="A7EC74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327991"/>
    <w:multiLevelType w:val="hybridMultilevel"/>
    <w:tmpl w:val="103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B24DB6"/>
    <w:multiLevelType w:val="hybridMultilevel"/>
    <w:tmpl w:val="05B6661A"/>
    <w:lvl w:ilvl="0" w:tplc="938256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640573"/>
    <w:multiLevelType w:val="hybridMultilevel"/>
    <w:tmpl w:val="7118142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284DB5"/>
    <w:multiLevelType w:val="hybridMultilevel"/>
    <w:tmpl w:val="014E5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3708FE"/>
    <w:multiLevelType w:val="hybridMultilevel"/>
    <w:tmpl w:val="3CECA4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92D21D0"/>
    <w:multiLevelType w:val="hybridMultilevel"/>
    <w:tmpl w:val="DB784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D72C1D"/>
    <w:multiLevelType w:val="hybridMultilevel"/>
    <w:tmpl w:val="2C5637D4"/>
    <w:lvl w:ilvl="0" w:tplc="BC4A10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5D1B20"/>
    <w:multiLevelType w:val="hybridMultilevel"/>
    <w:tmpl w:val="9696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217A31"/>
    <w:multiLevelType w:val="hybridMultilevel"/>
    <w:tmpl w:val="8026B6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23"/>
  </w:num>
  <w:num w:numId="4">
    <w:abstractNumId w:val="24"/>
  </w:num>
  <w:num w:numId="5">
    <w:abstractNumId w:val="20"/>
  </w:num>
  <w:num w:numId="6">
    <w:abstractNumId w:val="7"/>
  </w:num>
  <w:num w:numId="7">
    <w:abstractNumId w:val="9"/>
  </w:num>
  <w:num w:numId="8">
    <w:abstractNumId w:val="15"/>
  </w:num>
  <w:num w:numId="9">
    <w:abstractNumId w:val="4"/>
  </w:num>
  <w:num w:numId="10">
    <w:abstractNumId w:val="18"/>
  </w:num>
  <w:num w:numId="11">
    <w:abstractNumId w:val="13"/>
  </w:num>
  <w:num w:numId="12">
    <w:abstractNumId w:val="6"/>
  </w:num>
  <w:num w:numId="13">
    <w:abstractNumId w:val="19"/>
  </w:num>
  <w:num w:numId="14">
    <w:abstractNumId w:val="2"/>
  </w:num>
  <w:num w:numId="15">
    <w:abstractNumId w:val="16"/>
  </w:num>
  <w:num w:numId="16">
    <w:abstractNumId w:val="22"/>
  </w:num>
  <w:num w:numId="17">
    <w:abstractNumId w:val="17"/>
  </w:num>
  <w:num w:numId="18">
    <w:abstractNumId w:val="21"/>
  </w:num>
  <w:num w:numId="19">
    <w:abstractNumId w:val="0"/>
  </w:num>
  <w:num w:numId="20">
    <w:abstractNumId w:val="10"/>
  </w:num>
  <w:num w:numId="21">
    <w:abstractNumId w:val="14"/>
  </w:num>
  <w:num w:numId="22">
    <w:abstractNumId w:val="5"/>
  </w:num>
  <w:num w:numId="23">
    <w:abstractNumId w:val="3"/>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AB"/>
    <w:rsid w:val="0015598F"/>
    <w:rsid w:val="00195FD5"/>
    <w:rsid w:val="00271BFC"/>
    <w:rsid w:val="00291F6F"/>
    <w:rsid w:val="0033428D"/>
    <w:rsid w:val="00335999"/>
    <w:rsid w:val="004E7015"/>
    <w:rsid w:val="005519AB"/>
    <w:rsid w:val="005908D0"/>
    <w:rsid w:val="006226F7"/>
    <w:rsid w:val="00623F34"/>
    <w:rsid w:val="00767A1A"/>
    <w:rsid w:val="00774932"/>
    <w:rsid w:val="00777C14"/>
    <w:rsid w:val="00867C78"/>
    <w:rsid w:val="00891211"/>
    <w:rsid w:val="00915B7C"/>
    <w:rsid w:val="009A5C0B"/>
    <w:rsid w:val="009A7C81"/>
    <w:rsid w:val="009B5CE6"/>
    <w:rsid w:val="009D0E39"/>
    <w:rsid w:val="00A27A13"/>
    <w:rsid w:val="00AC53CD"/>
    <w:rsid w:val="00BD7DE4"/>
    <w:rsid w:val="00BD7E9C"/>
    <w:rsid w:val="00CA1612"/>
    <w:rsid w:val="00CD3E3D"/>
    <w:rsid w:val="00D36D8C"/>
    <w:rsid w:val="00D403BD"/>
    <w:rsid w:val="00D513E8"/>
    <w:rsid w:val="00DE3987"/>
    <w:rsid w:val="00E05B97"/>
    <w:rsid w:val="00FA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78"/>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867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7A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9AB"/>
    <w:pPr>
      <w:spacing w:after="0" w:line="240" w:lineRule="auto"/>
    </w:pPr>
  </w:style>
  <w:style w:type="paragraph" w:styleId="Header">
    <w:name w:val="header"/>
    <w:basedOn w:val="Normal"/>
    <w:link w:val="HeaderChar"/>
    <w:uiPriority w:val="99"/>
    <w:unhideWhenUsed/>
    <w:rsid w:val="005519AB"/>
    <w:pPr>
      <w:tabs>
        <w:tab w:val="center" w:pos="4513"/>
        <w:tab w:val="right" w:pos="9026"/>
      </w:tabs>
    </w:pPr>
  </w:style>
  <w:style w:type="character" w:customStyle="1" w:styleId="HeaderChar">
    <w:name w:val="Header Char"/>
    <w:basedOn w:val="DefaultParagraphFont"/>
    <w:link w:val="Header"/>
    <w:uiPriority w:val="99"/>
    <w:rsid w:val="005519AB"/>
  </w:style>
  <w:style w:type="paragraph" w:styleId="Footer">
    <w:name w:val="footer"/>
    <w:basedOn w:val="Normal"/>
    <w:link w:val="FooterChar"/>
    <w:uiPriority w:val="99"/>
    <w:unhideWhenUsed/>
    <w:rsid w:val="005519AB"/>
    <w:pPr>
      <w:tabs>
        <w:tab w:val="center" w:pos="4513"/>
        <w:tab w:val="right" w:pos="9026"/>
      </w:tabs>
    </w:pPr>
  </w:style>
  <w:style w:type="character" w:customStyle="1" w:styleId="FooterChar">
    <w:name w:val="Footer Char"/>
    <w:basedOn w:val="DefaultParagraphFont"/>
    <w:link w:val="Footer"/>
    <w:uiPriority w:val="99"/>
    <w:rsid w:val="005519AB"/>
  </w:style>
  <w:style w:type="paragraph" w:styleId="BalloonText">
    <w:name w:val="Balloon Text"/>
    <w:basedOn w:val="Normal"/>
    <w:link w:val="BalloonTextChar"/>
    <w:uiPriority w:val="99"/>
    <w:semiHidden/>
    <w:unhideWhenUsed/>
    <w:rsid w:val="005519AB"/>
    <w:rPr>
      <w:rFonts w:ascii="Tahoma" w:hAnsi="Tahoma" w:cs="Tahoma"/>
      <w:sz w:val="16"/>
      <w:szCs w:val="16"/>
    </w:rPr>
  </w:style>
  <w:style w:type="character" w:customStyle="1" w:styleId="BalloonTextChar">
    <w:name w:val="Balloon Text Char"/>
    <w:basedOn w:val="DefaultParagraphFont"/>
    <w:link w:val="BalloonText"/>
    <w:uiPriority w:val="99"/>
    <w:semiHidden/>
    <w:rsid w:val="005519AB"/>
    <w:rPr>
      <w:rFonts w:ascii="Tahoma" w:hAnsi="Tahoma" w:cs="Tahoma"/>
      <w:sz w:val="16"/>
      <w:szCs w:val="16"/>
    </w:rPr>
  </w:style>
  <w:style w:type="paragraph" w:styleId="ListParagraph">
    <w:name w:val="List Paragraph"/>
    <w:basedOn w:val="Normal"/>
    <w:uiPriority w:val="34"/>
    <w:qFormat/>
    <w:rsid w:val="00777C14"/>
    <w:pPr>
      <w:ind w:left="720"/>
      <w:contextualSpacing/>
    </w:pPr>
  </w:style>
  <w:style w:type="paragraph" w:customStyle="1" w:styleId="Default">
    <w:name w:val="Default"/>
    <w:rsid w:val="00777C14"/>
    <w:pPr>
      <w:autoSpaceDE w:val="0"/>
      <w:autoSpaceDN w:val="0"/>
      <w:adjustRightInd w:val="0"/>
      <w:spacing w:after="0" w:line="240" w:lineRule="auto"/>
    </w:pPr>
    <w:rPr>
      <w:rFonts w:ascii="Astoria  Sans" w:hAnsi="Astoria  Sans" w:cs="Astoria  Sans"/>
      <w:color w:val="000000"/>
      <w:sz w:val="24"/>
      <w:szCs w:val="24"/>
    </w:rPr>
  </w:style>
  <w:style w:type="character" w:customStyle="1" w:styleId="Heading1Char">
    <w:name w:val="Heading 1 Char"/>
    <w:basedOn w:val="DefaultParagraphFont"/>
    <w:link w:val="Heading1"/>
    <w:uiPriority w:val="9"/>
    <w:rsid w:val="00867C78"/>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sid w:val="00A27A13"/>
    <w:rPr>
      <w:rFonts w:asciiTheme="majorHAnsi" w:eastAsiaTheme="majorEastAsia" w:hAnsiTheme="majorHAnsi" w:cstheme="majorBidi"/>
      <w:b/>
      <w:bCs/>
      <w:color w:val="4F81BD" w:themeColor="accent1"/>
      <w:sz w:val="26"/>
      <w:szCs w:val="26"/>
      <w:lang w:eastAsia="en-GB"/>
    </w:rPr>
  </w:style>
  <w:style w:type="paragraph" w:customStyle="1" w:styleId="Information">
    <w:name w:val="Information"/>
    <w:basedOn w:val="Normal"/>
    <w:rsid w:val="00A27A13"/>
    <w:pPr>
      <w:jc w:val="center"/>
    </w:pPr>
    <w:rPr>
      <w:rFonts w:ascii="Century Gothic" w:hAnsi="Century Gothic" w:cs="Times New Roman"/>
      <w:sz w:val="14"/>
      <w:szCs w:val="20"/>
      <w:lang w:val="en-US" w:eastAsia="en-US"/>
    </w:rPr>
  </w:style>
  <w:style w:type="paragraph" w:customStyle="1" w:styleId="Picture">
    <w:name w:val="Picture"/>
    <w:basedOn w:val="Normal"/>
    <w:rsid w:val="00A27A13"/>
    <w:pPr>
      <w:spacing w:before="160"/>
      <w:jc w:val="center"/>
    </w:pPr>
    <w:rPr>
      <w:rFonts w:ascii="Century Gothic" w:hAnsi="Century Gothic" w:cs="Times New Roman"/>
      <w:sz w:val="16"/>
      <w:szCs w:val="20"/>
      <w:lang w:val="en-US" w:eastAsia="en-US"/>
    </w:rPr>
  </w:style>
  <w:style w:type="character" w:styleId="Hyperlink">
    <w:name w:val="Hyperlink"/>
    <w:basedOn w:val="DefaultParagraphFont"/>
    <w:uiPriority w:val="99"/>
    <w:unhideWhenUsed/>
    <w:rsid w:val="009B5CE6"/>
    <w:rPr>
      <w:color w:val="0000FF" w:themeColor="hyperlink"/>
      <w:u w:val="single"/>
    </w:rPr>
  </w:style>
  <w:style w:type="character" w:styleId="FollowedHyperlink">
    <w:name w:val="FollowedHyperlink"/>
    <w:basedOn w:val="DefaultParagraphFont"/>
    <w:uiPriority w:val="99"/>
    <w:semiHidden/>
    <w:unhideWhenUsed/>
    <w:rsid w:val="00CA16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78"/>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867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7A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9AB"/>
    <w:pPr>
      <w:spacing w:after="0" w:line="240" w:lineRule="auto"/>
    </w:pPr>
  </w:style>
  <w:style w:type="paragraph" w:styleId="Header">
    <w:name w:val="header"/>
    <w:basedOn w:val="Normal"/>
    <w:link w:val="HeaderChar"/>
    <w:uiPriority w:val="99"/>
    <w:unhideWhenUsed/>
    <w:rsid w:val="005519AB"/>
    <w:pPr>
      <w:tabs>
        <w:tab w:val="center" w:pos="4513"/>
        <w:tab w:val="right" w:pos="9026"/>
      </w:tabs>
    </w:pPr>
  </w:style>
  <w:style w:type="character" w:customStyle="1" w:styleId="HeaderChar">
    <w:name w:val="Header Char"/>
    <w:basedOn w:val="DefaultParagraphFont"/>
    <w:link w:val="Header"/>
    <w:uiPriority w:val="99"/>
    <w:rsid w:val="005519AB"/>
  </w:style>
  <w:style w:type="paragraph" w:styleId="Footer">
    <w:name w:val="footer"/>
    <w:basedOn w:val="Normal"/>
    <w:link w:val="FooterChar"/>
    <w:uiPriority w:val="99"/>
    <w:unhideWhenUsed/>
    <w:rsid w:val="005519AB"/>
    <w:pPr>
      <w:tabs>
        <w:tab w:val="center" w:pos="4513"/>
        <w:tab w:val="right" w:pos="9026"/>
      </w:tabs>
    </w:pPr>
  </w:style>
  <w:style w:type="character" w:customStyle="1" w:styleId="FooterChar">
    <w:name w:val="Footer Char"/>
    <w:basedOn w:val="DefaultParagraphFont"/>
    <w:link w:val="Footer"/>
    <w:uiPriority w:val="99"/>
    <w:rsid w:val="005519AB"/>
  </w:style>
  <w:style w:type="paragraph" w:styleId="BalloonText">
    <w:name w:val="Balloon Text"/>
    <w:basedOn w:val="Normal"/>
    <w:link w:val="BalloonTextChar"/>
    <w:uiPriority w:val="99"/>
    <w:semiHidden/>
    <w:unhideWhenUsed/>
    <w:rsid w:val="005519AB"/>
    <w:rPr>
      <w:rFonts w:ascii="Tahoma" w:hAnsi="Tahoma" w:cs="Tahoma"/>
      <w:sz w:val="16"/>
      <w:szCs w:val="16"/>
    </w:rPr>
  </w:style>
  <w:style w:type="character" w:customStyle="1" w:styleId="BalloonTextChar">
    <w:name w:val="Balloon Text Char"/>
    <w:basedOn w:val="DefaultParagraphFont"/>
    <w:link w:val="BalloonText"/>
    <w:uiPriority w:val="99"/>
    <w:semiHidden/>
    <w:rsid w:val="005519AB"/>
    <w:rPr>
      <w:rFonts w:ascii="Tahoma" w:hAnsi="Tahoma" w:cs="Tahoma"/>
      <w:sz w:val="16"/>
      <w:szCs w:val="16"/>
    </w:rPr>
  </w:style>
  <w:style w:type="paragraph" w:styleId="ListParagraph">
    <w:name w:val="List Paragraph"/>
    <w:basedOn w:val="Normal"/>
    <w:uiPriority w:val="34"/>
    <w:qFormat/>
    <w:rsid w:val="00777C14"/>
    <w:pPr>
      <w:ind w:left="720"/>
      <w:contextualSpacing/>
    </w:pPr>
  </w:style>
  <w:style w:type="paragraph" w:customStyle="1" w:styleId="Default">
    <w:name w:val="Default"/>
    <w:rsid w:val="00777C14"/>
    <w:pPr>
      <w:autoSpaceDE w:val="0"/>
      <w:autoSpaceDN w:val="0"/>
      <w:adjustRightInd w:val="0"/>
      <w:spacing w:after="0" w:line="240" w:lineRule="auto"/>
    </w:pPr>
    <w:rPr>
      <w:rFonts w:ascii="Astoria  Sans" w:hAnsi="Astoria  Sans" w:cs="Astoria  Sans"/>
      <w:color w:val="000000"/>
      <w:sz w:val="24"/>
      <w:szCs w:val="24"/>
    </w:rPr>
  </w:style>
  <w:style w:type="character" w:customStyle="1" w:styleId="Heading1Char">
    <w:name w:val="Heading 1 Char"/>
    <w:basedOn w:val="DefaultParagraphFont"/>
    <w:link w:val="Heading1"/>
    <w:uiPriority w:val="9"/>
    <w:rsid w:val="00867C78"/>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sid w:val="00A27A13"/>
    <w:rPr>
      <w:rFonts w:asciiTheme="majorHAnsi" w:eastAsiaTheme="majorEastAsia" w:hAnsiTheme="majorHAnsi" w:cstheme="majorBidi"/>
      <w:b/>
      <w:bCs/>
      <w:color w:val="4F81BD" w:themeColor="accent1"/>
      <w:sz w:val="26"/>
      <w:szCs w:val="26"/>
      <w:lang w:eastAsia="en-GB"/>
    </w:rPr>
  </w:style>
  <w:style w:type="paragraph" w:customStyle="1" w:styleId="Information">
    <w:name w:val="Information"/>
    <w:basedOn w:val="Normal"/>
    <w:rsid w:val="00A27A13"/>
    <w:pPr>
      <w:jc w:val="center"/>
    </w:pPr>
    <w:rPr>
      <w:rFonts w:ascii="Century Gothic" w:hAnsi="Century Gothic" w:cs="Times New Roman"/>
      <w:sz w:val="14"/>
      <w:szCs w:val="20"/>
      <w:lang w:val="en-US" w:eastAsia="en-US"/>
    </w:rPr>
  </w:style>
  <w:style w:type="paragraph" w:customStyle="1" w:styleId="Picture">
    <w:name w:val="Picture"/>
    <w:basedOn w:val="Normal"/>
    <w:rsid w:val="00A27A13"/>
    <w:pPr>
      <w:spacing w:before="160"/>
      <w:jc w:val="center"/>
    </w:pPr>
    <w:rPr>
      <w:rFonts w:ascii="Century Gothic" w:hAnsi="Century Gothic" w:cs="Times New Roman"/>
      <w:sz w:val="16"/>
      <w:szCs w:val="20"/>
      <w:lang w:val="en-US" w:eastAsia="en-US"/>
    </w:rPr>
  </w:style>
  <w:style w:type="character" w:styleId="Hyperlink">
    <w:name w:val="Hyperlink"/>
    <w:basedOn w:val="DefaultParagraphFont"/>
    <w:uiPriority w:val="99"/>
    <w:unhideWhenUsed/>
    <w:rsid w:val="009B5CE6"/>
    <w:rPr>
      <w:color w:val="0000FF" w:themeColor="hyperlink"/>
      <w:u w:val="single"/>
    </w:rPr>
  </w:style>
  <w:style w:type="character" w:styleId="FollowedHyperlink">
    <w:name w:val="FollowedHyperlink"/>
    <w:basedOn w:val="DefaultParagraphFont"/>
    <w:uiPriority w:val="99"/>
    <w:semiHidden/>
    <w:unhideWhenUsed/>
    <w:rsid w:val="00CA1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8727">
      <w:bodyDiv w:val="1"/>
      <w:marLeft w:val="0"/>
      <w:marRight w:val="0"/>
      <w:marTop w:val="0"/>
      <w:marBottom w:val="0"/>
      <w:divBdr>
        <w:top w:val="none" w:sz="0" w:space="0" w:color="auto"/>
        <w:left w:val="none" w:sz="0" w:space="0" w:color="auto"/>
        <w:bottom w:val="none" w:sz="0" w:space="0" w:color="auto"/>
        <w:right w:val="none" w:sz="0" w:space="0" w:color="auto"/>
      </w:divBdr>
      <w:divsChild>
        <w:div w:id="308022085">
          <w:marLeft w:val="0"/>
          <w:marRight w:val="0"/>
          <w:marTop w:val="0"/>
          <w:marBottom w:val="0"/>
          <w:divBdr>
            <w:top w:val="none" w:sz="0" w:space="0" w:color="auto"/>
            <w:left w:val="none" w:sz="0" w:space="0" w:color="auto"/>
            <w:bottom w:val="none" w:sz="0" w:space="0" w:color="auto"/>
            <w:right w:val="none" w:sz="0" w:space="0" w:color="auto"/>
          </w:divBdr>
          <w:divsChild>
            <w:div w:id="83501012">
              <w:marLeft w:val="-450"/>
              <w:marRight w:val="0"/>
              <w:marTop w:val="0"/>
              <w:marBottom w:val="0"/>
              <w:divBdr>
                <w:top w:val="none" w:sz="0" w:space="0" w:color="auto"/>
                <w:left w:val="none" w:sz="0" w:space="0" w:color="auto"/>
                <w:bottom w:val="none" w:sz="0" w:space="0" w:color="auto"/>
                <w:right w:val="none" w:sz="0" w:space="0" w:color="auto"/>
              </w:divBdr>
              <w:divsChild>
                <w:div w:id="1793593035">
                  <w:marLeft w:val="0"/>
                  <w:marRight w:val="0"/>
                  <w:marTop w:val="0"/>
                  <w:marBottom w:val="0"/>
                  <w:divBdr>
                    <w:top w:val="none" w:sz="0" w:space="0" w:color="auto"/>
                    <w:left w:val="none" w:sz="0" w:space="0" w:color="auto"/>
                    <w:bottom w:val="none" w:sz="0" w:space="0" w:color="auto"/>
                    <w:right w:val="none" w:sz="0" w:space="0" w:color="auto"/>
                  </w:divBdr>
                  <w:divsChild>
                    <w:div w:id="1396783147">
                      <w:marLeft w:val="0"/>
                      <w:marRight w:val="0"/>
                      <w:marTop w:val="0"/>
                      <w:marBottom w:val="0"/>
                      <w:divBdr>
                        <w:top w:val="none" w:sz="0" w:space="0" w:color="auto"/>
                        <w:left w:val="none" w:sz="0" w:space="0" w:color="auto"/>
                        <w:bottom w:val="none" w:sz="0" w:space="0" w:color="auto"/>
                        <w:right w:val="none" w:sz="0" w:space="0" w:color="auto"/>
                      </w:divBdr>
                      <w:divsChild>
                        <w:div w:id="783042981">
                          <w:marLeft w:val="0"/>
                          <w:marRight w:val="0"/>
                          <w:marTop w:val="0"/>
                          <w:marBottom w:val="525"/>
                          <w:divBdr>
                            <w:top w:val="none" w:sz="0" w:space="0" w:color="auto"/>
                            <w:left w:val="none" w:sz="0" w:space="0" w:color="auto"/>
                            <w:bottom w:val="none" w:sz="0" w:space="0" w:color="auto"/>
                            <w:right w:val="none" w:sz="0" w:space="0" w:color="auto"/>
                          </w:divBdr>
                          <w:divsChild>
                            <w:div w:id="1755935682">
                              <w:marLeft w:val="0"/>
                              <w:marRight w:val="0"/>
                              <w:marTop w:val="0"/>
                              <w:marBottom w:val="0"/>
                              <w:divBdr>
                                <w:top w:val="none" w:sz="0" w:space="0" w:color="auto"/>
                                <w:left w:val="none" w:sz="0" w:space="0" w:color="auto"/>
                                <w:bottom w:val="none" w:sz="0" w:space="0" w:color="auto"/>
                                <w:right w:val="none" w:sz="0" w:space="0" w:color="auto"/>
                              </w:divBdr>
                            </w:div>
                            <w:div w:id="1973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https://www.royal.uk/virtual-tours-buckingham-palace" TargetMode="External"/><Relationship Id="rId26" Type="http://schemas.openxmlformats.org/officeDocument/2006/relationships/hyperlink" Target="https://www.thechinaguide.com/destination/great-wall-of-china" TargetMode="External"/><Relationship Id="rId39" Type="http://schemas.openxmlformats.org/officeDocument/2006/relationships/hyperlink" Target="https://www.amazon.co.uk/gp/video/offers/ref=dvm_uk_sl_ambr%7Cc_80333106163189_m_PR7jUR5E-dc_s_/261-6034589-2314540" TargetMode="External"/><Relationship Id="rId21" Type="http://schemas.openxmlformats.org/officeDocument/2006/relationships/hyperlink" Target="https://mumsdotravel.com/2020/03/how-to-explore-londons-top-museums-from-home/" TargetMode="External"/><Relationship Id="rId34" Type="http://schemas.openxmlformats.org/officeDocument/2006/relationships/hyperlink" Target="https://www.metopera.org/"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Artwork:MusicNote(8371).jpg" TargetMode="External"/><Relationship Id="rId29" Type="http://schemas.openxmlformats.org/officeDocument/2006/relationships/hyperlink" Target="https://www.houstonzoo.org/explore/webcam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theeducatorsspinonit.com/virtual-field-trips-for-kids/" TargetMode="External"/><Relationship Id="rId32" Type="http://schemas.openxmlformats.org/officeDocument/2006/relationships/hyperlink" Target="https://www.youtube.com/?gl=GB&amp;hl=en-GB" TargetMode="External"/><Relationship Id="rId37" Type="http://schemas.openxmlformats.org/officeDocument/2006/relationships/hyperlink" Target="https://www.playlistforlife.org.uk/" TargetMode="External"/><Relationship Id="rId40" Type="http://schemas.openxmlformats.org/officeDocument/2006/relationships/hyperlink" Target="http://www.blackandwhitemovies.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artsandculture.google.com/partner?hl=en" TargetMode="External"/><Relationship Id="rId28" Type="http://schemas.openxmlformats.org/officeDocument/2006/relationships/hyperlink" Target="https://www.facebook.com/chesterzoo1/" TargetMode="External"/><Relationship Id="rId36" Type="http://schemas.openxmlformats.org/officeDocument/2006/relationships/hyperlink" Target="https://www.youtube.com/theshowsmustgoon" TargetMode="External"/><Relationship Id="rId10" Type="http://schemas.openxmlformats.org/officeDocument/2006/relationships/image" Target="media/image3.jpeg"/><Relationship Id="rId19" Type="http://schemas.openxmlformats.org/officeDocument/2006/relationships/hyperlink" Target="https://britishmuseum.withgoogle.com/" TargetMode="External"/><Relationship Id="rId31" Type="http://schemas.openxmlformats.org/officeDocument/2006/relationships/hyperlink" Target="https://www.montereybayaquarium.org/animals/live-cams"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hyperlink" Target="https://mumsdotravel.com/2020/03/how-to-explore-londons-top-art-galleries-from-home/" TargetMode="External"/><Relationship Id="rId27" Type="http://schemas.openxmlformats.org/officeDocument/2006/relationships/hyperlink" Target="https://www.edinburghzoo.org.uk/webcams/rockhopper-penguin-cam/" TargetMode="External"/><Relationship Id="rId30" Type="http://schemas.openxmlformats.org/officeDocument/2006/relationships/hyperlink" Target="https://www.georgiaaquarium.org/webcam/beluga-whale-webcam/" TargetMode="External"/><Relationship Id="rId35" Type="http://schemas.openxmlformats.org/officeDocument/2006/relationships/hyperlink" Target="https://www.digitalconcerthall.com/en/home" TargetMode="External"/><Relationship Id="rId43" Type="http://schemas.openxmlformats.org/officeDocument/2006/relationships/header" Target="header2.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hyperlink" Target="https://www.youtube.com/watch?v=Xf5QTs2NLRc" TargetMode="External"/><Relationship Id="rId33" Type="http://schemas.openxmlformats.org/officeDocument/2006/relationships/hyperlink" Target="https://www.youtube.com/user/TheMSOrchestra/videos" TargetMode="External"/><Relationship Id="rId38" Type="http://schemas.openxmlformats.org/officeDocument/2006/relationships/hyperlink" Target="https://www.netflix.com/gb/" TargetMode="External"/><Relationship Id="rId46" Type="http://schemas.openxmlformats.org/officeDocument/2006/relationships/theme" Target="theme/theme1.xml"/><Relationship Id="rId20" Type="http://schemas.openxmlformats.org/officeDocument/2006/relationships/hyperlink" Target="https://www.travelandleisure.com/attractions/museums-galleries/museums-with-virtual-tours" TargetMode="External"/><Relationship Id="rId41" Type="http://schemas.openxmlformats.org/officeDocument/2006/relationships/hyperlink" Target="https://chatterpack.net/blogs/blog/list-of-online-resources-for-anyone-who-is-isolated-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Bekarma</dc:creator>
  <cp:lastModifiedBy>Oliver Bekarma</cp:lastModifiedBy>
  <cp:revision>6</cp:revision>
  <dcterms:created xsi:type="dcterms:W3CDTF">2020-04-20T12:47:00Z</dcterms:created>
  <dcterms:modified xsi:type="dcterms:W3CDTF">2020-04-20T20:05:00Z</dcterms:modified>
</cp:coreProperties>
</file>