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0B" w:rsidRDefault="00A2270B" w:rsidP="00A2270B">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A2270B" w:rsidRDefault="00A2270B" w:rsidP="00A2270B">
      <w:pPr>
        <w:pStyle w:val="wordsection1"/>
        <w:spacing w:line="276" w:lineRule="auto"/>
        <w:jc w:val="right"/>
        <w:rPr>
          <w:rFonts w:ascii="Arial" w:hAnsi="Arial" w:cs="Arial"/>
          <w:b/>
          <w:bCs/>
          <w:color w:val="FF0000"/>
          <w:lang w:eastAsia="en-US"/>
        </w:rPr>
      </w:pPr>
      <w:r>
        <w:rPr>
          <w:rFonts w:ascii="Arial" w:hAnsi="Arial" w:cs="Arial"/>
          <w:b/>
          <w:bCs/>
          <w:color w:val="FF0000"/>
        </w:rPr>
        <w:t>27 March 2020</w:t>
      </w:r>
    </w:p>
    <w:p w:rsidR="00A2270B" w:rsidRDefault="00A2270B" w:rsidP="00A2270B">
      <w:pPr>
        <w:pStyle w:val="wordsection1"/>
        <w:spacing w:line="276" w:lineRule="auto"/>
        <w:jc w:val="right"/>
        <w:rPr>
          <w:rFonts w:ascii="Arial" w:hAnsi="Arial" w:cs="Arial"/>
          <w:b/>
          <w:bCs/>
          <w:color w:val="FF0000"/>
          <w:lang w:eastAsia="en-US"/>
        </w:rPr>
      </w:pPr>
    </w:p>
    <w:p w:rsidR="00A2270B" w:rsidRDefault="00A2270B" w:rsidP="00A2270B">
      <w:pPr>
        <w:pStyle w:val="wordsection1"/>
        <w:rPr>
          <w:rFonts w:ascii="Arial" w:hAnsi="Arial" w:cs="Arial"/>
          <w:b/>
          <w:bCs/>
          <w:color w:val="FF0000"/>
          <w:sz w:val="28"/>
          <w:szCs w:val="28"/>
          <w:lang w:eastAsia="en-US"/>
        </w:rPr>
      </w:pPr>
      <w:r>
        <w:rPr>
          <w:rFonts w:ascii="Arial" w:hAnsi="Arial" w:cs="Arial"/>
          <w:b/>
          <w:bCs/>
          <w:color w:val="FF0000"/>
          <w:sz w:val="28"/>
          <w:szCs w:val="28"/>
        </w:rPr>
        <w:t>In this edition</w:t>
      </w:r>
    </w:p>
    <w:p w:rsidR="00A2270B" w:rsidRDefault="00A2270B" w:rsidP="00A2270B">
      <w:pPr>
        <w:pStyle w:val="wordsection1"/>
        <w:rPr>
          <w:rFonts w:ascii="Arial" w:hAnsi="Arial" w:cs="Arial"/>
          <w:color w:val="FF0000"/>
          <w:sz w:val="28"/>
          <w:szCs w:val="28"/>
          <w:lang w:eastAsia="en-US"/>
        </w:rPr>
      </w:pPr>
    </w:p>
    <w:p w:rsidR="00A2270B" w:rsidRDefault="00A2270B" w:rsidP="00A2270B">
      <w:pPr>
        <w:pStyle w:val="wordsection1"/>
        <w:spacing w:line="276" w:lineRule="auto"/>
        <w:rPr>
          <w:rFonts w:ascii="Arial" w:hAnsi="Arial" w:cs="Arial"/>
          <w:color w:val="FF0000"/>
          <w:sz w:val="28"/>
          <w:szCs w:val="28"/>
        </w:rPr>
      </w:pPr>
      <w:r>
        <w:rPr>
          <w:rFonts w:ascii="Arial" w:hAnsi="Arial" w:cs="Arial"/>
          <w:color w:val="FF0000"/>
          <w:sz w:val="28"/>
          <w:szCs w:val="28"/>
        </w:rPr>
        <w:t xml:space="preserve">PPE - please read about the recent changes </w:t>
      </w:r>
    </w:p>
    <w:p w:rsidR="00A2270B" w:rsidRDefault="00A2270B" w:rsidP="00A2270B">
      <w:pPr>
        <w:pStyle w:val="wordsection1"/>
        <w:rPr>
          <w:rFonts w:ascii="Calibri" w:hAnsi="Calibri" w:cs="Calibri"/>
          <w:color w:val="FF0000"/>
          <w:sz w:val="28"/>
          <w:szCs w:val="28"/>
          <w:lang w:eastAsia="en-US"/>
        </w:rPr>
      </w:pPr>
      <w:r>
        <w:rPr>
          <w:rFonts w:ascii="Arial" w:hAnsi="Arial" w:cs="Arial"/>
          <w:color w:val="FF0000"/>
          <w:sz w:val="28"/>
          <w:szCs w:val="28"/>
          <w:shd w:val="clear" w:color="auto" w:fill="FFFFFF"/>
        </w:rPr>
        <w:t>Changes to the processing of referrals during the COVID-19 pandemic</w:t>
      </w:r>
    </w:p>
    <w:p w:rsidR="00A2270B" w:rsidRDefault="00A2270B" w:rsidP="00A2270B">
      <w:pPr>
        <w:pStyle w:val="wordsection1"/>
        <w:spacing w:line="276" w:lineRule="auto"/>
        <w:rPr>
          <w:rFonts w:ascii="Arial" w:hAnsi="Arial" w:cs="Arial"/>
          <w:color w:val="FF0000"/>
          <w:sz w:val="28"/>
          <w:szCs w:val="28"/>
        </w:rPr>
      </w:pPr>
      <w:r>
        <w:rPr>
          <w:rFonts w:ascii="Arial" w:hAnsi="Arial" w:cs="Arial"/>
          <w:color w:val="FF0000"/>
          <w:sz w:val="28"/>
          <w:szCs w:val="28"/>
        </w:rPr>
        <w:t xml:space="preserve">Summary of outpatient services – Vale of York and North Yorkshire CCG providers </w:t>
      </w:r>
    </w:p>
    <w:p w:rsidR="00A2270B" w:rsidRDefault="00A2270B" w:rsidP="00A2270B">
      <w:pPr>
        <w:pStyle w:val="wordsection1"/>
        <w:spacing w:line="276" w:lineRule="auto"/>
        <w:rPr>
          <w:rFonts w:ascii="Arial" w:hAnsi="Arial" w:cs="Arial"/>
          <w:color w:val="FF0000"/>
          <w:sz w:val="28"/>
          <w:szCs w:val="28"/>
          <w:lang w:eastAsia="en-US"/>
        </w:rPr>
      </w:pPr>
      <w:r>
        <w:rPr>
          <w:rFonts w:ascii="Arial" w:hAnsi="Arial" w:cs="Arial"/>
          <w:color w:val="FF0000"/>
          <w:sz w:val="28"/>
          <w:szCs w:val="28"/>
        </w:rPr>
        <w:t>Primary care funding and costs clarification</w:t>
      </w:r>
    </w:p>
    <w:p w:rsidR="00A2270B" w:rsidRDefault="00A2270B" w:rsidP="00A2270B">
      <w:pPr>
        <w:pStyle w:val="wordsection1"/>
        <w:spacing w:line="276" w:lineRule="auto"/>
        <w:rPr>
          <w:rFonts w:ascii="Arial" w:hAnsi="Arial" w:cs="Arial"/>
          <w:color w:val="FF0000"/>
          <w:sz w:val="28"/>
          <w:szCs w:val="28"/>
          <w:lang w:eastAsia="en-US"/>
        </w:rPr>
      </w:pPr>
      <w:r>
        <w:rPr>
          <w:rFonts w:ascii="Arial" w:hAnsi="Arial" w:cs="Arial"/>
          <w:color w:val="FF0000"/>
          <w:sz w:val="28"/>
          <w:szCs w:val="28"/>
        </w:rPr>
        <w:t xml:space="preserve">Useful information </w:t>
      </w:r>
    </w:p>
    <w:p w:rsidR="00A2270B" w:rsidRDefault="00A2270B" w:rsidP="00A2270B">
      <w:pPr>
        <w:pStyle w:val="wordsection1"/>
        <w:rPr>
          <w:rFonts w:ascii="Arial" w:hAnsi="Arial" w:cs="Arial"/>
          <w:color w:val="000000"/>
          <w:sz w:val="19"/>
          <w:szCs w:val="19"/>
        </w:rPr>
      </w:pPr>
    </w:p>
    <w:p w:rsidR="00A2270B" w:rsidRDefault="00A2270B" w:rsidP="00A2270B">
      <w:pPr>
        <w:pStyle w:val="wordsection1"/>
        <w:rPr>
          <w:rFonts w:ascii="Arial" w:hAnsi="Arial" w:cs="Arial"/>
          <w:b/>
          <w:bCs/>
          <w:color w:val="000000"/>
        </w:rPr>
      </w:pPr>
      <w:r>
        <w:rPr>
          <w:rFonts w:ascii="Arial" w:hAnsi="Arial" w:cs="Arial"/>
          <w:b/>
          <w:bCs/>
          <w:color w:val="000000"/>
        </w:rPr>
        <w:t>Attachments</w:t>
      </w:r>
    </w:p>
    <w:p w:rsidR="00A2270B" w:rsidRDefault="00A2270B" w:rsidP="00A2270B">
      <w:pPr>
        <w:pStyle w:val="wordsection1"/>
        <w:spacing w:line="276" w:lineRule="auto"/>
        <w:ind w:right="284"/>
        <w:rPr>
          <w:rFonts w:ascii="Arial" w:hAnsi="Arial" w:cs="Arial"/>
          <w:sz w:val="12"/>
          <w:szCs w:val="12"/>
          <w:lang w:eastAsia="en-US"/>
        </w:rPr>
      </w:pPr>
    </w:p>
    <w:p w:rsidR="00A2270B" w:rsidRDefault="00A2270B" w:rsidP="00A2270B">
      <w:pPr>
        <w:pStyle w:val="wordsection1"/>
        <w:rPr>
          <w:rFonts w:ascii="Arial" w:hAnsi="Arial" w:cs="Arial"/>
          <w:color w:val="000000"/>
        </w:rPr>
      </w:pPr>
      <w:r>
        <w:rPr>
          <w:rFonts w:ascii="Arial" w:hAnsi="Arial" w:cs="Arial"/>
          <w:color w:val="000000"/>
        </w:rPr>
        <w:t>Primary Care COVID expenditure return template</w:t>
      </w:r>
    </w:p>
    <w:p w:rsidR="00A2270B" w:rsidRDefault="00A2270B" w:rsidP="00A2270B">
      <w:pPr>
        <w:pStyle w:val="wordsection1"/>
        <w:rPr>
          <w:rFonts w:ascii="Arial" w:hAnsi="Arial" w:cs="Arial"/>
          <w:color w:val="000000"/>
        </w:rPr>
      </w:pPr>
    </w:p>
    <w:p w:rsidR="00A2270B" w:rsidRDefault="00A2270B" w:rsidP="00A2270B">
      <w:pPr>
        <w:pStyle w:val="wordsection1"/>
        <w:spacing w:line="276" w:lineRule="auto"/>
        <w:ind w:right="284"/>
        <w:rPr>
          <w:rFonts w:ascii="Arial" w:hAnsi="Arial" w:cs="Arial"/>
          <w:b/>
          <w:bCs/>
          <w:color w:val="FF0000"/>
          <w:sz w:val="36"/>
          <w:szCs w:val="36"/>
        </w:rPr>
      </w:pPr>
      <w:r>
        <w:rPr>
          <w:rFonts w:ascii="Arial" w:hAnsi="Arial" w:cs="Arial"/>
          <w:b/>
          <w:bCs/>
          <w:color w:val="FF0000"/>
          <w:sz w:val="36"/>
          <w:szCs w:val="36"/>
        </w:rPr>
        <w:t>PPE - please read about the recent changes</w:t>
      </w:r>
    </w:p>
    <w:p w:rsidR="00A2270B" w:rsidRDefault="00A2270B" w:rsidP="00A2270B">
      <w:pPr>
        <w:pStyle w:val="wordsection1"/>
        <w:spacing w:line="276" w:lineRule="auto"/>
        <w:ind w:right="284"/>
        <w:rPr>
          <w:rFonts w:ascii="Arial" w:hAnsi="Arial" w:cs="Arial"/>
          <w:color w:val="FF0000"/>
          <w:sz w:val="12"/>
          <w:szCs w:val="12"/>
        </w:rPr>
      </w:pPr>
    </w:p>
    <w:p w:rsidR="00A2270B" w:rsidRDefault="00A2270B" w:rsidP="00A2270B">
      <w:pPr>
        <w:pStyle w:val="wordsection1"/>
        <w:spacing w:line="276" w:lineRule="auto"/>
        <w:rPr>
          <w:rFonts w:ascii="Arial" w:hAnsi="Arial" w:cs="Arial"/>
          <w:lang w:eastAsia="en-US"/>
        </w:rPr>
      </w:pPr>
      <w:r>
        <w:rPr>
          <w:rFonts w:ascii="Arial" w:hAnsi="Arial" w:cs="Arial"/>
          <w:b/>
          <w:bCs/>
        </w:rPr>
        <w:t>The supply of PPE is under immense pressure and all areas, including acute trusts are having to manage their stock extremely carefully.</w:t>
      </w:r>
    </w:p>
    <w:p w:rsidR="00A2270B" w:rsidRDefault="00A2270B" w:rsidP="00A2270B">
      <w:pPr>
        <w:pStyle w:val="wordsection1"/>
        <w:spacing w:line="276" w:lineRule="auto"/>
        <w:rPr>
          <w:rFonts w:ascii="Arial" w:hAnsi="Arial" w:cs="Arial"/>
          <w:lang w:eastAsia="en-US"/>
        </w:rPr>
      </w:pPr>
      <w:r>
        <w:rPr>
          <w:rFonts w:ascii="Arial" w:hAnsi="Arial" w:cs="Arial"/>
        </w:rPr>
        <w:t xml:space="preserve">We are aware that practices and acute trusts are running low on supplies of PPE. We are also aware that PPE is being used inappropriately in some instances. We have described below the current guidance that </w:t>
      </w:r>
      <w:r>
        <w:rPr>
          <w:rFonts w:ascii="Arial" w:hAnsi="Arial" w:cs="Arial"/>
          <w:b/>
          <w:bCs/>
        </w:rPr>
        <w:t>absolutely must be followed</w:t>
      </w:r>
      <w:r>
        <w:rPr>
          <w:rFonts w:ascii="Arial" w:hAnsi="Arial" w:cs="Arial"/>
        </w:rPr>
        <w:t xml:space="preserve"> if we are to be able to manage supplies across the system.</w:t>
      </w:r>
    </w:p>
    <w:p w:rsidR="00A2270B" w:rsidRDefault="00A2270B" w:rsidP="00A2270B">
      <w:pPr>
        <w:pStyle w:val="wordsection1"/>
        <w:rPr>
          <w:rFonts w:ascii="Arial" w:hAnsi="Arial" w:cs="Arial"/>
          <w:color w:val="1F497D"/>
          <w:lang w:eastAsia="en-US"/>
        </w:rPr>
      </w:pPr>
    </w:p>
    <w:tbl>
      <w:tblPr>
        <w:tblW w:w="0" w:type="auto"/>
        <w:tblInd w:w="-8" w:type="dxa"/>
        <w:tblCellMar>
          <w:left w:w="0" w:type="dxa"/>
          <w:right w:w="0" w:type="dxa"/>
        </w:tblCellMar>
        <w:tblLook w:val="04A0" w:firstRow="1" w:lastRow="0" w:firstColumn="1" w:lastColumn="0" w:noHBand="0" w:noVBand="1"/>
      </w:tblPr>
      <w:tblGrid>
        <w:gridCol w:w="4242"/>
        <w:gridCol w:w="5008"/>
      </w:tblGrid>
      <w:tr w:rsidR="00A2270B" w:rsidTr="00A2270B">
        <w:trPr>
          <w:trHeight w:val="454"/>
        </w:trPr>
        <w:tc>
          <w:tcPr>
            <w:tcW w:w="6512"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rsidR="00A2270B" w:rsidRPr="00A2270B" w:rsidRDefault="00A2270B">
            <w:pPr>
              <w:rPr>
                <w:rFonts w:ascii="Arial" w:hAnsi="Arial" w:cs="Arial"/>
                <w:b/>
                <w:bCs/>
                <w:color w:val="FFFFFF"/>
                <w:sz w:val="24"/>
                <w:szCs w:val="24"/>
              </w:rPr>
            </w:pPr>
            <w:r>
              <w:rPr>
                <w:rFonts w:ascii="Arial" w:hAnsi="Arial" w:cs="Arial"/>
                <w:b/>
                <w:bCs/>
                <w:color w:val="FFFFFF"/>
                <w:sz w:val="24"/>
                <w:szCs w:val="24"/>
              </w:rPr>
              <w:t>Scenario</w:t>
            </w:r>
          </w:p>
        </w:tc>
        <w:tc>
          <w:tcPr>
            <w:tcW w:w="6946"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A2270B" w:rsidRPr="00A2270B" w:rsidRDefault="00A2270B">
            <w:pPr>
              <w:rPr>
                <w:rFonts w:ascii="Arial" w:hAnsi="Arial" w:cs="Arial"/>
                <w:b/>
                <w:bCs/>
                <w:color w:val="FFFFFF"/>
                <w:sz w:val="24"/>
                <w:szCs w:val="24"/>
              </w:rPr>
            </w:pPr>
            <w:r>
              <w:rPr>
                <w:rFonts w:ascii="Arial" w:hAnsi="Arial" w:cs="Arial"/>
                <w:b/>
                <w:bCs/>
                <w:color w:val="FFFFFF"/>
                <w:sz w:val="24"/>
                <w:szCs w:val="24"/>
              </w:rPr>
              <w:t>PPE requirement</w:t>
            </w:r>
          </w:p>
        </w:tc>
      </w:tr>
      <w:tr w:rsidR="00A2270B" w:rsidTr="00A2270B">
        <w:trPr>
          <w:trHeight w:val="454"/>
        </w:trPr>
        <w:tc>
          <w:tcPr>
            <w:tcW w:w="6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Assessment of a patient with suspected CV19</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sz w:val="24"/>
                <w:szCs w:val="24"/>
              </w:rPr>
            </w:pPr>
            <w:r>
              <w:rPr>
                <w:rFonts w:ascii="Arial" w:hAnsi="Arial" w:cs="Arial"/>
                <w:sz w:val="24"/>
                <w:szCs w:val="24"/>
              </w:rPr>
              <w:t xml:space="preserve">Mask/apron/gloves/bare below the elbows. </w:t>
            </w:r>
          </w:p>
        </w:tc>
      </w:tr>
      <w:tr w:rsidR="00A2270B" w:rsidTr="00A2270B">
        <w:trPr>
          <w:trHeight w:val="454"/>
        </w:trPr>
        <w:tc>
          <w:tcPr>
            <w:tcW w:w="6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Cleaning after 30min settling of room</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sz w:val="24"/>
                <w:szCs w:val="24"/>
              </w:rPr>
            </w:pPr>
            <w:r>
              <w:rPr>
                <w:rFonts w:ascii="Arial" w:hAnsi="Arial" w:cs="Arial"/>
                <w:sz w:val="24"/>
                <w:szCs w:val="24"/>
              </w:rPr>
              <w:t>Apron/gloves/bare below the elbows – NO MASK</w:t>
            </w:r>
          </w:p>
        </w:tc>
      </w:tr>
      <w:tr w:rsidR="00A2270B" w:rsidTr="00A2270B">
        <w:trPr>
          <w:trHeight w:val="454"/>
        </w:trPr>
        <w:tc>
          <w:tcPr>
            <w:tcW w:w="134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jc w:val="center"/>
              <w:rPr>
                <w:rFonts w:ascii="Arial" w:hAnsi="Arial" w:cs="Arial"/>
                <w:b/>
                <w:bCs/>
                <w:sz w:val="24"/>
                <w:szCs w:val="24"/>
              </w:rPr>
            </w:pPr>
            <w:r>
              <w:rPr>
                <w:rFonts w:ascii="Arial" w:hAnsi="Arial" w:cs="Arial"/>
                <w:b/>
                <w:bCs/>
                <w:color w:val="FF0000"/>
                <w:sz w:val="24"/>
                <w:szCs w:val="24"/>
              </w:rPr>
              <w:t>Please do not use PPE where it is not needed.  We need to protect our supplies</w:t>
            </w:r>
          </w:p>
        </w:tc>
      </w:tr>
      <w:tr w:rsidR="00A2270B" w:rsidTr="00A2270B">
        <w:trPr>
          <w:trHeight w:val="454"/>
        </w:trPr>
        <w:tc>
          <w:tcPr>
            <w:tcW w:w="6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Assessment of patients without respiratory symptoms</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sz w:val="24"/>
                <w:szCs w:val="24"/>
              </w:rPr>
            </w:pPr>
            <w:r>
              <w:rPr>
                <w:rFonts w:ascii="Arial" w:hAnsi="Arial" w:cs="Arial"/>
                <w:sz w:val="24"/>
                <w:szCs w:val="24"/>
              </w:rPr>
              <w:t>No protection required</w:t>
            </w:r>
          </w:p>
        </w:tc>
      </w:tr>
      <w:tr w:rsidR="00A2270B" w:rsidTr="00A2270B">
        <w:trPr>
          <w:trHeight w:val="454"/>
        </w:trPr>
        <w:tc>
          <w:tcPr>
            <w:tcW w:w="6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Face to face discussion with a patient at &gt;1m</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sz w:val="24"/>
                <w:szCs w:val="24"/>
              </w:rPr>
            </w:pPr>
            <w:r>
              <w:rPr>
                <w:rFonts w:ascii="Arial" w:hAnsi="Arial" w:cs="Arial"/>
                <w:sz w:val="24"/>
                <w:szCs w:val="24"/>
              </w:rPr>
              <w:t>No protection required</w:t>
            </w:r>
          </w:p>
        </w:tc>
      </w:tr>
      <w:tr w:rsidR="00A2270B" w:rsidTr="00A2270B">
        <w:trPr>
          <w:trHeight w:val="454"/>
        </w:trPr>
        <w:tc>
          <w:tcPr>
            <w:tcW w:w="6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Seeing a walk in patient – not triaged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sz w:val="24"/>
                <w:szCs w:val="24"/>
              </w:rPr>
            </w:pPr>
            <w:r>
              <w:rPr>
                <w:rFonts w:ascii="Arial" w:hAnsi="Arial" w:cs="Arial"/>
                <w:sz w:val="24"/>
                <w:szCs w:val="24"/>
              </w:rPr>
              <w:t xml:space="preserve">Maintain distance &gt;1m - No protection required – unless symptomatic – then see </w:t>
            </w:r>
            <w:r>
              <w:rPr>
                <w:rFonts w:ascii="Arial" w:hAnsi="Arial" w:cs="Arial"/>
                <w:sz w:val="24"/>
                <w:szCs w:val="24"/>
              </w:rPr>
              <w:lastRenderedPageBreak/>
              <w:t>above.</w:t>
            </w:r>
          </w:p>
        </w:tc>
      </w:tr>
      <w:tr w:rsidR="00A2270B" w:rsidTr="00A2270B">
        <w:trPr>
          <w:trHeight w:val="454"/>
        </w:trPr>
        <w:tc>
          <w:tcPr>
            <w:tcW w:w="6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lastRenderedPageBreak/>
              <w:t>Greeting patients at front door</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sz w:val="24"/>
                <w:szCs w:val="24"/>
              </w:rPr>
            </w:pPr>
            <w:r>
              <w:rPr>
                <w:rFonts w:ascii="Arial" w:hAnsi="Arial" w:cs="Arial"/>
                <w:sz w:val="24"/>
                <w:szCs w:val="24"/>
              </w:rPr>
              <w:t>Maintain distance &gt;1m - No protection required</w:t>
            </w:r>
          </w:p>
        </w:tc>
      </w:tr>
      <w:tr w:rsidR="00A2270B" w:rsidTr="00A2270B">
        <w:trPr>
          <w:trHeight w:val="454"/>
        </w:trPr>
        <w:tc>
          <w:tcPr>
            <w:tcW w:w="6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 xml:space="preserve">Reception staff </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sz w:val="24"/>
                <w:szCs w:val="24"/>
              </w:rPr>
            </w:pPr>
            <w:r>
              <w:rPr>
                <w:rFonts w:ascii="Arial" w:hAnsi="Arial" w:cs="Arial"/>
                <w:sz w:val="24"/>
                <w:szCs w:val="24"/>
              </w:rPr>
              <w:t>Maintain distance &gt;1m - No protection required</w:t>
            </w:r>
          </w:p>
        </w:tc>
      </w:tr>
      <w:tr w:rsidR="00A2270B" w:rsidTr="00A2270B">
        <w:trPr>
          <w:trHeight w:val="454"/>
        </w:trPr>
        <w:tc>
          <w:tcPr>
            <w:tcW w:w="1345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jc w:val="center"/>
              <w:rPr>
                <w:rFonts w:ascii="Arial" w:hAnsi="Arial" w:cs="Arial"/>
                <w:color w:val="1F497D"/>
                <w:sz w:val="24"/>
                <w:szCs w:val="24"/>
              </w:rPr>
            </w:pPr>
            <w:r>
              <w:rPr>
                <w:rFonts w:ascii="Arial" w:hAnsi="Arial" w:cs="Arial"/>
                <w:b/>
                <w:bCs/>
                <w:color w:val="FF0000"/>
                <w:sz w:val="24"/>
                <w:szCs w:val="24"/>
              </w:rPr>
              <w:t>Wash hands and lower arms thoroughly with soap and water after assessment of any patient</w:t>
            </w:r>
          </w:p>
        </w:tc>
      </w:tr>
    </w:tbl>
    <w:p w:rsidR="00A2270B" w:rsidRPr="00A2270B" w:rsidRDefault="00A2270B" w:rsidP="00A2270B">
      <w:pPr>
        <w:pStyle w:val="wordsection1"/>
        <w:ind w:left="426"/>
        <w:rPr>
          <w:rFonts w:ascii="Arial" w:hAnsi="Arial" w:cs="Arial"/>
          <w:lang w:eastAsia="en-US"/>
        </w:rPr>
      </w:pPr>
      <w:r>
        <w:rPr>
          <w:rFonts w:ascii="Arial" w:hAnsi="Arial" w:cs="Arial"/>
          <w:color w:val="1F497D"/>
        </w:rPr>
        <w:t>  </w:t>
      </w:r>
    </w:p>
    <w:p w:rsidR="00A2270B" w:rsidRDefault="00A2270B" w:rsidP="00A2270B">
      <w:pPr>
        <w:pStyle w:val="wordsection1"/>
        <w:spacing w:line="276" w:lineRule="auto"/>
        <w:rPr>
          <w:rFonts w:ascii="Arial" w:hAnsi="Arial" w:cs="Arial"/>
          <w:b/>
          <w:bCs/>
          <w:lang w:eastAsia="en-US"/>
        </w:rPr>
      </w:pPr>
      <w:r>
        <w:rPr>
          <w:rFonts w:ascii="Arial" w:hAnsi="Arial" w:cs="Arial"/>
          <w:b/>
          <w:bCs/>
        </w:rPr>
        <w:t>Information from the Infection Control Team</w:t>
      </w:r>
    </w:p>
    <w:p w:rsidR="00A2270B" w:rsidRDefault="00A2270B" w:rsidP="00A2270B">
      <w:pPr>
        <w:pStyle w:val="wordsection1"/>
        <w:spacing w:line="276" w:lineRule="auto"/>
        <w:rPr>
          <w:rFonts w:ascii="Arial" w:hAnsi="Arial" w:cs="Arial"/>
          <w:sz w:val="12"/>
          <w:szCs w:val="12"/>
          <w:lang w:eastAsia="en-US"/>
        </w:rPr>
      </w:pPr>
    </w:p>
    <w:p w:rsidR="00A2270B" w:rsidRDefault="00A2270B" w:rsidP="00A2270B">
      <w:pPr>
        <w:pStyle w:val="wordsection1"/>
        <w:spacing w:line="276" w:lineRule="auto"/>
        <w:ind w:left="426" w:hanging="284"/>
        <w:rPr>
          <w:rFonts w:ascii="Arial" w:hAnsi="Arial" w:cs="Arial"/>
          <w:lang w:eastAsia="en-US"/>
        </w:rPr>
      </w:pPr>
      <w:r>
        <w:rPr>
          <w:rFonts w:ascii="Arial" w:hAnsi="Arial" w:cs="Arial"/>
        </w:rPr>
        <w:t>1.       If the patient is coughing – get them to put a mask on if they are able.  If not put a mask on yourself.</w:t>
      </w:r>
    </w:p>
    <w:p w:rsidR="00A2270B" w:rsidRDefault="00A2270B" w:rsidP="00A2270B">
      <w:pPr>
        <w:pStyle w:val="wordsection1"/>
        <w:spacing w:line="276" w:lineRule="auto"/>
        <w:ind w:left="426" w:hanging="284"/>
        <w:rPr>
          <w:rFonts w:ascii="Arial" w:hAnsi="Arial" w:cs="Arial"/>
          <w:sz w:val="12"/>
          <w:szCs w:val="12"/>
          <w:lang w:eastAsia="en-US"/>
        </w:rPr>
      </w:pPr>
    </w:p>
    <w:p w:rsidR="00A2270B" w:rsidRDefault="00A2270B" w:rsidP="00A2270B">
      <w:pPr>
        <w:pStyle w:val="wordsection1"/>
        <w:spacing w:line="276" w:lineRule="auto"/>
        <w:ind w:left="426" w:hanging="284"/>
        <w:rPr>
          <w:rFonts w:ascii="Arial" w:hAnsi="Arial" w:cs="Arial"/>
          <w:lang w:eastAsia="en-US"/>
        </w:rPr>
      </w:pPr>
      <w:r>
        <w:rPr>
          <w:rFonts w:ascii="Arial" w:hAnsi="Arial" w:cs="Arial"/>
        </w:rPr>
        <w:t>2.       CV19 is droplet spread.  It is highly unlikely you will catch it if you remove your PPE safely and wash your hands and arms before you touch your eyes and mouth.</w:t>
      </w:r>
    </w:p>
    <w:p w:rsidR="00A2270B" w:rsidRDefault="00A2270B" w:rsidP="00A2270B">
      <w:pPr>
        <w:pStyle w:val="wordsection1"/>
        <w:spacing w:line="276" w:lineRule="auto"/>
        <w:ind w:left="426" w:hanging="284"/>
        <w:rPr>
          <w:rFonts w:ascii="Arial" w:hAnsi="Arial" w:cs="Arial"/>
          <w:sz w:val="12"/>
          <w:szCs w:val="12"/>
          <w:lang w:eastAsia="en-US"/>
        </w:rPr>
      </w:pPr>
      <w:r>
        <w:rPr>
          <w:rFonts w:ascii="Arial" w:hAnsi="Arial" w:cs="Arial"/>
          <w:sz w:val="12"/>
          <w:szCs w:val="12"/>
        </w:rPr>
        <w:t> </w:t>
      </w:r>
    </w:p>
    <w:p w:rsidR="00A2270B" w:rsidRDefault="00A2270B" w:rsidP="00A2270B">
      <w:pPr>
        <w:pStyle w:val="wordsection1"/>
        <w:spacing w:line="276" w:lineRule="auto"/>
        <w:ind w:left="426" w:hanging="284"/>
        <w:rPr>
          <w:rFonts w:ascii="Arial" w:hAnsi="Arial" w:cs="Arial"/>
          <w:lang w:eastAsia="en-US"/>
        </w:rPr>
      </w:pPr>
      <w:r>
        <w:rPr>
          <w:rFonts w:ascii="Arial" w:hAnsi="Arial" w:cs="Arial"/>
        </w:rPr>
        <w:t>3.       Clean down desk areas every two hours to minimise social spreading of the virus if you are working in a reception area / clinic room EVEN IF NO-ONE HAS SYMPTOMS.</w:t>
      </w:r>
    </w:p>
    <w:p w:rsidR="00A2270B" w:rsidRDefault="00A2270B" w:rsidP="00A2270B">
      <w:pPr>
        <w:pStyle w:val="wordsection1"/>
        <w:spacing w:line="276" w:lineRule="auto"/>
        <w:ind w:left="426" w:hanging="284"/>
        <w:rPr>
          <w:rFonts w:ascii="Arial" w:hAnsi="Arial" w:cs="Arial"/>
          <w:sz w:val="12"/>
          <w:szCs w:val="12"/>
          <w:lang w:eastAsia="en-US"/>
        </w:rPr>
      </w:pPr>
      <w:r>
        <w:rPr>
          <w:rFonts w:ascii="Arial" w:hAnsi="Arial" w:cs="Arial"/>
          <w:sz w:val="12"/>
          <w:szCs w:val="12"/>
        </w:rPr>
        <w:t> </w:t>
      </w:r>
    </w:p>
    <w:p w:rsidR="00A2270B" w:rsidRDefault="00A2270B" w:rsidP="00A2270B">
      <w:pPr>
        <w:pStyle w:val="wordsection1"/>
        <w:spacing w:line="276" w:lineRule="auto"/>
        <w:ind w:left="426" w:hanging="284"/>
        <w:rPr>
          <w:rFonts w:ascii="Arial" w:hAnsi="Arial" w:cs="Arial"/>
          <w:lang w:eastAsia="en-US"/>
        </w:rPr>
      </w:pPr>
      <w:r>
        <w:rPr>
          <w:rFonts w:ascii="Arial" w:hAnsi="Arial" w:cs="Arial"/>
        </w:rPr>
        <w:t>4.       It is not thought the virus lives for long on clothes due to lack of moisture.  You may wish to bring a change of clothes to work to change into before going home.  Bag your  </w:t>
      </w:r>
    </w:p>
    <w:p w:rsidR="00A2270B" w:rsidRDefault="00A2270B" w:rsidP="00A2270B">
      <w:pPr>
        <w:pStyle w:val="wordsection1"/>
        <w:spacing w:line="276" w:lineRule="auto"/>
        <w:ind w:left="426" w:hanging="284"/>
        <w:rPr>
          <w:rFonts w:ascii="Arial" w:hAnsi="Arial" w:cs="Arial"/>
          <w:lang w:eastAsia="en-US"/>
        </w:rPr>
      </w:pPr>
      <w:r>
        <w:rPr>
          <w:rFonts w:ascii="Arial" w:hAnsi="Arial" w:cs="Arial"/>
        </w:rPr>
        <w:t>          clothes in plastic and machine wash when you get home.  Machine washing gets rid of the virus.</w:t>
      </w:r>
    </w:p>
    <w:p w:rsidR="00A2270B" w:rsidRDefault="00A2270B" w:rsidP="00A2270B">
      <w:pPr>
        <w:pStyle w:val="wordsection1"/>
        <w:spacing w:line="276" w:lineRule="auto"/>
        <w:ind w:left="426" w:hanging="284"/>
        <w:rPr>
          <w:rFonts w:ascii="Arial" w:hAnsi="Arial" w:cs="Arial"/>
          <w:sz w:val="12"/>
          <w:szCs w:val="12"/>
          <w:lang w:eastAsia="en-US"/>
        </w:rPr>
      </w:pPr>
      <w:r>
        <w:rPr>
          <w:rFonts w:ascii="Arial" w:hAnsi="Arial" w:cs="Arial"/>
          <w:sz w:val="12"/>
          <w:szCs w:val="12"/>
        </w:rPr>
        <w:t> </w:t>
      </w:r>
    </w:p>
    <w:p w:rsidR="00A2270B" w:rsidRDefault="00A2270B" w:rsidP="00A2270B">
      <w:pPr>
        <w:pStyle w:val="wordsection1"/>
        <w:spacing w:line="276" w:lineRule="auto"/>
        <w:ind w:left="426" w:hanging="284"/>
        <w:rPr>
          <w:rFonts w:ascii="Arial" w:hAnsi="Arial" w:cs="Arial"/>
          <w:lang w:eastAsia="en-US"/>
        </w:rPr>
      </w:pPr>
      <w:r>
        <w:rPr>
          <w:rFonts w:ascii="Arial" w:hAnsi="Arial" w:cs="Arial"/>
        </w:rPr>
        <w:t>5.       If you wear PPE, remove it safely and wash your hands after every suspected patient the risk of transmission of CV19 is highly unlikely.</w:t>
      </w:r>
    </w:p>
    <w:p w:rsidR="00A2270B" w:rsidRDefault="00A2270B" w:rsidP="00A2270B">
      <w:pPr>
        <w:pStyle w:val="wordsection1"/>
        <w:spacing w:line="276" w:lineRule="auto"/>
        <w:ind w:left="426"/>
        <w:rPr>
          <w:rFonts w:ascii="Arial" w:hAnsi="Arial" w:cs="Arial"/>
          <w:sz w:val="12"/>
          <w:szCs w:val="12"/>
          <w:lang w:eastAsia="en-US"/>
        </w:rPr>
      </w:pPr>
      <w:r>
        <w:rPr>
          <w:rFonts w:ascii="Arial" w:hAnsi="Arial" w:cs="Arial"/>
          <w:sz w:val="12"/>
          <w:szCs w:val="12"/>
        </w:rPr>
        <w:t> </w:t>
      </w:r>
    </w:p>
    <w:p w:rsidR="00A2270B" w:rsidRDefault="00A2270B" w:rsidP="00A2270B">
      <w:pPr>
        <w:pStyle w:val="wordsection1"/>
        <w:spacing w:line="276" w:lineRule="auto"/>
        <w:rPr>
          <w:rFonts w:ascii="Arial" w:hAnsi="Arial" w:cs="Arial"/>
          <w:b/>
          <w:bCs/>
          <w:lang w:eastAsia="en-US"/>
        </w:rPr>
      </w:pPr>
      <w:r>
        <w:rPr>
          <w:rFonts w:ascii="Arial" w:hAnsi="Arial" w:cs="Arial"/>
          <w:b/>
          <w:bCs/>
        </w:rPr>
        <w:t>Requests for supplies</w:t>
      </w:r>
    </w:p>
    <w:p w:rsidR="00A2270B" w:rsidRDefault="00A2270B" w:rsidP="00A2270B">
      <w:pPr>
        <w:pStyle w:val="wordsection1"/>
        <w:spacing w:line="276" w:lineRule="auto"/>
        <w:rPr>
          <w:rFonts w:ascii="Arial" w:hAnsi="Arial" w:cs="Arial"/>
          <w:b/>
          <w:bCs/>
          <w:sz w:val="12"/>
          <w:szCs w:val="12"/>
          <w:lang w:eastAsia="en-US"/>
        </w:rPr>
      </w:pPr>
    </w:p>
    <w:p w:rsidR="00A2270B" w:rsidRDefault="00A2270B" w:rsidP="00A2270B">
      <w:pPr>
        <w:pStyle w:val="wordsection1"/>
        <w:spacing w:line="276" w:lineRule="auto"/>
        <w:rPr>
          <w:rFonts w:ascii="Arial" w:hAnsi="Arial" w:cs="Arial"/>
          <w:lang w:eastAsia="en-US"/>
        </w:rPr>
      </w:pPr>
      <w:r>
        <w:rPr>
          <w:rFonts w:ascii="Arial" w:hAnsi="Arial" w:cs="Arial"/>
        </w:rPr>
        <w:t>We can assure you that we have raised the supply issues regionally and nationally.  Today that we have been informed that the military will be co-ordinating any further supply and will be supplied on a ‘just in time’ basis.  There will therefore be a steady supply.  It therefore remains important that practices should continue follow the guidance so that stock can be replenished.</w:t>
      </w:r>
    </w:p>
    <w:p w:rsidR="00A2270B" w:rsidRDefault="00A2270B" w:rsidP="00A2270B">
      <w:pPr>
        <w:pStyle w:val="wordsection1"/>
        <w:spacing w:line="276" w:lineRule="auto"/>
        <w:rPr>
          <w:rFonts w:ascii="Arial" w:hAnsi="Arial" w:cs="Arial"/>
          <w:color w:val="000000"/>
          <w:lang w:eastAsia="en-US"/>
        </w:rPr>
      </w:pPr>
    </w:p>
    <w:p w:rsidR="00A2270B" w:rsidRDefault="00A2270B" w:rsidP="00A2270B">
      <w:pPr>
        <w:pStyle w:val="wordsection1"/>
        <w:rPr>
          <w:rFonts w:ascii="Calibri" w:hAnsi="Calibri" w:cs="Calibri"/>
          <w:b/>
          <w:bCs/>
          <w:color w:val="FF0000"/>
          <w:sz w:val="36"/>
          <w:szCs w:val="36"/>
          <w:lang w:eastAsia="en-US"/>
        </w:rPr>
      </w:pPr>
      <w:r>
        <w:rPr>
          <w:rFonts w:ascii="Arial" w:hAnsi="Arial" w:cs="Arial"/>
          <w:b/>
          <w:bCs/>
          <w:color w:val="FF0000"/>
          <w:sz w:val="36"/>
          <w:szCs w:val="36"/>
          <w:shd w:val="clear" w:color="auto" w:fill="FFFFFF"/>
        </w:rPr>
        <w:t>Changes to the processing of referrals during the COVID-19 pandemic</w:t>
      </w:r>
    </w:p>
    <w:p w:rsidR="00A2270B" w:rsidRDefault="00A2270B" w:rsidP="00A2270B">
      <w:pPr>
        <w:pStyle w:val="wordsection1"/>
        <w:rPr>
          <w:rFonts w:ascii="Calibri" w:hAnsi="Calibri" w:cs="Calibri"/>
          <w:sz w:val="12"/>
          <w:szCs w:val="12"/>
          <w:lang w:eastAsia="en-US"/>
        </w:rPr>
      </w:pPr>
    </w:p>
    <w:p w:rsidR="00A2270B" w:rsidRDefault="00A2270B" w:rsidP="00A2270B">
      <w:pPr>
        <w:pStyle w:val="wordsection1"/>
        <w:shd w:val="clear" w:color="auto" w:fill="FFFFFF"/>
        <w:spacing w:line="312" w:lineRule="atLeast"/>
        <w:rPr>
          <w:rFonts w:ascii="Arial" w:hAnsi="Arial" w:cs="Arial"/>
          <w:color w:val="231F20"/>
        </w:rPr>
      </w:pPr>
      <w:r>
        <w:rPr>
          <w:rFonts w:ascii="Arial" w:hAnsi="Arial" w:cs="Arial"/>
          <w:color w:val="231F20"/>
        </w:rPr>
        <w:t xml:space="preserve">The Choice Office will no longer be able accept any routine ophthalmology referrals including those for cataracts. Urgent referrals can still be sent via the patient’s GP and very urgent directed to the hospital as per the usual process.  We suggest </w:t>
      </w:r>
      <w:r>
        <w:rPr>
          <w:rFonts w:ascii="Arial" w:hAnsi="Arial" w:cs="Arial"/>
          <w:color w:val="231F20"/>
        </w:rPr>
        <w:lastRenderedPageBreak/>
        <w:t>Optometrists ask patients to contact you when the coronavirus pandemic is over to discuss being referred then. We will let you know when the hospital is able to accept routine referrals again.  We would not advocate opticians or GP practices holding lists of patients who need to be re-referred.  This restriction also applies to all cataract referrals. Patients should be advised to ring yourselves in the first instance or their GP practice if their eye condition worsens for advice. Should you need to contact the Choice Office team please by email </w:t>
      </w:r>
      <w:hyperlink r:id="rId6" w:history="1">
        <w:r>
          <w:rPr>
            <w:rStyle w:val="Hyperlink"/>
            <w:rFonts w:ascii="Arial" w:hAnsi="Arial" w:cs="Arial"/>
            <w:color w:val="005EBC"/>
            <w:u w:val="none"/>
          </w:rPr>
          <w:t>VOYCCG.Choice@nhs.net</w:t>
        </w:r>
      </w:hyperlink>
      <w:r>
        <w:rPr>
          <w:rFonts w:ascii="Arial" w:hAnsi="Arial" w:cs="Arial"/>
          <w:color w:val="231F20"/>
        </w:rPr>
        <w:t>.</w:t>
      </w:r>
    </w:p>
    <w:p w:rsidR="00A2270B" w:rsidRDefault="00A2270B" w:rsidP="00A2270B">
      <w:pPr>
        <w:pStyle w:val="wordsection1"/>
        <w:shd w:val="clear" w:color="auto" w:fill="FFFFFF"/>
        <w:spacing w:line="312" w:lineRule="atLeast"/>
        <w:rPr>
          <w:rFonts w:ascii="Arial" w:hAnsi="Arial" w:cs="Arial"/>
          <w:color w:val="231F20"/>
          <w:sz w:val="12"/>
          <w:szCs w:val="12"/>
        </w:rPr>
      </w:pPr>
    </w:p>
    <w:p w:rsidR="00A2270B" w:rsidRDefault="00A2270B" w:rsidP="00A2270B">
      <w:pPr>
        <w:pStyle w:val="wordsection1"/>
        <w:shd w:val="clear" w:color="auto" w:fill="FFFFFF"/>
        <w:spacing w:line="312" w:lineRule="atLeast"/>
        <w:rPr>
          <w:rFonts w:ascii="Arial" w:hAnsi="Arial" w:cs="Arial"/>
          <w:color w:val="231F20"/>
        </w:rPr>
      </w:pPr>
      <w:r>
        <w:rPr>
          <w:rFonts w:ascii="Arial" w:hAnsi="Arial" w:cs="Arial"/>
          <w:color w:val="231F20"/>
        </w:rPr>
        <w:t>The Referral Support Service will no longer process any routine referrals as GPs have been asked not to refer routinely . 2WW and Urgent referrals should continue to be referred electronically via ICG to the RSS.  Should you need to contact the RSS team please do this by email at </w:t>
      </w:r>
      <w:hyperlink r:id="rId7" w:history="1">
        <w:r>
          <w:rPr>
            <w:rStyle w:val="Hyperlink"/>
            <w:rFonts w:ascii="Arial" w:hAnsi="Arial" w:cs="Arial"/>
            <w:color w:val="005EBC"/>
            <w:u w:val="none"/>
          </w:rPr>
          <w:t>VOYCCG.RSService@nhs.net</w:t>
        </w:r>
      </w:hyperlink>
    </w:p>
    <w:p w:rsidR="00A2270B" w:rsidRDefault="00A2270B" w:rsidP="00A2270B">
      <w:pPr>
        <w:pStyle w:val="wordsection1"/>
        <w:spacing w:line="276" w:lineRule="auto"/>
        <w:rPr>
          <w:rFonts w:ascii="Arial" w:hAnsi="Arial" w:cs="Arial"/>
          <w:color w:val="000000"/>
          <w:lang w:eastAsia="en-US"/>
        </w:rPr>
      </w:pPr>
    </w:p>
    <w:p w:rsidR="00A2270B" w:rsidRDefault="00A2270B" w:rsidP="00A2270B">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Summary of Outpatient Services – Vale of York and North Yorkshire CCG providers</w:t>
      </w:r>
    </w:p>
    <w:p w:rsidR="00A2270B" w:rsidRDefault="00A2270B" w:rsidP="00A2270B">
      <w:pPr>
        <w:pStyle w:val="wordsection1"/>
        <w:spacing w:line="276" w:lineRule="auto"/>
        <w:rPr>
          <w:rFonts w:ascii="Arial" w:hAnsi="Arial" w:cs="Arial"/>
          <w:sz w:val="12"/>
          <w:szCs w:val="12"/>
          <w:lang w:eastAsia="en-US"/>
        </w:rPr>
      </w:pPr>
    </w:p>
    <w:p w:rsidR="00A2270B" w:rsidRDefault="00A2270B" w:rsidP="00A2270B">
      <w:pPr>
        <w:pStyle w:val="wordsection1"/>
        <w:spacing w:line="276" w:lineRule="auto"/>
        <w:rPr>
          <w:rFonts w:ascii="Arial" w:hAnsi="Arial" w:cs="Arial"/>
          <w:lang w:eastAsia="en-US"/>
        </w:rPr>
      </w:pPr>
      <w:r>
        <w:rPr>
          <w:rFonts w:ascii="Arial" w:hAnsi="Arial" w:cs="Arial"/>
          <w:b/>
          <w:bCs/>
        </w:rPr>
        <w:t>This information is correct as of the 27 March 2020 but may be subject to change at short notice.</w:t>
      </w:r>
      <w:r>
        <w:rPr>
          <w:rFonts w:ascii="Arial" w:hAnsi="Arial" w:cs="Arial"/>
        </w:rPr>
        <w:t xml:space="preserve">  The latest information will be published at </w:t>
      </w:r>
      <w:hyperlink r:id="rId8" w:history="1">
        <w:r>
          <w:rPr>
            <w:rStyle w:val="Hyperlink"/>
            <w:rFonts w:ascii="Arial" w:hAnsi="Arial" w:cs="Arial"/>
            <w:color w:val="0070C0"/>
          </w:rPr>
          <w:t>https://www.valeofyorkccg.nhs.uk/coronavirus-covid-19-information/</w:t>
        </w:r>
      </w:hyperlink>
      <w:r>
        <w:rPr>
          <w:rFonts w:ascii="Arial" w:hAnsi="Arial" w:cs="Arial"/>
        </w:rPr>
        <w:t xml:space="preserve">. </w:t>
      </w:r>
    </w:p>
    <w:p w:rsidR="00A2270B" w:rsidRDefault="00A2270B" w:rsidP="00A2270B">
      <w:pPr>
        <w:pStyle w:val="wordsection1"/>
        <w:rPr>
          <w:rFonts w:ascii="Arial" w:hAnsi="Arial" w:cs="Arial"/>
          <w:b/>
          <w:bCs/>
          <w:color w:val="FF0000"/>
          <w:sz w:val="12"/>
          <w:szCs w:val="12"/>
          <w:shd w:val="clear" w:color="auto" w:fill="FFFFFF"/>
          <w:lang w:eastAsia="en-US"/>
        </w:rPr>
      </w:pPr>
    </w:p>
    <w:tbl>
      <w:tblPr>
        <w:tblW w:w="0" w:type="auto"/>
        <w:tblCellMar>
          <w:left w:w="0" w:type="dxa"/>
          <w:right w:w="0" w:type="dxa"/>
        </w:tblCellMar>
        <w:tblLook w:val="04A0" w:firstRow="1" w:lastRow="0" w:firstColumn="1" w:lastColumn="0" w:noHBand="0" w:noVBand="1"/>
      </w:tblPr>
      <w:tblGrid>
        <w:gridCol w:w="1755"/>
        <w:gridCol w:w="2608"/>
        <w:gridCol w:w="2623"/>
        <w:gridCol w:w="2256"/>
      </w:tblGrid>
      <w:tr w:rsidR="00A2270B" w:rsidTr="00A2270B">
        <w:tc>
          <w:tcPr>
            <w:tcW w:w="2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2270B" w:rsidRPr="00A2270B" w:rsidRDefault="00A2270B">
            <w:pPr>
              <w:rPr>
                <w:rFonts w:ascii="Arial" w:hAnsi="Arial" w:cs="Arial"/>
                <w:b/>
                <w:bCs/>
                <w:sz w:val="24"/>
                <w:szCs w:val="24"/>
              </w:rPr>
            </w:pPr>
          </w:p>
        </w:tc>
        <w:tc>
          <w:tcPr>
            <w:tcW w:w="58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Harrogate</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 xml:space="preserve">South Tees </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 xml:space="preserve">York </w:t>
            </w:r>
          </w:p>
        </w:tc>
      </w:tr>
      <w:tr w:rsidR="00A2270B" w:rsidTr="00A2270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Comms sent to Practices</w:t>
            </w:r>
          </w:p>
        </w:tc>
        <w:tc>
          <w:tcPr>
            <w:tcW w:w="5812"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tcPr>
          <w:p w:rsidR="00A2270B" w:rsidRPr="00A2270B" w:rsidRDefault="00A2270B">
            <w:pPr>
              <w:rPr>
                <w:rFonts w:ascii="Arial" w:hAnsi="Arial" w:cs="Arial"/>
                <w:sz w:val="24"/>
                <w:szCs w:val="24"/>
              </w:rPr>
            </w:pPr>
            <w:r>
              <w:rPr>
                <w:rFonts w:ascii="Arial" w:hAnsi="Arial" w:cs="Arial"/>
                <w:b/>
                <w:bCs/>
                <w:sz w:val="24"/>
                <w:szCs w:val="24"/>
              </w:rPr>
              <w:t>Yes</w:t>
            </w:r>
            <w:r>
              <w:rPr>
                <w:rFonts w:ascii="Arial" w:hAnsi="Arial" w:cs="Arial"/>
                <w:sz w:val="24"/>
                <w:szCs w:val="24"/>
              </w:rPr>
              <w:t xml:space="preserve"> – 25/03/20 &amp; 27/03/20</w:t>
            </w:r>
          </w:p>
          <w:p w:rsidR="00A2270B" w:rsidRPr="00A2270B" w:rsidRDefault="00A2270B">
            <w:pPr>
              <w:rPr>
                <w:rFonts w:ascii="Arial" w:hAnsi="Arial" w:cs="Arial"/>
                <w:sz w:val="24"/>
                <w:szCs w:val="24"/>
              </w:rPr>
            </w:pPr>
          </w:p>
        </w:tc>
        <w:tc>
          <w:tcPr>
            <w:tcW w:w="5245"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 xml:space="preserve">Yes – </w:t>
            </w:r>
            <w:r>
              <w:rPr>
                <w:rFonts w:ascii="Arial" w:hAnsi="Arial" w:cs="Arial"/>
                <w:sz w:val="24"/>
                <w:szCs w:val="24"/>
              </w:rPr>
              <w:t>25/03/20</w:t>
            </w:r>
          </w:p>
        </w:tc>
        <w:tc>
          <w:tcPr>
            <w:tcW w:w="5103"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 xml:space="preserve">Yes – </w:t>
            </w:r>
            <w:r>
              <w:rPr>
                <w:rFonts w:ascii="Arial" w:hAnsi="Arial" w:cs="Arial"/>
                <w:sz w:val="24"/>
                <w:szCs w:val="24"/>
              </w:rPr>
              <w:t>25/03/20</w:t>
            </w:r>
          </w:p>
        </w:tc>
      </w:tr>
      <w:tr w:rsidR="00A2270B" w:rsidTr="00A2270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Advice &amp; Guidance</w:t>
            </w:r>
          </w:p>
        </w:tc>
        <w:tc>
          <w:tcPr>
            <w:tcW w:w="5812"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tcPr>
          <w:p w:rsidR="00A2270B" w:rsidRPr="00A2270B" w:rsidRDefault="00A2270B">
            <w:pPr>
              <w:rPr>
                <w:rFonts w:ascii="Arial" w:hAnsi="Arial" w:cs="Arial"/>
                <w:b/>
                <w:bCs/>
                <w:sz w:val="24"/>
                <w:szCs w:val="24"/>
              </w:rPr>
            </w:pPr>
            <w:r>
              <w:rPr>
                <w:rFonts w:ascii="Arial" w:hAnsi="Arial" w:cs="Arial"/>
                <w:b/>
                <w:bCs/>
                <w:sz w:val="24"/>
                <w:szCs w:val="24"/>
              </w:rPr>
              <w:t>Available (not all specialties)</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Available through the normal channels and where possible clinicians will respond within 48hrs as capacity allows.  </w:t>
            </w:r>
          </w:p>
          <w:p w:rsidR="00A2270B" w:rsidRDefault="00A2270B">
            <w:pPr>
              <w:rPr>
                <w:rFonts w:ascii="Arial" w:hAnsi="Arial" w:cs="Arial"/>
                <w:sz w:val="24"/>
                <w:szCs w:val="24"/>
              </w:rPr>
            </w:pPr>
          </w:p>
          <w:p w:rsidR="00A2270B" w:rsidRPr="00A2270B" w:rsidRDefault="00A2270B">
            <w:pPr>
              <w:rPr>
                <w:rFonts w:ascii="Arial" w:hAnsi="Arial" w:cs="Arial"/>
                <w:sz w:val="24"/>
                <w:szCs w:val="24"/>
              </w:rPr>
            </w:pPr>
            <w:r>
              <w:rPr>
                <w:rFonts w:ascii="Arial" w:hAnsi="Arial" w:cs="Arial"/>
                <w:sz w:val="24"/>
                <w:szCs w:val="24"/>
              </w:rPr>
              <w:t xml:space="preserve">We would ask this to be used only in the most complex cases where knowledge </w:t>
            </w:r>
            <w:r>
              <w:rPr>
                <w:rFonts w:ascii="Arial" w:hAnsi="Arial" w:cs="Arial"/>
                <w:sz w:val="24"/>
                <w:szCs w:val="24"/>
              </w:rPr>
              <w:lastRenderedPageBreak/>
              <w:t>limit has been reached and expertise is required</w:t>
            </w:r>
          </w:p>
        </w:tc>
        <w:tc>
          <w:tcPr>
            <w:tcW w:w="5245"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tcPr>
          <w:p w:rsidR="00A2270B" w:rsidRPr="00A2270B" w:rsidRDefault="00A2270B">
            <w:pPr>
              <w:rPr>
                <w:rFonts w:ascii="Arial" w:hAnsi="Arial" w:cs="Arial"/>
                <w:b/>
                <w:bCs/>
                <w:sz w:val="24"/>
                <w:szCs w:val="24"/>
              </w:rPr>
            </w:pPr>
            <w:r>
              <w:rPr>
                <w:rFonts w:ascii="Arial" w:hAnsi="Arial" w:cs="Arial"/>
                <w:b/>
                <w:bCs/>
                <w:sz w:val="24"/>
                <w:szCs w:val="24"/>
              </w:rPr>
              <w:lastRenderedPageBreak/>
              <w:t>Available</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 xml:space="preserve">To be used for urgent/complex but non-life threatening problems, during pandemic not available for routine requests.  </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 xml:space="preserve">Response expected within 72hrs (resource </w:t>
            </w:r>
            <w:r>
              <w:rPr>
                <w:rFonts w:ascii="Arial" w:hAnsi="Arial" w:cs="Arial"/>
                <w:sz w:val="24"/>
                <w:szCs w:val="24"/>
              </w:rPr>
              <w:lastRenderedPageBreak/>
              <w:t xml:space="preserve">permitting).  </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To note – a referral assessment  service is being set up to all the conversion of A&amp;G request into a referral if needed</w:t>
            </w:r>
          </w:p>
          <w:p w:rsidR="00A2270B" w:rsidRPr="00A2270B" w:rsidRDefault="00A2270B">
            <w:pPr>
              <w:rPr>
                <w:rFonts w:ascii="Arial" w:hAnsi="Arial" w:cs="Arial"/>
                <w:sz w:val="24"/>
                <w:szCs w:val="24"/>
              </w:rPr>
            </w:pPr>
          </w:p>
        </w:tc>
        <w:tc>
          <w:tcPr>
            <w:tcW w:w="5103"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tcPr>
          <w:p w:rsidR="00A2270B" w:rsidRPr="00A2270B" w:rsidRDefault="00A2270B">
            <w:pPr>
              <w:rPr>
                <w:rFonts w:ascii="Arial" w:hAnsi="Arial" w:cs="Arial"/>
                <w:b/>
                <w:bCs/>
                <w:sz w:val="24"/>
                <w:szCs w:val="24"/>
              </w:rPr>
            </w:pPr>
            <w:r>
              <w:rPr>
                <w:rFonts w:ascii="Arial" w:hAnsi="Arial" w:cs="Arial"/>
                <w:b/>
                <w:bCs/>
                <w:sz w:val="24"/>
                <w:szCs w:val="24"/>
              </w:rPr>
              <w:lastRenderedPageBreak/>
              <w:t>Available</w:t>
            </w:r>
          </w:p>
          <w:p w:rsidR="00A2270B" w:rsidRDefault="00A2270B">
            <w:pPr>
              <w:rPr>
                <w:rFonts w:ascii="Arial" w:hAnsi="Arial" w:cs="Arial"/>
                <w:b/>
                <w:bCs/>
                <w:sz w:val="24"/>
                <w:szCs w:val="24"/>
              </w:rPr>
            </w:pPr>
          </w:p>
          <w:p w:rsidR="00A2270B" w:rsidRDefault="00A2270B">
            <w:pPr>
              <w:rPr>
                <w:rFonts w:ascii="Arial" w:hAnsi="Arial" w:cs="Arial"/>
                <w:sz w:val="24"/>
                <w:szCs w:val="24"/>
              </w:rPr>
            </w:pPr>
            <w:r>
              <w:rPr>
                <w:rFonts w:ascii="Arial" w:hAnsi="Arial" w:cs="Arial"/>
                <w:sz w:val="24"/>
                <w:szCs w:val="24"/>
              </w:rPr>
              <w:t>Advice and Guidance remains open for GPs through normal channels.</w:t>
            </w:r>
          </w:p>
          <w:p w:rsidR="00A2270B" w:rsidRDefault="00A2270B">
            <w:pPr>
              <w:rPr>
                <w:rFonts w:ascii="Arial" w:hAnsi="Arial" w:cs="Arial"/>
                <w:sz w:val="24"/>
                <w:szCs w:val="24"/>
              </w:rPr>
            </w:pPr>
          </w:p>
          <w:p w:rsidR="00A2270B" w:rsidRPr="00A2270B" w:rsidRDefault="00A2270B">
            <w:pPr>
              <w:rPr>
                <w:rFonts w:ascii="Arial" w:hAnsi="Arial" w:cs="Arial"/>
                <w:b/>
                <w:bCs/>
                <w:sz w:val="24"/>
                <w:szCs w:val="24"/>
              </w:rPr>
            </w:pPr>
            <w:r>
              <w:rPr>
                <w:rFonts w:ascii="Arial" w:hAnsi="Arial" w:cs="Arial"/>
                <w:sz w:val="24"/>
                <w:szCs w:val="24"/>
              </w:rPr>
              <w:t>The 48 hour turnaround may not be achieved due to resources.</w:t>
            </w:r>
          </w:p>
        </w:tc>
      </w:tr>
      <w:tr w:rsidR="00A2270B" w:rsidTr="00A2270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270B" w:rsidRPr="00A2270B" w:rsidRDefault="00A2270B">
            <w:pPr>
              <w:rPr>
                <w:rFonts w:ascii="Arial" w:hAnsi="Arial" w:cs="Arial"/>
                <w:b/>
                <w:bCs/>
                <w:sz w:val="24"/>
                <w:szCs w:val="24"/>
              </w:rPr>
            </w:pPr>
            <w:r>
              <w:rPr>
                <w:rFonts w:ascii="Arial" w:hAnsi="Arial" w:cs="Arial"/>
                <w:b/>
                <w:bCs/>
                <w:sz w:val="24"/>
                <w:szCs w:val="24"/>
              </w:rPr>
              <w:lastRenderedPageBreak/>
              <w:t>2WW / Other urgent (e.g. RACP)</w:t>
            </w:r>
          </w:p>
          <w:p w:rsidR="00A2270B" w:rsidRDefault="00A2270B">
            <w:pPr>
              <w:rPr>
                <w:rFonts w:ascii="Arial" w:hAnsi="Arial" w:cs="Arial"/>
                <w:sz w:val="24"/>
                <w:szCs w:val="24"/>
              </w:rPr>
            </w:pPr>
          </w:p>
          <w:p w:rsidR="00A2270B" w:rsidRPr="00A2270B" w:rsidRDefault="00A2270B">
            <w:pPr>
              <w:rPr>
                <w:rFonts w:ascii="Arial" w:hAnsi="Arial" w:cs="Arial"/>
                <w:sz w:val="24"/>
                <w:szCs w:val="24"/>
              </w:rPr>
            </w:pPr>
            <w:r>
              <w:rPr>
                <w:rFonts w:ascii="Arial" w:hAnsi="Arial" w:cs="Arial"/>
                <w:sz w:val="24"/>
                <w:szCs w:val="24"/>
              </w:rPr>
              <w:t>New referrals</w:t>
            </w:r>
          </w:p>
        </w:tc>
        <w:tc>
          <w:tcPr>
            <w:tcW w:w="5812"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tcPr>
          <w:p w:rsidR="00A2270B" w:rsidRPr="00A2270B" w:rsidRDefault="00A2270B">
            <w:pPr>
              <w:rPr>
                <w:rFonts w:ascii="Arial" w:hAnsi="Arial" w:cs="Arial"/>
                <w:b/>
                <w:bCs/>
                <w:sz w:val="24"/>
                <w:szCs w:val="24"/>
              </w:rPr>
            </w:pPr>
            <w:r>
              <w:rPr>
                <w:rFonts w:ascii="Arial" w:hAnsi="Arial" w:cs="Arial"/>
                <w:b/>
                <w:bCs/>
                <w:sz w:val="24"/>
                <w:szCs w:val="24"/>
              </w:rPr>
              <w:t>Refer as normal</w:t>
            </w:r>
          </w:p>
          <w:p w:rsidR="00A2270B" w:rsidRDefault="00A2270B">
            <w:pPr>
              <w:rPr>
                <w:rFonts w:ascii="Arial" w:hAnsi="Arial" w:cs="Arial"/>
                <w:b/>
                <w:bCs/>
                <w:sz w:val="24"/>
                <w:szCs w:val="24"/>
              </w:rPr>
            </w:pPr>
          </w:p>
          <w:p w:rsidR="00A2270B" w:rsidRPr="00A2270B" w:rsidRDefault="00A2270B">
            <w:pPr>
              <w:rPr>
                <w:rFonts w:ascii="Arial" w:hAnsi="Arial" w:cs="Arial"/>
                <w:sz w:val="24"/>
                <w:szCs w:val="24"/>
              </w:rPr>
            </w:pPr>
            <w:r>
              <w:rPr>
                <w:rFonts w:ascii="Arial" w:hAnsi="Arial" w:cs="Arial"/>
                <w:sz w:val="24"/>
                <w:szCs w:val="24"/>
              </w:rPr>
              <w:t>2ww referrals are being triaged then called and seen only if necessary</w:t>
            </w:r>
          </w:p>
        </w:tc>
        <w:tc>
          <w:tcPr>
            <w:tcW w:w="5245"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tcPr>
          <w:p w:rsidR="00A2270B" w:rsidRPr="00A2270B" w:rsidRDefault="00A2270B">
            <w:pPr>
              <w:rPr>
                <w:rFonts w:ascii="Arial" w:hAnsi="Arial" w:cs="Arial"/>
                <w:b/>
                <w:bCs/>
                <w:sz w:val="24"/>
                <w:szCs w:val="24"/>
              </w:rPr>
            </w:pPr>
          </w:p>
          <w:p w:rsidR="00A2270B" w:rsidRDefault="00A2270B">
            <w:pPr>
              <w:rPr>
                <w:rFonts w:ascii="Arial" w:hAnsi="Arial" w:cs="Arial"/>
                <w:b/>
                <w:bCs/>
                <w:sz w:val="24"/>
                <w:szCs w:val="24"/>
              </w:rPr>
            </w:pPr>
            <w:r>
              <w:rPr>
                <w:rFonts w:ascii="Arial" w:hAnsi="Arial" w:cs="Arial"/>
                <w:b/>
                <w:bCs/>
                <w:sz w:val="24"/>
                <w:szCs w:val="24"/>
              </w:rPr>
              <w:t>Refer as normal</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Clinical review of referrals with telephone consultation undertaken ahead of any F2F appt. to ensure patients only attends when absolutely necessary</w:t>
            </w:r>
          </w:p>
          <w:p w:rsidR="00A2270B" w:rsidRPr="00A2270B" w:rsidRDefault="00A2270B">
            <w:pPr>
              <w:rPr>
                <w:rFonts w:ascii="Arial" w:hAnsi="Arial" w:cs="Arial"/>
                <w:sz w:val="24"/>
                <w:szCs w:val="24"/>
              </w:rPr>
            </w:pPr>
          </w:p>
        </w:tc>
        <w:tc>
          <w:tcPr>
            <w:tcW w:w="5103"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tcPr>
          <w:p w:rsidR="00A2270B" w:rsidRPr="00A2270B" w:rsidRDefault="00A2270B">
            <w:pPr>
              <w:rPr>
                <w:rFonts w:ascii="Arial" w:hAnsi="Arial" w:cs="Arial"/>
                <w:b/>
                <w:bCs/>
                <w:sz w:val="24"/>
                <w:szCs w:val="24"/>
              </w:rPr>
            </w:pPr>
            <w:r>
              <w:rPr>
                <w:rFonts w:ascii="Arial" w:hAnsi="Arial" w:cs="Arial"/>
                <w:b/>
                <w:bCs/>
                <w:sz w:val="24"/>
                <w:szCs w:val="24"/>
              </w:rPr>
              <w:t>Refer as normal</w:t>
            </w:r>
          </w:p>
          <w:p w:rsidR="00A2270B" w:rsidRDefault="00A2270B">
            <w:pPr>
              <w:rPr>
                <w:rFonts w:ascii="Arial" w:hAnsi="Arial" w:cs="Arial"/>
                <w:sz w:val="24"/>
                <w:szCs w:val="24"/>
              </w:rPr>
            </w:pPr>
          </w:p>
          <w:p w:rsidR="00A2270B" w:rsidRPr="00A2270B" w:rsidRDefault="00A2270B">
            <w:pPr>
              <w:rPr>
                <w:rFonts w:ascii="Arial" w:hAnsi="Arial" w:cs="Arial"/>
                <w:sz w:val="24"/>
                <w:szCs w:val="24"/>
              </w:rPr>
            </w:pPr>
            <w:r>
              <w:rPr>
                <w:rFonts w:ascii="Arial" w:hAnsi="Arial" w:cs="Arial"/>
                <w:sz w:val="24"/>
                <w:szCs w:val="24"/>
              </w:rPr>
              <w:t>Specialists may, after risk assessing, decide whether to downgrade referrals</w:t>
            </w:r>
          </w:p>
        </w:tc>
      </w:tr>
      <w:tr w:rsidR="00A2270B" w:rsidTr="00A2270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270B" w:rsidRPr="00A2270B" w:rsidRDefault="00A2270B">
            <w:pPr>
              <w:rPr>
                <w:rFonts w:ascii="Arial" w:hAnsi="Arial" w:cs="Arial"/>
                <w:sz w:val="24"/>
                <w:szCs w:val="24"/>
              </w:rPr>
            </w:pP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 xml:space="preserve">Already booked </w:t>
            </w:r>
          </w:p>
          <w:p w:rsidR="00A2270B" w:rsidRDefault="00A2270B">
            <w:pPr>
              <w:rPr>
                <w:rFonts w:ascii="Arial" w:hAnsi="Arial" w:cs="Arial"/>
                <w:sz w:val="24"/>
                <w:szCs w:val="24"/>
              </w:rPr>
            </w:pPr>
          </w:p>
          <w:p w:rsidR="00A2270B" w:rsidRDefault="00A2270B">
            <w:pPr>
              <w:rPr>
                <w:rFonts w:ascii="Arial" w:hAnsi="Arial" w:cs="Arial"/>
                <w:sz w:val="24"/>
                <w:szCs w:val="24"/>
              </w:rPr>
            </w:pPr>
          </w:p>
          <w:p w:rsidR="00A2270B" w:rsidRPr="00A2270B" w:rsidRDefault="00A2270B">
            <w:pPr>
              <w:rPr>
                <w:rFonts w:ascii="Arial" w:hAnsi="Arial" w:cs="Arial"/>
                <w:sz w:val="24"/>
                <w:szCs w:val="24"/>
              </w:rPr>
            </w:pPr>
          </w:p>
        </w:tc>
        <w:tc>
          <w:tcPr>
            <w:tcW w:w="5812"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Seen as normal</w:t>
            </w:r>
          </w:p>
        </w:tc>
        <w:tc>
          <w:tcPr>
            <w:tcW w:w="5245"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Seen as normal</w:t>
            </w:r>
          </w:p>
        </w:tc>
        <w:tc>
          <w:tcPr>
            <w:tcW w:w="5103"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Seen as normal</w:t>
            </w:r>
          </w:p>
        </w:tc>
      </w:tr>
      <w:tr w:rsidR="00A2270B" w:rsidTr="00A2270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270B" w:rsidRPr="00A2270B" w:rsidRDefault="00A2270B">
            <w:pPr>
              <w:rPr>
                <w:rFonts w:ascii="Arial" w:hAnsi="Arial" w:cs="Arial"/>
                <w:b/>
                <w:bCs/>
                <w:sz w:val="24"/>
                <w:szCs w:val="24"/>
              </w:rPr>
            </w:pPr>
            <w:r>
              <w:rPr>
                <w:rFonts w:ascii="Arial" w:hAnsi="Arial" w:cs="Arial"/>
                <w:b/>
                <w:bCs/>
                <w:sz w:val="24"/>
                <w:szCs w:val="24"/>
              </w:rPr>
              <w:lastRenderedPageBreak/>
              <w:t>Routine referrals (Adult only)</w:t>
            </w:r>
          </w:p>
          <w:p w:rsidR="00A2270B" w:rsidRDefault="00A2270B">
            <w:pPr>
              <w:rPr>
                <w:rFonts w:ascii="Arial" w:hAnsi="Arial" w:cs="Arial"/>
                <w:sz w:val="24"/>
                <w:szCs w:val="24"/>
              </w:rPr>
            </w:pPr>
          </w:p>
          <w:p w:rsidR="00A2270B" w:rsidRPr="00A2270B" w:rsidRDefault="00A2270B">
            <w:pPr>
              <w:rPr>
                <w:rFonts w:ascii="Arial" w:hAnsi="Arial" w:cs="Arial"/>
                <w:sz w:val="24"/>
                <w:szCs w:val="24"/>
              </w:rPr>
            </w:pPr>
            <w:r>
              <w:rPr>
                <w:rFonts w:ascii="Arial" w:hAnsi="Arial" w:cs="Arial"/>
                <w:sz w:val="24"/>
                <w:szCs w:val="24"/>
              </w:rPr>
              <w:t>New referrals</w:t>
            </w:r>
          </w:p>
        </w:tc>
        <w:tc>
          <w:tcPr>
            <w:tcW w:w="5812"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rsidR="00A2270B" w:rsidRPr="00A2270B" w:rsidRDefault="00A2270B">
            <w:pPr>
              <w:rPr>
                <w:rFonts w:ascii="Arial" w:hAnsi="Arial" w:cs="Arial"/>
                <w:b/>
                <w:bCs/>
                <w:sz w:val="24"/>
                <w:szCs w:val="24"/>
              </w:rPr>
            </w:pPr>
            <w:r>
              <w:rPr>
                <w:rFonts w:ascii="Arial" w:hAnsi="Arial" w:cs="Arial"/>
                <w:b/>
                <w:bCs/>
                <w:sz w:val="24"/>
                <w:szCs w:val="24"/>
              </w:rPr>
              <w:t xml:space="preserve">Referrals not processed (as of 26.03.20) </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 xml:space="preserve">Patient’s encouraged to re-present if condition changes / when pandemic as Trust’s/GPs to not hold referrals </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Patient responsibility to re-attend.</w:t>
            </w:r>
          </w:p>
          <w:p w:rsidR="00A2270B" w:rsidRDefault="00A2270B">
            <w:pPr>
              <w:rPr>
                <w:rFonts w:ascii="Arial" w:hAnsi="Arial" w:cs="Arial"/>
                <w:sz w:val="24"/>
                <w:szCs w:val="24"/>
              </w:rPr>
            </w:pPr>
          </w:p>
          <w:p w:rsidR="00A2270B" w:rsidRPr="00A2270B" w:rsidRDefault="00A2270B">
            <w:pPr>
              <w:rPr>
                <w:rFonts w:ascii="Arial" w:hAnsi="Arial" w:cs="Arial"/>
                <w:sz w:val="24"/>
                <w:szCs w:val="24"/>
              </w:rPr>
            </w:pPr>
          </w:p>
        </w:tc>
        <w:tc>
          <w:tcPr>
            <w:tcW w:w="5245"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rsidR="00A2270B" w:rsidRPr="00A2270B" w:rsidRDefault="00A2270B">
            <w:pPr>
              <w:rPr>
                <w:rFonts w:ascii="Arial" w:hAnsi="Arial" w:cs="Arial"/>
                <w:b/>
                <w:bCs/>
                <w:sz w:val="24"/>
                <w:szCs w:val="24"/>
              </w:rPr>
            </w:pPr>
            <w:r>
              <w:rPr>
                <w:rFonts w:ascii="Arial" w:hAnsi="Arial" w:cs="Arial"/>
                <w:b/>
                <w:bCs/>
                <w:sz w:val="24"/>
                <w:szCs w:val="24"/>
              </w:rPr>
              <w:t>Referrals not processed (as of 25.03.20)</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 xml:space="preserve">Patient’s encouraged to re-present if condition changes / when pandemic as Trust’s/GPs to not hold referrals </w:t>
            </w:r>
          </w:p>
          <w:p w:rsidR="00A2270B" w:rsidRDefault="00A2270B">
            <w:pPr>
              <w:rPr>
                <w:rFonts w:ascii="Arial" w:hAnsi="Arial" w:cs="Arial"/>
                <w:sz w:val="24"/>
                <w:szCs w:val="24"/>
              </w:rPr>
            </w:pPr>
          </w:p>
          <w:p w:rsidR="00A2270B" w:rsidRPr="00A2270B" w:rsidRDefault="00A2270B">
            <w:pPr>
              <w:rPr>
                <w:rFonts w:ascii="Arial" w:hAnsi="Arial" w:cs="Arial"/>
                <w:sz w:val="24"/>
                <w:szCs w:val="24"/>
              </w:rPr>
            </w:pPr>
            <w:r>
              <w:rPr>
                <w:rFonts w:ascii="Arial" w:hAnsi="Arial" w:cs="Arial"/>
                <w:sz w:val="24"/>
                <w:szCs w:val="24"/>
              </w:rPr>
              <w:t>Patient responsibility to re-attend.</w:t>
            </w:r>
          </w:p>
        </w:tc>
        <w:tc>
          <w:tcPr>
            <w:tcW w:w="510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rsidR="00A2270B" w:rsidRPr="00A2270B" w:rsidRDefault="00A2270B">
            <w:pPr>
              <w:rPr>
                <w:rFonts w:ascii="Arial" w:hAnsi="Arial" w:cs="Arial"/>
                <w:b/>
                <w:bCs/>
                <w:sz w:val="24"/>
                <w:szCs w:val="24"/>
              </w:rPr>
            </w:pPr>
            <w:r>
              <w:rPr>
                <w:rFonts w:ascii="Arial" w:hAnsi="Arial" w:cs="Arial"/>
                <w:b/>
                <w:bCs/>
                <w:sz w:val="24"/>
                <w:szCs w:val="24"/>
              </w:rPr>
              <w:t>Referrals not processed (as of 25/03/20)</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 xml:space="preserve">Patient’s encouraged to re-present if condition changes / when pandemic as Trust’s/GPs to not hold referrals </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Patient responsibility to re-attend</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RSS will return referrals to GP practices if received.</w:t>
            </w:r>
          </w:p>
          <w:p w:rsidR="00A2270B" w:rsidRPr="00A2270B" w:rsidRDefault="00A2270B">
            <w:pPr>
              <w:rPr>
                <w:rFonts w:ascii="Arial" w:hAnsi="Arial" w:cs="Arial"/>
                <w:sz w:val="24"/>
                <w:szCs w:val="24"/>
              </w:rPr>
            </w:pPr>
          </w:p>
        </w:tc>
      </w:tr>
      <w:tr w:rsidR="00A2270B" w:rsidTr="00A2270B">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270B" w:rsidRPr="00A2270B" w:rsidRDefault="00A2270B">
            <w:pPr>
              <w:rPr>
                <w:rFonts w:ascii="Arial" w:hAnsi="Arial" w:cs="Arial"/>
                <w:sz w:val="24"/>
                <w:szCs w:val="24"/>
              </w:rPr>
            </w:pPr>
            <w:r>
              <w:rPr>
                <w:rFonts w:ascii="Arial" w:hAnsi="Arial" w:cs="Arial"/>
                <w:sz w:val="24"/>
                <w:szCs w:val="24"/>
              </w:rPr>
              <w:t xml:space="preserve">Already booked (FA &amp; FU) </w:t>
            </w:r>
          </w:p>
        </w:tc>
        <w:tc>
          <w:tcPr>
            <w:tcW w:w="581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A2270B" w:rsidRPr="00A2270B" w:rsidRDefault="00A2270B">
            <w:pPr>
              <w:pStyle w:val="NormalWeb"/>
              <w:rPr>
                <w:rFonts w:ascii="Arial" w:hAnsi="Arial" w:cs="Arial"/>
                <w:color w:val="000000"/>
                <w:lang w:eastAsia="en-US"/>
              </w:rPr>
            </w:pPr>
            <w:r>
              <w:rPr>
                <w:rFonts w:ascii="Arial" w:hAnsi="Arial" w:cs="Arial"/>
                <w:color w:val="000000"/>
                <w:lang w:eastAsia="en-US"/>
              </w:rPr>
              <w:t>Triaged by a consultant and either:</w:t>
            </w:r>
          </w:p>
          <w:p w:rsidR="00A2270B" w:rsidRDefault="00A2270B" w:rsidP="00B05E46">
            <w:pPr>
              <w:pStyle w:val="ListParagraph"/>
              <w:numPr>
                <w:ilvl w:val="0"/>
                <w:numId w:val="1"/>
              </w:numPr>
              <w:spacing w:before="100" w:beforeAutospacing="1" w:after="100" w:afterAutospacing="1"/>
              <w:ind w:left="426" w:hanging="294"/>
              <w:contextualSpacing/>
              <w:rPr>
                <w:rFonts w:ascii="Arial" w:hAnsi="Arial" w:cs="Arial"/>
                <w:color w:val="000000"/>
                <w:sz w:val="24"/>
                <w:szCs w:val="24"/>
              </w:rPr>
            </w:pPr>
            <w:r>
              <w:rPr>
                <w:rFonts w:ascii="Arial" w:hAnsi="Arial" w:cs="Arial"/>
                <w:color w:val="000000"/>
                <w:sz w:val="24"/>
                <w:szCs w:val="24"/>
              </w:rPr>
              <w:t>Advice letter to GP and decline referral - with advice to re-refer if symptoms continue, worsen etc. Generic Trust letters to be sent to the patient and to GP telling them the referral has been cancelled (no new referrals can be kept in the system) – attached.</w:t>
            </w:r>
          </w:p>
          <w:p w:rsidR="00A2270B" w:rsidRDefault="00A2270B" w:rsidP="00B05E46">
            <w:pPr>
              <w:pStyle w:val="ListParagraph"/>
              <w:numPr>
                <w:ilvl w:val="0"/>
                <w:numId w:val="1"/>
              </w:numPr>
              <w:spacing w:before="100" w:beforeAutospacing="1" w:after="100" w:afterAutospacing="1"/>
              <w:ind w:left="426" w:hanging="294"/>
              <w:contextualSpacing/>
              <w:rPr>
                <w:rFonts w:ascii="Arial" w:hAnsi="Arial" w:cs="Arial"/>
                <w:color w:val="000000"/>
                <w:sz w:val="24"/>
                <w:szCs w:val="24"/>
              </w:rPr>
            </w:pPr>
            <w:r>
              <w:rPr>
                <w:rFonts w:ascii="Arial" w:hAnsi="Arial" w:cs="Arial"/>
                <w:color w:val="000000"/>
                <w:sz w:val="24"/>
                <w:szCs w:val="24"/>
              </w:rPr>
              <w:t xml:space="preserve">Telephone clinic with patient and discharge or </w:t>
            </w:r>
            <w:r>
              <w:rPr>
                <w:rFonts w:ascii="Arial" w:hAnsi="Arial" w:cs="Arial"/>
                <w:color w:val="000000"/>
                <w:sz w:val="24"/>
                <w:szCs w:val="24"/>
              </w:rPr>
              <w:lastRenderedPageBreak/>
              <w:t>plan tests etc.</w:t>
            </w:r>
          </w:p>
          <w:p w:rsidR="00A2270B" w:rsidRDefault="00A2270B" w:rsidP="00B05E46">
            <w:pPr>
              <w:pStyle w:val="ListParagraph"/>
              <w:numPr>
                <w:ilvl w:val="0"/>
                <w:numId w:val="1"/>
              </w:numPr>
              <w:spacing w:before="100" w:beforeAutospacing="1" w:after="100" w:afterAutospacing="1"/>
              <w:ind w:left="426" w:hanging="294"/>
              <w:contextualSpacing/>
              <w:rPr>
                <w:rFonts w:ascii="Arial" w:hAnsi="Arial" w:cs="Arial"/>
                <w:color w:val="000000"/>
                <w:sz w:val="24"/>
                <w:szCs w:val="24"/>
              </w:rPr>
            </w:pPr>
            <w:r>
              <w:rPr>
                <w:rFonts w:ascii="Arial" w:hAnsi="Arial" w:cs="Arial"/>
                <w:color w:val="000000"/>
                <w:sz w:val="24"/>
                <w:szCs w:val="24"/>
              </w:rPr>
              <w:t>See face to face if absolutely necessary</w:t>
            </w:r>
          </w:p>
          <w:p w:rsidR="00A2270B" w:rsidRDefault="00A2270B">
            <w:pPr>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Follow Ups</w:t>
            </w:r>
          </w:p>
          <w:p w:rsidR="00A2270B" w:rsidRDefault="00A2270B" w:rsidP="00B05E46">
            <w:pPr>
              <w:pStyle w:val="ListParagraph"/>
              <w:numPr>
                <w:ilvl w:val="0"/>
                <w:numId w:val="2"/>
              </w:numPr>
              <w:spacing w:before="100" w:beforeAutospacing="1" w:after="100" w:afterAutospacing="1"/>
              <w:ind w:left="143" w:hanging="152"/>
              <w:contextualSpacing/>
              <w:rPr>
                <w:rFonts w:ascii="Arial" w:hAnsi="Arial" w:cs="Arial"/>
                <w:color w:val="000000"/>
                <w:sz w:val="24"/>
                <w:szCs w:val="24"/>
              </w:rPr>
            </w:pPr>
            <w:r>
              <w:rPr>
                <w:rFonts w:ascii="Arial" w:hAnsi="Arial" w:cs="Arial"/>
                <w:color w:val="000000"/>
                <w:sz w:val="24"/>
                <w:szCs w:val="24"/>
              </w:rPr>
              <w:t xml:space="preserve">Deferred until COVID-19 over with patient kept pending in the system. Generic Trust letters to be sent to the patient and to the GP </w:t>
            </w:r>
          </w:p>
          <w:p w:rsidR="00A2270B" w:rsidRDefault="00A2270B" w:rsidP="00B05E46">
            <w:pPr>
              <w:pStyle w:val="ListParagraph"/>
              <w:numPr>
                <w:ilvl w:val="0"/>
                <w:numId w:val="2"/>
              </w:numPr>
              <w:spacing w:before="100" w:beforeAutospacing="1" w:after="100" w:afterAutospacing="1"/>
              <w:ind w:left="143" w:hanging="152"/>
              <w:contextualSpacing/>
              <w:rPr>
                <w:rFonts w:ascii="Arial" w:hAnsi="Arial" w:cs="Arial"/>
                <w:color w:val="000000"/>
                <w:sz w:val="24"/>
                <w:szCs w:val="24"/>
              </w:rPr>
            </w:pPr>
            <w:r>
              <w:rPr>
                <w:rFonts w:ascii="Arial" w:hAnsi="Arial" w:cs="Arial"/>
                <w:color w:val="000000"/>
                <w:sz w:val="24"/>
                <w:szCs w:val="24"/>
              </w:rPr>
              <w:t>Telephone clinic</w:t>
            </w:r>
          </w:p>
          <w:p w:rsidR="00A2270B" w:rsidRDefault="00A2270B" w:rsidP="00B05E46">
            <w:pPr>
              <w:pStyle w:val="ListParagraph"/>
              <w:numPr>
                <w:ilvl w:val="0"/>
                <w:numId w:val="2"/>
              </w:numPr>
              <w:spacing w:before="100" w:beforeAutospacing="1" w:after="100" w:afterAutospacing="1"/>
              <w:ind w:left="143" w:hanging="152"/>
              <w:contextualSpacing/>
              <w:rPr>
                <w:rFonts w:ascii="Arial" w:hAnsi="Arial" w:cs="Arial"/>
                <w:color w:val="000000"/>
                <w:sz w:val="24"/>
                <w:szCs w:val="24"/>
              </w:rPr>
            </w:pPr>
            <w:r>
              <w:rPr>
                <w:rFonts w:ascii="Arial" w:hAnsi="Arial" w:cs="Arial"/>
                <w:color w:val="000000"/>
                <w:sz w:val="24"/>
                <w:szCs w:val="24"/>
              </w:rPr>
              <w:t>Face to face appointment if absolutely necessary</w:t>
            </w:r>
          </w:p>
          <w:p w:rsidR="00A2270B" w:rsidRPr="00A2270B" w:rsidRDefault="00A2270B">
            <w:pPr>
              <w:spacing w:before="100" w:beforeAutospacing="1" w:after="100" w:afterAutospacing="1"/>
              <w:rPr>
                <w:rFonts w:ascii="Arial" w:hAnsi="Arial" w:cs="Arial"/>
                <w:color w:val="000000"/>
                <w:sz w:val="24"/>
                <w:szCs w:val="24"/>
              </w:rPr>
            </w:pPr>
          </w:p>
        </w:tc>
        <w:tc>
          <w:tcPr>
            <w:tcW w:w="5245"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A2270B" w:rsidRPr="00A2270B" w:rsidRDefault="00A2270B">
            <w:pPr>
              <w:rPr>
                <w:rFonts w:ascii="Arial" w:hAnsi="Arial" w:cs="Arial"/>
                <w:sz w:val="24"/>
                <w:szCs w:val="24"/>
              </w:rPr>
            </w:pPr>
            <w:r>
              <w:rPr>
                <w:rFonts w:ascii="Arial" w:hAnsi="Arial" w:cs="Arial"/>
                <w:sz w:val="24"/>
                <w:szCs w:val="24"/>
              </w:rPr>
              <w:lastRenderedPageBreak/>
              <w:t>Vast majority of non-urgent clinics already cancelled or switched to remote consultations already using telephone or video consulting</w:t>
            </w:r>
          </w:p>
          <w:p w:rsidR="00A2270B" w:rsidRDefault="00A2270B">
            <w:pPr>
              <w:rPr>
                <w:rFonts w:ascii="Arial" w:hAnsi="Arial" w:cs="Arial"/>
                <w:sz w:val="24"/>
                <w:szCs w:val="24"/>
              </w:rPr>
            </w:pPr>
          </w:p>
          <w:p w:rsidR="00A2270B" w:rsidRDefault="00A2270B">
            <w:pPr>
              <w:pStyle w:val="PlainText"/>
              <w:spacing w:line="360" w:lineRule="auto"/>
              <w:rPr>
                <w:b/>
                <w:bCs/>
              </w:rPr>
            </w:pPr>
            <w:r>
              <w:rPr>
                <w:b/>
                <w:bCs/>
              </w:rPr>
              <w:t>PATIENTS ALREADY REFERRED FOR A NEW OUTPATIENT APPOINTMENT WHO HAVE AN APPOINTMENT</w:t>
            </w:r>
          </w:p>
          <w:p w:rsidR="00A2270B" w:rsidRDefault="00A2270B" w:rsidP="00B05E46">
            <w:pPr>
              <w:pStyle w:val="ListParagraph"/>
              <w:numPr>
                <w:ilvl w:val="0"/>
                <w:numId w:val="3"/>
              </w:numPr>
              <w:ind w:left="295" w:hanging="230"/>
              <w:contextualSpacing/>
              <w:rPr>
                <w:rFonts w:ascii="Arial" w:hAnsi="Arial" w:cs="Arial"/>
                <w:sz w:val="24"/>
                <w:szCs w:val="24"/>
              </w:rPr>
            </w:pPr>
            <w:r>
              <w:rPr>
                <w:rFonts w:ascii="Arial" w:hAnsi="Arial" w:cs="Arial"/>
                <w:sz w:val="24"/>
                <w:szCs w:val="24"/>
              </w:rPr>
              <w:lastRenderedPageBreak/>
              <w:t>Where the referral was urgent, this will be processed and managed by the Trust and Independent Sector Provider</w:t>
            </w:r>
          </w:p>
          <w:p w:rsidR="00A2270B" w:rsidRDefault="00A2270B" w:rsidP="00B05E46">
            <w:pPr>
              <w:pStyle w:val="ListParagraph"/>
              <w:numPr>
                <w:ilvl w:val="0"/>
                <w:numId w:val="3"/>
              </w:numPr>
              <w:ind w:left="295" w:hanging="230"/>
              <w:contextualSpacing/>
              <w:rPr>
                <w:rFonts w:ascii="Arial" w:hAnsi="Arial" w:cs="Arial"/>
                <w:sz w:val="24"/>
                <w:szCs w:val="24"/>
              </w:rPr>
            </w:pPr>
            <w:r>
              <w:rPr>
                <w:rFonts w:ascii="Arial" w:hAnsi="Arial" w:cs="Arial"/>
                <w:sz w:val="24"/>
                <w:szCs w:val="24"/>
              </w:rPr>
              <w:t>Where the referral was routine, Trusts and Independent Sector Providers will assess all referrals and either:</w:t>
            </w:r>
          </w:p>
          <w:p w:rsidR="00A2270B" w:rsidRDefault="00A2270B" w:rsidP="00B05E46">
            <w:pPr>
              <w:pStyle w:val="ListParagraph"/>
              <w:numPr>
                <w:ilvl w:val="0"/>
                <w:numId w:val="3"/>
              </w:numPr>
              <w:ind w:left="295" w:hanging="230"/>
              <w:contextualSpacing/>
              <w:rPr>
                <w:rFonts w:ascii="Arial" w:hAnsi="Arial" w:cs="Arial"/>
                <w:sz w:val="24"/>
                <w:szCs w:val="24"/>
              </w:rPr>
            </w:pPr>
            <w:r>
              <w:rPr>
                <w:rFonts w:ascii="Arial" w:hAnsi="Arial" w:cs="Arial"/>
                <w:sz w:val="24"/>
                <w:szCs w:val="24"/>
              </w:rPr>
              <w:t>Proceed with the appointment via another no face to face method</w:t>
            </w:r>
          </w:p>
          <w:p w:rsidR="00A2270B" w:rsidRDefault="00A2270B" w:rsidP="00B05E46">
            <w:pPr>
              <w:pStyle w:val="ListParagraph"/>
              <w:numPr>
                <w:ilvl w:val="0"/>
                <w:numId w:val="3"/>
              </w:numPr>
              <w:ind w:left="295" w:hanging="230"/>
              <w:contextualSpacing/>
              <w:rPr>
                <w:rFonts w:ascii="Arial" w:hAnsi="Arial" w:cs="Arial"/>
                <w:sz w:val="24"/>
                <w:szCs w:val="24"/>
              </w:rPr>
            </w:pPr>
            <w:r>
              <w:rPr>
                <w:rFonts w:ascii="Arial" w:hAnsi="Arial" w:cs="Arial"/>
                <w:sz w:val="24"/>
                <w:szCs w:val="24"/>
              </w:rPr>
              <w:t>Discharge the patient to primary care with advice and guidance</w:t>
            </w:r>
          </w:p>
          <w:p w:rsidR="00A2270B" w:rsidRDefault="00A2270B" w:rsidP="00B05E46">
            <w:pPr>
              <w:pStyle w:val="ListParagraph"/>
              <w:numPr>
                <w:ilvl w:val="0"/>
                <w:numId w:val="3"/>
              </w:numPr>
              <w:ind w:left="295" w:hanging="230"/>
              <w:contextualSpacing/>
              <w:rPr>
                <w:rFonts w:ascii="Arial" w:hAnsi="Arial" w:cs="Arial"/>
                <w:sz w:val="24"/>
                <w:szCs w:val="24"/>
              </w:rPr>
            </w:pPr>
            <w:r>
              <w:rPr>
                <w:rFonts w:ascii="Arial" w:hAnsi="Arial" w:cs="Arial"/>
                <w:sz w:val="24"/>
                <w:szCs w:val="24"/>
              </w:rPr>
              <w:t>Contact all affected patients and advise that their appointment has been postponed and they will be contacted directly in the future by the Trust</w:t>
            </w:r>
          </w:p>
          <w:p w:rsidR="00A2270B" w:rsidRDefault="00A2270B" w:rsidP="00B05E46">
            <w:pPr>
              <w:pStyle w:val="ListParagraph"/>
              <w:numPr>
                <w:ilvl w:val="0"/>
                <w:numId w:val="3"/>
              </w:numPr>
              <w:ind w:left="295" w:hanging="230"/>
              <w:contextualSpacing/>
              <w:rPr>
                <w:rFonts w:ascii="Arial" w:hAnsi="Arial" w:cs="Arial"/>
                <w:sz w:val="24"/>
                <w:szCs w:val="24"/>
              </w:rPr>
            </w:pPr>
            <w:r>
              <w:rPr>
                <w:rFonts w:ascii="Arial" w:hAnsi="Arial" w:cs="Arial"/>
                <w:sz w:val="24"/>
                <w:szCs w:val="24"/>
              </w:rPr>
              <w:t xml:space="preserve">For some patients after referral rejection, in the case of </w:t>
            </w:r>
            <w:r>
              <w:rPr>
                <w:rFonts w:ascii="Arial" w:hAnsi="Arial" w:cs="Arial"/>
                <w:sz w:val="24"/>
                <w:szCs w:val="24"/>
              </w:rPr>
              <w:lastRenderedPageBreak/>
              <w:t>deterioration,  the advice and guidance route may be appropriate</w:t>
            </w:r>
          </w:p>
          <w:p w:rsidR="00A2270B" w:rsidRDefault="00A2270B">
            <w:pPr>
              <w:pStyle w:val="ListParagraph"/>
              <w:ind w:left="295"/>
              <w:rPr>
                <w:rFonts w:ascii="Arial" w:hAnsi="Arial" w:cs="Arial"/>
                <w:sz w:val="24"/>
                <w:szCs w:val="24"/>
              </w:rPr>
            </w:pPr>
          </w:p>
          <w:p w:rsidR="00A2270B" w:rsidRDefault="00A2270B">
            <w:pPr>
              <w:pStyle w:val="PlainText"/>
              <w:spacing w:line="360" w:lineRule="auto"/>
              <w:rPr>
                <w:b/>
                <w:bCs/>
              </w:rPr>
            </w:pPr>
            <w:r>
              <w:rPr>
                <w:b/>
                <w:bCs/>
              </w:rPr>
              <w:t>PATIENTS WHO HAVE BEEN REFERRED TO SECONDARY CARE WHO HAVE STILL NOT BOOKED AN APPOINTMENT THROUGH ERS</w:t>
            </w:r>
          </w:p>
          <w:p w:rsidR="00A2270B" w:rsidRDefault="00A2270B">
            <w:pPr>
              <w:rPr>
                <w:rFonts w:ascii="Arial" w:hAnsi="Arial" w:cs="Arial"/>
                <w:sz w:val="24"/>
                <w:szCs w:val="24"/>
              </w:rPr>
            </w:pPr>
            <w:r>
              <w:rPr>
                <w:rFonts w:ascii="Arial" w:hAnsi="Arial" w:cs="Arial"/>
                <w:sz w:val="24"/>
                <w:szCs w:val="24"/>
              </w:rPr>
              <w:t>Practices will be able to identify these patients through their eRS worklists, primary care may contact these patients to discuss what, if any, further action needs to be taken.  This action might include asking the patient to re-present or where necessary advice could be sought for patients with more complex or urgent needs</w:t>
            </w:r>
          </w:p>
          <w:p w:rsidR="00A2270B" w:rsidRPr="00A2270B" w:rsidRDefault="00A2270B">
            <w:pPr>
              <w:rPr>
                <w:rFonts w:ascii="Arial" w:hAnsi="Arial" w:cs="Arial"/>
                <w:sz w:val="24"/>
                <w:szCs w:val="24"/>
              </w:rPr>
            </w:pPr>
          </w:p>
        </w:tc>
        <w:tc>
          <w:tcPr>
            <w:tcW w:w="5103" w:type="dxa"/>
            <w:tcBorders>
              <w:top w:val="nil"/>
              <w:left w:val="nil"/>
              <w:bottom w:val="single" w:sz="8" w:space="0" w:color="auto"/>
              <w:right w:val="single" w:sz="8" w:space="0" w:color="auto"/>
            </w:tcBorders>
            <w:shd w:val="clear" w:color="auto" w:fill="FFC000"/>
            <w:tcMar>
              <w:top w:w="0" w:type="dxa"/>
              <w:left w:w="108" w:type="dxa"/>
              <w:bottom w:w="0" w:type="dxa"/>
              <w:right w:w="108" w:type="dxa"/>
            </w:tcMar>
            <w:vAlign w:val="center"/>
          </w:tcPr>
          <w:p w:rsidR="00A2270B" w:rsidRPr="00A2270B" w:rsidRDefault="00A2270B">
            <w:pPr>
              <w:rPr>
                <w:rFonts w:ascii="Arial" w:hAnsi="Arial" w:cs="Arial"/>
                <w:sz w:val="24"/>
                <w:szCs w:val="24"/>
              </w:rPr>
            </w:pPr>
            <w:r>
              <w:rPr>
                <w:rFonts w:ascii="Arial" w:hAnsi="Arial" w:cs="Arial"/>
                <w:sz w:val="24"/>
                <w:szCs w:val="24"/>
              </w:rPr>
              <w:lastRenderedPageBreak/>
              <w:t>Face to Face appointments suspended for 3 months.</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Specialist clinical teams will, where they can, review the need for patients to be seen and will decide if</w:t>
            </w:r>
          </w:p>
          <w:p w:rsidR="00A2270B" w:rsidRDefault="00A2270B" w:rsidP="00A2270B">
            <w:pPr>
              <w:numPr>
                <w:ilvl w:val="0"/>
                <w:numId w:val="4"/>
              </w:numPr>
              <w:spacing w:before="100" w:beforeAutospacing="1" w:after="100" w:afterAutospacing="1" w:line="240" w:lineRule="auto"/>
              <w:ind w:left="427" w:hanging="282"/>
              <w:rPr>
                <w:rFonts w:ascii="Arial" w:hAnsi="Arial" w:cs="Arial"/>
                <w:sz w:val="24"/>
                <w:szCs w:val="24"/>
              </w:rPr>
            </w:pPr>
            <w:r>
              <w:rPr>
                <w:rFonts w:ascii="Arial" w:hAnsi="Arial" w:cs="Arial"/>
                <w:sz w:val="24"/>
                <w:szCs w:val="24"/>
              </w:rPr>
              <w:t>Safe to discharge with letter to patient and GP</w:t>
            </w:r>
          </w:p>
          <w:p w:rsidR="00A2270B" w:rsidRDefault="00A2270B" w:rsidP="00A2270B">
            <w:pPr>
              <w:numPr>
                <w:ilvl w:val="0"/>
                <w:numId w:val="4"/>
              </w:numPr>
              <w:spacing w:before="100" w:beforeAutospacing="1" w:after="100" w:afterAutospacing="1" w:line="240" w:lineRule="auto"/>
              <w:ind w:left="427" w:hanging="282"/>
              <w:rPr>
                <w:rFonts w:ascii="Arial" w:hAnsi="Arial" w:cs="Arial"/>
                <w:sz w:val="24"/>
                <w:szCs w:val="24"/>
              </w:rPr>
            </w:pPr>
            <w:r>
              <w:rPr>
                <w:rFonts w:ascii="Arial" w:hAnsi="Arial" w:cs="Arial"/>
                <w:sz w:val="24"/>
                <w:szCs w:val="24"/>
              </w:rPr>
              <w:t>Should be deferred an appointment to a face to face, telephone or video consultation in the future</w:t>
            </w:r>
          </w:p>
          <w:p w:rsidR="00A2270B" w:rsidRDefault="00A2270B" w:rsidP="00A2270B">
            <w:pPr>
              <w:numPr>
                <w:ilvl w:val="0"/>
                <w:numId w:val="4"/>
              </w:numPr>
              <w:spacing w:before="100" w:beforeAutospacing="1" w:after="100" w:afterAutospacing="1" w:line="240" w:lineRule="auto"/>
              <w:ind w:left="427" w:hanging="282"/>
              <w:rPr>
                <w:rFonts w:ascii="Arial" w:hAnsi="Arial" w:cs="Arial"/>
                <w:sz w:val="24"/>
                <w:szCs w:val="24"/>
              </w:rPr>
            </w:pPr>
            <w:r>
              <w:rPr>
                <w:rFonts w:ascii="Arial" w:hAnsi="Arial" w:cs="Arial"/>
                <w:sz w:val="24"/>
                <w:szCs w:val="24"/>
              </w:rPr>
              <w:t xml:space="preserve">PIFU (Patient initiated follow up) and discharged if needed after a defined </w:t>
            </w:r>
            <w:r>
              <w:rPr>
                <w:rFonts w:ascii="Arial" w:hAnsi="Arial" w:cs="Arial"/>
                <w:sz w:val="24"/>
                <w:szCs w:val="24"/>
              </w:rPr>
              <w:lastRenderedPageBreak/>
              <w:t>(patient specific) period</w:t>
            </w:r>
          </w:p>
          <w:p w:rsidR="00A2270B" w:rsidRPr="00A2270B" w:rsidRDefault="00A2270B" w:rsidP="00A2270B">
            <w:pPr>
              <w:numPr>
                <w:ilvl w:val="0"/>
                <w:numId w:val="4"/>
              </w:numPr>
              <w:spacing w:before="100" w:beforeAutospacing="1" w:after="100" w:afterAutospacing="1" w:line="240" w:lineRule="auto"/>
              <w:ind w:left="427" w:hanging="282"/>
              <w:rPr>
                <w:rFonts w:ascii="Arial" w:hAnsi="Arial" w:cs="Arial"/>
                <w:sz w:val="24"/>
                <w:szCs w:val="24"/>
              </w:rPr>
            </w:pPr>
            <w:r>
              <w:rPr>
                <w:rFonts w:ascii="Arial" w:hAnsi="Arial" w:cs="Arial"/>
                <w:sz w:val="24"/>
                <w:szCs w:val="24"/>
              </w:rPr>
              <w:t>Waiting list for a procedure / diagnostic</w:t>
            </w:r>
          </w:p>
        </w:tc>
      </w:tr>
      <w:tr w:rsidR="00A2270B" w:rsidTr="00A2270B">
        <w:tc>
          <w:tcPr>
            <w:tcW w:w="2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lastRenderedPageBreak/>
              <w:t>Imaging / Radiology</w:t>
            </w:r>
          </w:p>
        </w:tc>
        <w:tc>
          <w:tcPr>
            <w:tcW w:w="5812"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rsidR="00A2270B" w:rsidRPr="00A2270B" w:rsidRDefault="00A2270B">
            <w:pPr>
              <w:rPr>
                <w:rFonts w:ascii="Arial" w:hAnsi="Arial" w:cs="Arial"/>
                <w:sz w:val="24"/>
                <w:szCs w:val="24"/>
              </w:rPr>
            </w:pPr>
            <w:r>
              <w:rPr>
                <w:rFonts w:ascii="Arial" w:hAnsi="Arial" w:cs="Arial"/>
                <w:sz w:val="24"/>
                <w:szCs w:val="24"/>
              </w:rPr>
              <w:t xml:space="preserve">Non urgent imaging/diagnostics are also suspended, </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sz w:val="24"/>
                <w:szCs w:val="24"/>
              </w:rPr>
              <w:t>Radiology is still available for telephone or e-mail advice.</w:t>
            </w:r>
          </w:p>
          <w:p w:rsidR="00A2270B" w:rsidRPr="00A2270B" w:rsidRDefault="00A2270B">
            <w:pPr>
              <w:rPr>
                <w:rFonts w:ascii="Arial" w:hAnsi="Arial" w:cs="Arial"/>
                <w:b/>
                <w:bCs/>
                <w:sz w:val="24"/>
                <w:szCs w:val="24"/>
              </w:rPr>
            </w:pP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270B" w:rsidRPr="00A2270B" w:rsidRDefault="00A2270B">
            <w:pPr>
              <w:rPr>
                <w:rFonts w:ascii="Arial" w:hAnsi="Arial" w:cs="Arial"/>
                <w:sz w:val="24"/>
                <w:szCs w:val="24"/>
              </w:rPr>
            </w:pPr>
            <w:r>
              <w:rPr>
                <w:rFonts w:ascii="Arial" w:hAnsi="Arial" w:cs="Arial"/>
                <w:sz w:val="24"/>
                <w:szCs w:val="24"/>
              </w:rPr>
              <w:t xml:space="preserve">Awaiting confirmation </w:t>
            </w:r>
          </w:p>
        </w:tc>
        <w:tc>
          <w:tcPr>
            <w:tcW w:w="510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rsidR="00A2270B" w:rsidRPr="00A2270B" w:rsidRDefault="00A2270B">
            <w:pPr>
              <w:rPr>
                <w:rFonts w:ascii="Arial" w:hAnsi="Arial" w:cs="Arial"/>
                <w:b/>
                <w:bCs/>
                <w:sz w:val="24"/>
                <w:szCs w:val="24"/>
              </w:rPr>
            </w:pPr>
          </w:p>
          <w:p w:rsidR="00A2270B" w:rsidRDefault="00A2270B">
            <w:pPr>
              <w:rPr>
                <w:rFonts w:ascii="Arial" w:hAnsi="Arial" w:cs="Arial"/>
                <w:sz w:val="24"/>
                <w:szCs w:val="24"/>
              </w:rPr>
            </w:pPr>
            <w:r>
              <w:rPr>
                <w:rFonts w:ascii="Arial" w:hAnsi="Arial" w:cs="Arial"/>
                <w:b/>
                <w:bCs/>
                <w:sz w:val="24"/>
                <w:szCs w:val="24"/>
              </w:rPr>
              <w:t>PLAIN FILMS</w:t>
            </w:r>
            <w:r>
              <w:rPr>
                <w:rFonts w:ascii="Arial" w:hAnsi="Arial" w:cs="Arial"/>
                <w:sz w:val="24"/>
                <w:szCs w:val="24"/>
              </w:rPr>
              <w:t xml:space="preserve"> - all direct access to plain films is closed - GPs should send in electronic referrals.  Where imaging is needed patients will be booked into slots to reduce footfall and waiting in hospital.</w:t>
            </w:r>
          </w:p>
          <w:p w:rsidR="00A2270B" w:rsidRDefault="00A2270B">
            <w:pPr>
              <w:rPr>
                <w:rFonts w:ascii="Arial" w:hAnsi="Arial" w:cs="Arial"/>
                <w:sz w:val="24"/>
                <w:szCs w:val="24"/>
              </w:rPr>
            </w:pPr>
          </w:p>
          <w:p w:rsidR="00A2270B" w:rsidRDefault="00A2270B">
            <w:pPr>
              <w:rPr>
                <w:rFonts w:ascii="Arial" w:hAnsi="Arial" w:cs="Arial"/>
                <w:sz w:val="24"/>
                <w:szCs w:val="24"/>
              </w:rPr>
            </w:pPr>
            <w:r>
              <w:rPr>
                <w:rFonts w:ascii="Arial" w:hAnsi="Arial" w:cs="Arial"/>
                <w:b/>
                <w:bCs/>
                <w:sz w:val="24"/>
                <w:szCs w:val="24"/>
              </w:rPr>
              <w:t>OTHER IMAGING</w:t>
            </w:r>
            <w:r>
              <w:rPr>
                <w:rFonts w:ascii="Arial" w:hAnsi="Arial" w:cs="Arial"/>
                <w:sz w:val="24"/>
                <w:szCs w:val="24"/>
              </w:rPr>
              <w:t xml:space="preserve"> - Radiology are closing all routine imaging and referrals will be sent back to the referring clinician (in primary and secondary care) to decide if patients need the imaging now or at some time when the crisis is over</w:t>
            </w:r>
          </w:p>
          <w:p w:rsidR="00A2270B" w:rsidRPr="00A2270B" w:rsidRDefault="00A2270B">
            <w:pPr>
              <w:rPr>
                <w:rFonts w:ascii="Arial" w:hAnsi="Arial" w:cs="Arial"/>
                <w:b/>
                <w:bCs/>
                <w:sz w:val="24"/>
                <w:szCs w:val="24"/>
              </w:rPr>
            </w:pPr>
          </w:p>
        </w:tc>
      </w:tr>
      <w:tr w:rsidR="00A2270B" w:rsidTr="00A2270B">
        <w:tc>
          <w:tcPr>
            <w:tcW w:w="2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2270B" w:rsidRPr="00A2270B" w:rsidRDefault="00A2270B">
            <w:pPr>
              <w:rPr>
                <w:rFonts w:ascii="Arial" w:hAnsi="Arial" w:cs="Arial"/>
                <w:b/>
                <w:bCs/>
                <w:sz w:val="24"/>
                <w:szCs w:val="24"/>
              </w:rPr>
            </w:pPr>
            <w:r>
              <w:rPr>
                <w:rFonts w:ascii="Arial" w:hAnsi="Arial" w:cs="Arial"/>
                <w:b/>
                <w:bCs/>
                <w:sz w:val="24"/>
                <w:szCs w:val="24"/>
              </w:rPr>
              <w:t>Endoscopies</w:t>
            </w:r>
          </w:p>
        </w:tc>
        <w:tc>
          <w:tcPr>
            <w:tcW w:w="5812"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rsidR="00A2270B" w:rsidRPr="00A2270B" w:rsidRDefault="00A2270B">
            <w:pPr>
              <w:rPr>
                <w:rFonts w:ascii="Arial" w:hAnsi="Arial" w:cs="Arial"/>
                <w:sz w:val="24"/>
                <w:szCs w:val="24"/>
              </w:rPr>
            </w:pPr>
            <w:r>
              <w:rPr>
                <w:rFonts w:ascii="Arial" w:hAnsi="Arial" w:cs="Arial"/>
                <w:sz w:val="24"/>
                <w:szCs w:val="24"/>
              </w:rPr>
              <w:t xml:space="preserve">Non-urgent endoscopies are suspended from today therefore no new referrals accepted </w:t>
            </w:r>
          </w:p>
          <w:p w:rsidR="00A2270B" w:rsidRDefault="00A2270B">
            <w:pPr>
              <w:rPr>
                <w:rFonts w:ascii="Arial" w:hAnsi="Arial" w:cs="Arial"/>
                <w:b/>
                <w:bCs/>
                <w:sz w:val="24"/>
                <w:szCs w:val="24"/>
              </w:rPr>
            </w:pPr>
          </w:p>
          <w:p w:rsidR="00A2270B" w:rsidRDefault="00A2270B">
            <w:pPr>
              <w:pStyle w:val="NormalWeb"/>
              <w:rPr>
                <w:rFonts w:ascii="Arial" w:hAnsi="Arial" w:cs="Arial"/>
                <w:lang w:eastAsia="en-US"/>
              </w:rPr>
            </w:pPr>
            <w:r>
              <w:rPr>
                <w:rFonts w:ascii="Arial" w:hAnsi="Arial" w:cs="Arial"/>
                <w:lang w:eastAsia="en-US"/>
              </w:rPr>
              <w:t>Emergency procedures continue (almost exclusively inpatients).</w:t>
            </w:r>
          </w:p>
          <w:p w:rsidR="00A2270B" w:rsidRDefault="00A2270B">
            <w:pPr>
              <w:pStyle w:val="NormalWeb"/>
              <w:rPr>
                <w:rFonts w:ascii="Arial" w:hAnsi="Arial" w:cs="Arial"/>
                <w:lang w:eastAsia="en-US"/>
              </w:rPr>
            </w:pPr>
          </w:p>
          <w:p w:rsidR="00A2270B" w:rsidRDefault="00A2270B">
            <w:pPr>
              <w:pStyle w:val="NormalWeb"/>
              <w:rPr>
                <w:rFonts w:ascii="Arial" w:hAnsi="Arial" w:cs="Arial"/>
                <w:b/>
                <w:bCs/>
                <w:u w:val="single"/>
                <w:lang w:eastAsia="en-US"/>
              </w:rPr>
            </w:pPr>
            <w:r>
              <w:rPr>
                <w:rFonts w:ascii="Arial" w:hAnsi="Arial" w:cs="Arial"/>
                <w:lang w:eastAsia="en-US"/>
              </w:rPr>
              <w:t xml:space="preserve">2WW referrals triaged by panel of endoscopists and either: </w:t>
            </w:r>
          </w:p>
          <w:p w:rsidR="00A2270B" w:rsidRDefault="00A2270B" w:rsidP="00A2270B">
            <w:pPr>
              <w:numPr>
                <w:ilvl w:val="0"/>
                <w:numId w:val="5"/>
              </w:numPr>
              <w:spacing w:before="100" w:beforeAutospacing="1" w:after="100" w:afterAutospacing="1" w:line="240" w:lineRule="auto"/>
              <w:ind w:left="426"/>
              <w:rPr>
                <w:rFonts w:ascii="Arial" w:hAnsi="Arial" w:cs="Arial"/>
                <w:sz w:val="24"/>
                <w:szCs w:val="24"/>
              </w:rPr>
            </w:pPr>
            <w:r>
              <w:rPr>
                <w:rFonts w:ascii="Arial" w:hAnsi="Arial" w:cs="Arial"/>
                <w:sz w:val="24"/>
                <w:szCs w:val="24"/>
              </w:rPr>
              <w:t xml:space="preserve">Telephone patient and provide advice. </w:t>
            </w:r>
            <w:r>
              <w:rPr>
                <w:rFonts w:ascii="Arial" w:hAnsi="Arial" w:cs="Arial"/>
                <w:sz w:val="24"/>
                <w:szCs w:val="24"/>
              </w:rPr>
              <w:lastRenderedPageBreak/>
              <w:t>Follow up by telephone 2-3 months</w:t>
            </w:r>
          </w:p>
          <w:p w:rsidR="00A2270B" w:rsidRDefault="00A2270B" w:rsidP="00A2270B">
            <w:pPr>
              <w:numPr>
                <w:ilvl w:val="0"/>
                <w:numId w:val="5"/>
              </w:numPr>
              <w:spacing w:before="100" w:beforeAutospacing="1" w:after="100" w:afterAutospacing="1" w:line="240" w:lineRule="auto"/>
              <w:ind w:left="426"/>
              <w:rPr>
                <w:rFonts w:ascii="Arial" w:hAnsi="Arial" w:cs="Arial"/>
                <w:sz w:val="24"/>
                <w:szCs w:val="24"/>
              </w:rPr>
            </w:pPr>
            <w:r>
              <w:rPr>
                <w:rFonts w:ascii="Arial" w:hAnsi="Arial" w:cs="Arial"/>
                <w:sz w:val="24"/>
                <w:szCs w:val="24"/>
              </w:rPr>
              <w:t>FIT test and review result</w:t>
            </w:r>
          </w:p>
          <w:p w:rsidR="00A2270B" w:rsidRDefault="00A2270B" w:rsidP="00A2270B">
            <w:pPr>
              <w:numPr>
                <w:ilvl w:val="0"/>
                <w:numId w:val="5"/>
              </w:numPr>
              <w:spacing w:before="100" w:beforeAutospacing="1" w:after="100" w:afterAutospacing="1" w:line="240" w:lineRule="auto"/>
              <w:ind w:left="426"/>
              <w:rPr>
                <w:rFonts w:ascii="Arial" w:hAnsi="Arial" w:cs="Arial"/>
                <w:sz w:val="24"/>
                <w:szCs w:val="24"/>
              </w:rPr>
            </w:pPr>
            <w:r>
              <w:rPr>
                <w:rFonts w:ascii="Arial" w:hAnsi="Arial" w:cs="Arial"/>
                <w:sz w:val="24"/>
                <w:szCs w:val="24"/>
              </w:rPr>
              <w:t>Alternative radiological investigations if indicated</w:t>
            </w:r>
          </w:p>
          <w:p w:rsidR="00A2270B" w:rsidRDefault="00A2270B">
            <w:pPr>
              <w:rPr>
                <w:rFonts w:ascii="Arial" w:hAnsi="Arial" w:cs="Arial"/>
                <w:sz w:val="24"/>
                <w:szCs w:val="24"/>
              </w:rPr>
            </w:pPr>
            <w:r>
              <w:rPr>
                <w:rFonts w:ascii="Arial" w:hAnsi="Arial" w:cs="Arial"/>
                <w:sz w:val="24"/>
                <w:szCs w:val="24"/>
              </w:rPr>
              <w:t>Urgent endoscopy if high risk of cancer</w:t>
            </w:r>
          </w:p>
          <w:p w:rsidR="00A2270B" w:rsidRPr="00A2270B" w:rsidRDefault="00A2270B">
            <w:pPr>
              <w:rPr>
                <w:rFonts w:ascii="Arial" w:hAnsi="Arial" w:cs="Arial"/>
                <w:b/>
                <w:bCs/>
                <w:sz w:val="24"/>
                <w:szCs w:val="24"/>
              </w:rPr>
            </w:pP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2270B" w:rsidRPr="00A2270B" w:rsidRDefault="00A2270B">
            <w:pPr>
              <w:rPr>
                <w:rFonts w:ascii="Arial" w:hAnsi="Arial" w:cs="Arial"/>
                <w:sz w:val="24"/>
                <w:szCs w:val="24"/>
              </w:rPr>
            </w:pPr>
            <w:r>
              <w:rPr>
                <w:rFonts w:ascii="Arial" w:hAnsi="Arial" w:cs="Arial"/>
                <w:sz w:val="24"/>
                <w:szCs w:val="24"/>
              </w:rPr>
              <w:lastRenderedPageBreak/>
              <w:t>Awaiting confirmation</w:t>
            </w:r>
          </w:p>
        </w:tc>
        <w:tc>
          <w:tcPr>
            <w:tcW w:w="510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A2270B" w:rsidRDefault="00A2270B">
            <w:pPr>
              <w:pStyle w:val="wordsection1"/>
              <w:spacing w:line="276" w:lineRule="auto"/>
              <w:rPr>
                <w:rFonts w:ascii="Arial" w:hAnsi="Arial" w:cs="Arial"/>
                <w:b/>
                <w:bCs/>
                <w:lang w:eastAsia="en-US"/>
              </w:rPr>
            </w:pPr>
            <w:r>
              <w:rPr>
                <w:rFonts w:ascii="Arial" w:hAnsi="Arial" w:cs="Arial"/>
                <w:lang w:eastAsia="en-US"/>
              </w:rPr>
              <w:t xml:space="preserve">All non-urgent endoscopy and bowel screening stopping </w:t>
            </w:r>
          </w:p>
        </w:tc>
      </w:tr>
    </w:tbl>
    <w:p w:rsidR="00A2270B" w:rsidRPr="00A2270B" w:rsidRDefault="00A2270B" w:rsidP="00A2270B">
      <w:pPr>
        <w:pStyle w:val="wordsection1"/>
        <w:spacing w:line="276" w:lineRule="auto"/>
        <w:rPr>
          <w:rFonts w:ascii="Arial" w:hAnsi="Arial" w:cs="Arial"/>
          <w:b/>
          <w:bCs/>
          <w:color w:val="FF0000"/>
          <w:shd w:val="clear" w:color="auto" w:fill="FFFFFF"/>
          <w:lang w:eastAsia="en-US"/>
        </w:rPr>
      </w:pPr>
    </w:p>
    <w:p w:rsidR="00A2270B" w:rsidRDefault="00A2270B" w:rsidP="00A2270B">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Primary care funding and costs clarification</w:t>
      </w:r>
    </w:p>
    <w:p w:rsidR="00A2270B" w:rsidRDefault="00A2270B" w:rsidP="00A2270B">
      <w:pPr>
        <w:pStyle w:val="wordsection1"/>
        <w:spacing w:line="276" w:lineRule="auto"/>
        <w:rPr>
          <w:rFonts w:ascii="Arial" w:hAnsi="Arial" w:cs="Arial"/>
          <w:sz w:val="12"/>
          <w:szCs w:val="12"/>
          <w:lang w:eastAsia="en-US"/>
        </w:rPr>
      </w:pPr>
    </w:p>
    <w:p w:rsidR="00A2270B" w:rsidRDefault="00A2270B" w:rsidP="00A2270B">
      <w:pPr>
        <w:pStyle w:val="wordsection1"/>
        <w:numPr>
          <w:ilvl w:val="1"/>
          <w:numId w:val="5"/>
        </w:numPr>
        <w:spacing w:line="276" w:lineRule="auto"/>
        <w:ind w:left="426"/>
        <w:rPr>
          <w:rFonts w:ascii="Arial" w:hAnsi="Arial" w:cs="Arial"/>
          <w:b/>
          <w:bCs/>
          <w:sz w:val="28"/>
          <w:szCs w:val="28"/>
        </w:rPr>
      </w:pPr>
      <w:r>
        <w:rPr>
          <w:rFonts w:ascii="Arial" w:hAnsi="Arial" w:cs="Arial"/>
          <w:b/>
          <w:bCs/>
          <w:sz w:val="28"/>
          <w:szCs w:val="28"/>
        </w:rPr>
        <w:t>Funding</w:t>
      </w:r>
    </w:p>
    <w:p w:rsidR="00A2270B" w:rsidRDefault="00A2270B" w:rsidP="00A2270B">
      <w:pPr>
        <w:pStyle w:val="wordsection1"/>
        <w:spacing w:line="276" w:lineRule="auto"/>
        <w:rPr>
          <w:rFonts w:ascii="Arial" w:hAnsi="Arial" w:cs="Arial"/>
          <w:b/>
          <w:bCs/>
          <w:sz w:val="12"/>
          <w:szCs w:val="12"/>
          <w:lang w:eastAsia="en-US"/>
        </w:rPr>
      </w:pPr>
    </w:p>
    <w:p w:rsidR="00A2270B" w:rsidRDefault="00A2270B" w:rsidP="00A2270B">
      <w:pPr>
        <w:pStyle w:val="wordsection1"/>
        <w:spacing w:line="276" w:lineRule="auto"/>
        <w:rPr>
          <w:rFonts w:ascii="Arial" w:hAnsi="Arial" w:cs="Arial"/>
        </w:rPr>
      </w:pPr>
      <w:r>
        <w:rPr>
          <w:rFonts w:ascii="Arial" w:hAnsi="Arial" w:cs="Arial"/>
        </w:rPr>
        <w:t>NHSE/I guidance states that GP practices should continue to be paid in 2020/21 the same rate as prior to the COVID-19 outbreak, including for the purposes of QOF, DES and LES payments.</w:t>
      </w:r>
    </w:p>
    <w:p w:rsidR="00A2270B" w:rsidRDefault="00A2270B" w:rsidP="00A2270B">
      <w:pPr>
        <w:pStyle w:val="wordsection1"/>
        <w:spacing w:line="276" w:lineRule="auto"/>
        <w:rPr>
          <w:rFonts w:ascii="Arial" w:hAnsi="Arial" w:cs="Arial"/>
          <w:sz w:val="12"/>
          <w:szCs w:val="12"/>
          <w:lang w:eastAsia="en-US"/>
        </w:rPr>
      </w:pPr>
    </w:p>
    <w:p w:rsidR="00A2270B" w:rsidRDefault="00A2270B" w:rsidP="00A2270B">
      <w:pPr>
        <w:pStyle w:val="wordsection1"/>
        <w:spacing w:line="276" w:lineRule="auto"/>
        <w:rPr>
          <w:rFonts w:ascii="Arial" w:hAnsi="Arial" w:cs="Arial"/>
          <w:lang w:eastAsia="en-US"/>
        </w:rPr>
      </w:pPr>
      <w:r>
        <w:rPr>
          <w:rFonts w:ascii="Arial" w:hAnsi="Arial" w:cs="Arial"/>
        </w:rPr>
        <w:t xml:space="preserve">We would like to reassure you that contract payments will continue to be made as usual.  </w:t>
      </w:r>
      <w:r>
        <w:rPr>
          <w:rFonts w:ascii="Arial" w:hAnsi="Arial" w:cs="Arial"/>
          <w:color w:val="FF0000"/>
        </w:rPr>
        <w:t xml:space="preserve">Claims for rent, rates, water, maternity, sickness and PCN additional roles should submitted to the </w:t>
      </w:r>
      <w:hyperlink r:id="rId9" w:history="1">
        <w:r>
          <w:rPr>
            <w:rStyle w:val="Hyperlink"/>
            <w:rFonts w:ascii="Arial" w:hAnsi="Arial" w:cs="Arial"/>
            <w:color w:val="0070C0"/>
            <w:u w:val="none"/>
          </w:rPr>
          <w:t>voyccg.gpclaims@nhs.net</w:t>
        </w:r>
      </w:hyperlink>
      <w:r>
        <w:rPr>
          <w:rFonts w:ascii="Arial" w:hAnsi="Arial" w:cs="Arial"/>
          <w:color w:val="FF0000"/>
        </w:rPr>
        <w:t xml:space="preserve"> inbox in the usual way</w:t>
      </w:r>
      <w:r>
        <w:rPr>
          <w:rFonts w:ascii="Arial" w:hAnsi="Arial" w:cs="Arial"/>
        </w:rPr>
        <w:t xml:space="preserve">.  </w:t>
      </w:r>
    </w:p>
    <w:p w:rsidR="00A2270B" w:rsidRDefault="00A2270B" w:rsidP="00A2270B">
      <w:pPr>
        <w:pStyle w:val="wordsection1"/>
        <w:spacing w:line="276" w:lineRule="auto"/>
        <w:rPr>
          <w:rFonts w:ascii="Arial" w:hAnsi="Arial" w:cs="Arial"/>
          <w:sz w:val="12"/>
          <w:szCs w:val="12"/>
          <w:lang w:eastAsia="en-US"/>
        </w:rPr>
      </w:pPr>
    </w:p>
    <w:p w:rsidR="00A2270B" w:rsidRDefault="00A2270B" w:rsidP="00A2270B">
      <w:pPr>
        <w:pStyle w:val="wordsection1"/>
        <w:spacing w:line="276" w:lineRule="auto"/>
        <w:rPr>
          <w:rFonts w:ascii="Arial" w:hAnsi="Arial" w:cs="Arial"/>
          <w:lang w:eastAsia="en-US"/>
        </w:rPr>
      </w:pPr>
      <w:r>
        <w:rPr>
          <w:rFonts w:ascii="Arial" w:hAnsi="Arial" w:cs="Arial"/>
        </w:rPr>
        <w:t xml:space="preserve">Please see </w:t>
      </w:r>
      <w:hyperlink r:id="rId10" w:history="1">
        <w:r>
          <w:rPr>
            <w:rStyle w:val="Hyperlink"/>
            <w:rFonts w:ascii="Arial" w:hAnsi="Arial" w:cs="Arial"/>
            <w:color w:val="0070C0"/>
            <w:u w:val="none"/>
          </w:rPr>
          <w:t>https://www.england.nhs.uk/coronavirus/wp-content/uploads/sites/52/2020/03/preparedness-letter-primary-care-19-march-2020.pdf</w:t>
        </w:r>
      </w:hyperlink>
      <w:r>
        <w:rPr>
          <w:rFonts w:ascii="Arial" w:hAnsi="Arial" w:cs="Arial"/>
        </w:rPr>
        <w:t xml:space="preserve"> for more details on the specific funding streams.</w:t>
      </w:r>
    </w:p>
    <w:p w:rsidR="00A2270B" w:rsidRDefault="00A2270B" w:rsidP="00A2270B">
      <w:pPr>
        <w:pStyle w:val="wordsection1"/>
        <w:spacing w:line="276" w:lineRule="auto"/>
        <w:rPr>
          <w:rFonts w:ascii="Arial" w:hAnsi="Arial" w:cs="Arial"/>
          <w:lang w:eastAsia="en-US"/>
        </w:rPr>
      </w:pPr>
    </w:p>
    <w:p w:rsidR="00A2270B" w:rsidRDefault="00A2270B" w:rsidP="00A2270B">
      <w:pPr>
        <w:pStyle w:val="wordsection1"/>
        <w:numPr>
          <w:ilvl w:val="1"/>
          <w:numId w:val="5"/>
        </w:numPr>
        <w:spacing w:line="276" w:lineRule="auto"/>
        <w:ind w:left="426"/>
        <w:rPr>
          <w:rFonts w:ascii="Arial" w:hAnsi="Arial" w:cs="Arial"/>
          <w:b/>
          <w:bCs/>
          <w:sz w:val="28"/>
          <w:szCs w:val="28"/>
        </w:rPr>
      </w:pPr>
      <w:r>
        <w:rPr>
          <w:rFonts w:ascii="Arial" w:hAnsi="Arial" w:cs="Arial"/>
          <w:b/>
          <w:bCs/>
          <w:sz w:val="28"/>
          <w:szCs w:val="28"/>
        </w:rPr>
        <w:t>LES Services</w:t>
      </w:r>
    </w:p>
    <w:p w:rsidR="00A2270B" w:rsidRDefault="00A2270B" w:rsidP="00A2270B">
      <w:pPr>
        <w:pStyle w:val="wordsection1"/>
        <w:spacing w:line="276" w:lineRule="auto"/>
        <w:ind w:left="1440"/>
        <w:rPr>
          <w:rFonts w:ascii="Arial" w:hAnsi="Arial" w:cs="Arial"/>
          <w:b/>
          <w:bCs/>
          <w:sz w:val="12"/>
          <w:szCs w:val="12"/>
          <w:lang w:eastAsia="en-US"/>
        </w:rPr>
      </w:pPr>
    </w:p>
    <w:p w:rsidR="00A2270B" w:rsidRDefault="00A2270B" w:rsidP="00A2270B">
      <w:pPr>
        <w:pStyle w:val="wordsection1"/>
        <w:spacing w:line="276" w:lineRule="auto"/>
        <w:rPr>
          <w:rFonts w:ascii="Arial" w:hAnsi="Arial" w:cs="Arial"/>
          <w:lang w:eastAsia="en-US"/>
        </w:rPr>
      </w:pPr>
      <w:r>
        <w:rPr>
          <w:rFonts w:ascii="Arial" w:hAnsi="Arial" w:cs="Arial"/>
        </w:rPr>
        <w:t xml:space="preserve">Per the latest guidance, unless LES services are considered to support the Covid-19 response they should now cease.  Funding should be maintained and redirected to the Covid-19 response and so payments will be made in April based upon quarter 3 submissions.  </w:t>
      </w:r>
      <w:r>
        <w:rPr>
          <w:rFonts w:ascii="Arial" w:hAnsi="Arial" w:cs="Arial"/>
          <w:color w:val="FF0000"/>
        </w:rPr>
        <w:t>Please note that there is no requirement to submit any LES data via the portal in April.</w:t>
      </w:r>
    </w:p>
    <w:p w:rsidR="00A2270B" w:rsidRDefault="00A2270B" w:rsidP="00A2270B">
      <w:pPr>
        <w:pStyle w:val="wordsection1"/>
        <w:spacing w:line="276" w:lineRule="auto"/>
        <w:rPr>
          <w:rFonts w:ascii="Arial" w:hAnsi="Arial" w:cs="Arial"/>
          <w:sz w:val="28"/>
          <w:szCs w:val="28"/>
          <w:lang w:eastAsia="en-US"/>
        </w:rPr>
      </w:pPr>
    </w:p>
    <w:p w:rsidR="00A2270B" w:rsidRDefault="00A2270B" w:rsidP="00A2270B">
      <w:pPr>
        <w:pStyle w:val="wordsection1"/>
        <w:spacing w:line="276" w:lineRule="auto"/>
        <w:rPr>
          <w:rFonts w:ascii="Arial" w:hAnsi="Arial" w:cs="Arial"/>
          <w:b/>
          <w:bCs/>
          <w:sz w:val="28"/>
          <w:szCs w:val="28"/>
          <w:lang w:eastAsia="en-US"/>
        </w:rPr>
      </w:pPr>
      <w:r>
        <w:rPr>
          <w:rFonts w:ascii="Arial" w:hAnsi="Arial" w:cs="Arial"/>
          <w:b/>
          <w:bCs/>
          <w:sz w:val="28"/>
          <w:szCs w:val="28"/>
        </w:rPr>
        <w:t>3. Reimbursement of revenue costs incurred relating to Covid-19</w:t>
      </w:r>
    </w:p>
    <w:p w:rsidR="00A2270B" w:rsidRDefault="00A2270B" w:rsidP="00A2270B">
      <w:pPr>
        <w:pStyle w:val="wordsection1"/>
        <w:spacing w:line="276" w:lineRule="auto"/>
        <w:rPr>
          <w:rFonts w:ascii="Arial" w:hAnsi="Arial" w:cs="Arial"/>
          <w:b/>
          <w:bCs/>
          <w:sz w:val="12"/>
          <w:szCs w:val="12"/>
        </w:rPr>
      </w:pPr>
    </w:p>
    <w:p w:rsidR="00A2270B" w:rsidRDefault="00A2270B" w:rsidP="00A2270B">
      <w:pPr>
        <w:pStyle w:val="wordsection1"/>
        <w:spacing w:line="276" w:lineRule="auto"/>
        <w:rPr>
          <w:rFonts w:ascii="Arial" w:hAnsi="Arial" w:cs="Arial"/>
          <w:b/>
          <w:bCs/>
        </w:rPr>
      </w:pPr>
      <w:r>
        <w:rPr>
          <w:rFonts w:ascii="Arial" w:hAnsi="Arial" w:cs="Arial"/>
          <w:b/>
          <w:bCs/>
        </w:rPr>
        <w:t>3.1 Allowable costs</w:t>
      </w:r>
    </w:p>
    <w:p w:rsidR="00A2270B" w:rsidRDefault="00A2270B" w:rsidP="00A2270B">
      <w:pPr>
        <w:pStyle w:val="wordsection1"/>
        <w:spacing w:line="276" w:lineRule="auto"/>
        <w:rPr>
          <w:rFonts w:ascii="Arial" w:hAnsi="Arial" w:cs="Arial"/>
          <w:sz w:val="12"/>
          <w:szCs w:val="12"/>
        </w:rPr>
      </w:pPr>
    </w:p>
    <w:p w:rsidR="00A2270B" w:rsidRDefault="00A2270B" w:rsidP="00A2270B">
      <w:pPr>
        <w:pStyle w:val="wordsection1"/>
        <w:spacing w:line="276" w:lineRule="auto"/>
        <w:rPr>
          <w:rFonts w:ascii="Arial" w:hAnsi="Arial" w:cs="Arial"/>
          <w:lang w:eastAsia="en-US"/>
        </w:rPr>
      </w:pPr>
      <w:r>
        <w:rPr>
          <w:rFonts w:ascii="Arial" w:hAnsi="Arial" w:cs="Arial"/>
        </w:rPr>
        <w:t>The latest guidance states that NHSE/I will reimburse any additional revenue costs as part of the wider finance agreement on Covid-19. Current guidance defines valid additional revenue costs as being genuine, reasonable additional marginal costs. Such costs include:</w:t>
      </w:r>
    </w:p>
    <w:p w:rsidR="00A2270B" w:rsidRDefault="00A2270B" w:rsidP="00A2270B">
      <w:pPr>
        <w:pStyle w:val="wordsection1"/>
        <w:spacing w:line="276" w:lineRule="auto"/>
        <w:rPr>
          <w:rFonts w:ascii="Arial" w:hAnsi="Arial" w:cs="Arial"/>
        </w:rPr>
      </w:pPr>
    </w:p>
    <w:p w:rsidR="00A2270B" w:rsidRDefault="00A2270B" w:rsidP="00A2270B">
      <w:pPr>
        <w:pStyle w:val="wordsection1"/>
        <w:numPr>
          <w:ilvl w:val="0"/>
          <w:numId w:val="6"/>
        </w:numPr>
        <w:spacing w:line="276" w:lineRule="auto"/>
        <w:rPr>
          <w:rFonts w:ascii="Arial" w:hAnsi="Arial" w:cs="Arial"/>
        </w:rPr>
      </w:pPr>
      <w:r>
        <w:rPr>
          <w:rFonts w:ascii="Arial" w:hAnsi="Arial" w:cs="Arial"/>
        </w:rPr>
        <w:t>Evidenced increases in staffing costs compared to baseline</w:t>
      </w:r>
    </w:p>
    <w:p w:rsidR="00A2270B" w:rsidRDefault="00A2270B" w:rsidP="00A2270B">
      <w:pPr>
        <w:pStyle w:val="wordsection1"/>
        <w:numPr>
          <w:ilvl w:val="0"/>
          <w:numId w:val="6"/>
        </w:numPr>
        <w:spacing w:line="276" w:lineRule="auto"/>
        <w:rPr>
          <w:rFonts w:ascii="Arial" w:hAnsi="Arial" w:cs="Arial"/>
          <w:lang w:eastAsia="en-US"/>
        </w:rPr>
      </w:pPr>
      <w:r>
        <w:rPr>
          <w:rFonts w:ascii="Arial" w:hAnsi="Arial" w:cs="Arial"/>
        </w:rPr>
        <w:t>Increases in temporary staff cover due to sickness absence/caring responsibilities</w:t>
      </w:r>
    </w:p>
    <w:p w:rsidR="00A2270B" w:rsidRDefault="00A2270B" w:rsidP="00A2270B">
      <w:pPr>
        <w:pStyle w:val="wordsection1"/>
        <w:numPr>
          <w:ilvl w:val="0"/>
          <w:numId w:val="6"/>
        </w:numPr>
        <w:spacing w:line="276" w:lineRule="auto"/>
        <w:rPr>
          <w:rFonts w:ascii="Arial" w:hAnsi="Arial" w:cs="Arial"/>
          <w:lang w:eastAsia="en-US"/>
        </w:rPr>
      </w:pPr>
      <w:r>
        <w:rPr>
          <w:rFonts w:ascii="Arial" w:hAnsi="Arial" w:cs="Arial"/>
        </w:rPr>
        <w:t>Payments to bank staff and sub-contractor staff to cover sickness /caring responsibilities</w:t>
      </w:r>
    </w:p>
    <w:p w:rsidR="00A2270B" w:rsidRDefault="00A2270B" w:rsidP="00A2270B">
      <w:pPr>
        <w:pStyle w:val="wordsection1"/>
        <w:numPr>
          <w:ilvl w:val="0"/>
          <w:numId w:val="6"/>
        </w:numPr>
        <w:spacing w:line="276" w:lineRule="auto"/>
        <w:rPr>
          <w:rFonts w:ascii="Arial" w:hAnsi="Arial" w:cs="Arial"/>
          <w:lang w:eastAsia="en-US"/>
        </w:rPr>
      </w:pPr>
      <w:r>
        <w:rPr>
          <w:rFonts w:ascii="Arial" w:hAnsi="Arial" w:cs="Arial"/>
        </w:rPr>
        <w:t>Equipment needed including PPE and hand sanitiser</w:t>
      </w:r>
    </w:p>
    <w:p w:rsidR="00A2270B" w:rsidRDefault="00A2270B" w:rsidP="00A2270B">
      <w:pPr>
        <w:pStyle w:val="wordsection1"/>
        <w:numPr>
          <w:ilvl w:val="0"/>
          <w:numId w:val="6"/>
        </w:numPr>
        <w:spacing w:line="276" w:lineRule="auto"/>
        <w:rPr>
          <w:rFonts w:ascii="Arial" w:hAnsi="Arial" w:cs="Arial"/>
          <w:lang w:eastAsia="en-US"/>
        </w:rPr>
      </w:pPr>
      <w:r>
        <w:rPr>
          <w:rFonts w:ascii="Arial" w:hAnsi="Arial" w:cs="Arial"/>
        </w:rPr>
        <w:t>Decontamination and transport</w:t>
      </w:r>
    </w:p>
    <w:p w:rsidR="00A2270B" w:rsidRDefault="00A2270B" w:rsidP="00A2270B">
      <w:pPr>
        <w:pStyle w:val="wordsection1"/>
        <w:numPr>
          <w:ilvl w:val="0"/>
          <w:numId w:val="6"/>
        </w:numPr>
        <w:spacing w:line="276" w:lineRule="auto"/>
        <w:rPr>
          <w:rFonts w:ascii="Arial" w:hAnsi="Arial" w:cs="Arial"/>
          <w:lang w:eastAsia="en-US"/>
        </w:rPr>
      </w:pPr>
      <w:r>
        <w:rPr>
          <w:rFonts w:ascii="Arial" w:hAnsi="Arial" w:cs="Arial"/>
        </w:rPr>
        <w:t>Minor works (under £1k) if they can be delivered during the outbreak period</w:t>
      </w:r>
    </w:p>
    <w:p w:rsidR="00A2270B" w:rsidRDefault="00A2270B" w:rsidP="00A2270B">
      <w:pPr>
        <w:pStyle w:val="wordsection1"/>
        <w:spacing w:line="276" w:lineRule="auto"/>
        <w:rPr>
          <w:rFonts w:ascii="Arial" w:hAnsi="Arial" w:cs="Arial"/>
          <w:lang w:eastAsia="en-US"/>
        </w:rPr>
      </w:pPr>
    </w:p>
    <w:p w:rsidR="00A2270B" w:rsidRDefault="00A2270B" w:rsidP="00A2270B">
      <w:pPr>
        <w:pStyle w:val="wordsection1"/>
        <w:spacing w:line="276" w:lineRule="auto"/>
        <w:rPr>
          <w:rFonts w:ascii="Arial" w:hAnsi="Arial" w:cs="Arial"/>
          <w:b/>
          <w:bCs/>
          <w:lang w:eastAsia="en-US"/>
        </w:rPr>
      </w:pPr>
      <w:r>
        <w:rPr>
          <w:rFonts w:ascii="Arial" w:hAnsi="Arial" w:cs="Arial"/>
          <w:b/>
          <w:bCs/>
          <w:lang w:eastAsia="en-US"/>
        </w:rPr>
        <w:t>3.2 Reporting</w:t>
      </w:r>
    </w:p>
    <w:p w:rsidR="00A2270B" w:rsidRDefault="00A2270B" w:rsidP="00A2270B">
      <w:pPr>
        <w:pStyle w:val="wordsection1"/>
        <w:spacing w:line="276" w:lineRule="auto"/>
        <w:rPr>
          <w:rFonts w:ascii="Arial" w:hAnsi="Arial" w:cs="Arial"/>
          <w:sz w:val="12"/>
          <w:szCs w:val="12"/>
        </w:rPr>
      </w:pPr>
    </w:p>
    <w:p w:rsidR="00A2270B" w:rsidRDefault="00A2270B" w:rsidP="00A2270B">
      <w:pPr>
        <w:pStyle w:val="wordsection1"/>
        <w:spacing w:line="276" w:lineRule="auto"/>
        <w:rPr>
          <w:rFonts w:ascii="Arial" w:hAnsi="Arial" w:cs="Arial"/>
        </w:rPr>
      </w:pPr>
      <w:r>
        <w:rPr>
          <w:rFonts w:ascii="Arial" w:hAnsi="Arial" w:cs="Arial"/>
        </w:rPr>
        <w:t>All NHS commissioners must carefully record the costs incurred in responding to the outbreak and the CCG is required to report actual costs incurred to NHS England on a monthly basis.  Record keeping must meet the requirements of external audit, and public and Parliamentary scrutiny, and practices are asked to help in this regard.  </w:t>
      </w:r>
      <w:r>
        <w:rPr>
          <w:rFonts w:ascii="Arial" w:hAnsi="Arial" w:cs="Arial"/>
          <w:color w:val="FF0000"/>
        </w:rPr>
        <w:t xml:space="preserve">On a weekly basis, each Practice must complete the attached return with details of any Covid-19 costs that have been incurred in line with the above categories and email to </w:t>
      </w:r>
      <w:hyperlink r:id="rId11" w:history="1">
        <w:r>
          <w:rPr>
            <w:rStyle w:val="Hyperlink"/>
            <w:rFonts w:ascii="Arial" w:hAnsi="Arial" w:cs="Arial"/>
            <w:color w:val="0070C0"/>
            <w:u w:val="none"/>
          </w:rPr>
          <w:t>voyccg.finance@nhs.net</w:t>
        </w:r>
      </w:hyperlink>
      <w:r>
        <w:rPr>
          <w:rFonts w:ascii="Arial" w:hAnsi="Arial" w:cs="Arial"/>
          <w:color w:val="FF0000"/>
        </w:rPr>
        <w:t xml:space="preserve">.  </w:t>
      </w:r>
      <w:r>
        <w:rPr>
          <w:rFonts w:ascii="Arial" w:hAnsi="Arial" w:cs="Arial"/>
        </w:rPr>
        <w:t xml:space="preserve">The deadline for the return is Friday for the week before.  It is important that this deadline is maintained in order to allow the CCG to recover all the costs incurred from NHS England.  Should you experience any difficulties meeting this deadline, please contact us on the above email as soon as possible.  </w:t>
      </w:r>
    </w:p>
    <w:p w:rsidR="00A2270B" w:rsidRDefault="00A2270B" w:rsidP="00A2270B">
      <w:pPr>
        <w:pStyle w:val="wordsection1"/>
        <w:spacing w:line="276" w:lineRule="auto"/>
        <w:rPr>
          <w:rFonts w:ascii="Arial" w:hAnsi="Arial" w:cs="Arial"/>
          <w:sz w:val="12"/>
          <w:szCs w:val="12"/>
        </w:rPr>
      </w:pPr>
    </w:p>
    <w:p w:rsidR="00A2270B" w:rsidRDefault="00A2270B" w:rsidP="00A2270B">
      <w:pPr>
        <w:pStyle w:val="wordsection1"/>
        <w:spacing w:line="276" w:lineRule="auto"/>
        <w:rPr>
          <w:rFonts w:ascii="Arial" w:hAnsi="Arial" w:cs="Arial"/>
          <w:b/>
          <w:bCs/>
        </w:rPr>
      </w:pPr>
      <w:r>
        <w:rPr>
          <w:rFonts w:ascii="Arial" w:hAnsi="Arial" w:cs="Arial"/>
          <w:b/>
          <w:bCs/>
        </w:rPr>
        <w:t>3.3 Payment on account of £0.30/head</w:t>
      </w:r>
    </w:p>
    <w:p w:rsidR="00A2270B" w:rsidRDefault="00A2270B" w:rsidP="00A2270B">
      <w:pPr>
        <w:pStyle w:val="wordsection1"/>
        <w:spacing w:line="276" w:lineRule="auto"/>
        <w:rPr>
          <w:rFonts w:ascii="Arial" w:hAnsi="Arial" w:cs="Arial"/>
          <w:sz w:val="12"/>
          <w:szCs w:val="12"/>
        </w:rPr>
      </w:pPr>
    </w:p>
    <w:p w:rsidR="00A2270B" w:rsidRDefault="00A2270B" w:rsidP="00A2270B">
      <w:pPr>
        <w:pStyle w:val="wordsection1"/>
        <w:spacing w:line="276" w:lineRule="auto"/>
        <w:rPr>
          <w:rFonts w:ascii="Arial" w:hAnsi="Arial" w:cs="Arial"/>
          <w:lang w:eastAsia="en-US"/>
        </w:rPr>
      </w:pPr>
      <w:r>
        <w:rPr>
          <w:rFonts w:ascii="Arial" w:hAnsi="Arial" w:cs="Arial"/>
        </w:rPr>
        <w:t>In order to help with practice cash flow, the CCG will be paying all practices an amount equivalent to £0.30 per head on account for Covid-19 related expenditure (as described above and including where practices wish to pool funds for, e.g. GP locum bank).  This payment will be made on Monday 30</w:t>
      </w:r>
      <w:r>
        <w:rPr>
          <w:rFonts w:ascii="Arial" w:hAnsi="Arial" w:cs="Arial"/>
          <w:vertAlign w:val="superscript"/>
        </w:rPr>
        <w:t>th</w:t>
      </w:r>
      <w:r>
        <w:rPr>
          <w:rFonts w:ascii="Arial" w:hAnsi="Arial" w:cs="Arial"/>
        </w:rPr>
        <w:t xml:space="preserve"> March 2020 to the lead practice of each PCN.  A clear reconciliation of expenditure against this fund will be needed as described above.  The CCG expects this to be a one off payment in order to ease initial cash flow and if practice’s expenditure exceeds the allocated cash, invoicing as normal would resume.  Unused funds will be repayable.  </w:t>
      </w:r>
      <w:r>
        <w:rPr>
          <w:rFonts w:ascii="Arial" w:hAnsi="Arial" w:cs="Arial"/>
          <w:color w:val="FF0000"/>
        </w:rPr>
        <w:t>Please retain copies of all invoices paid/evidence of costs incurred by the practice; this is essential to ensure that we can provide a full audit trail should we be required in the future.   </w:t>
      </w:r>
    </w:p>
    <w:p w:rsidR="00A2270B" w:rsidRDefault="00A2270B" w:rsidP="00A2270B">
      <w:pPr>
        <w:pStyle w:val="wordsection1"/>
        <w:spacing w:line="276" w:lineRule="auto"/>
        <w:rPr>
          <w:rFonts w:ascii="Arial" w:hAnsi="Arial" w:cs="Arial"/>
          <w:lang w:eastAsia="en-US"/>
        </w:rPr>
      </w:pPr>
    </w:p>
    <w:p w:rsidR="00A2270B" w:rsidRDefault="00A2270B" w:rsidP="00A2270B">
      <w:pPr>
        <w:pStyle w:val="wordsection1"/>
        <w:spacing w:line="276" w:lineRule="auto"/>
        <w:rPr>
          <w:rFonts w:ascii="Arial" w:hAnsi="Arial" w:cs="Arial"/>
          <w:b/>
          <w:bCs/>
          <w:lang w:eastAsia="en-US"/>
        </w:rPr>
      </w:pPr>
      <w:r>
        <w:rPr>
          <w:rFonts w:ascii="Arial" w:hAnsi="Arial" w:cs="Arial"/>
          <w:b/>
          <w:bCs/>
          <w:lang w:eastAsia="en-US"/>
        </w:rPr>
        <w:t>3.4 Additional costs</w:t>
      </w:r>
    </w:p>
    <w:p w:rsidR="00A2270B" w:rsidRDefault="00A2270B" w:rsidP="00A2270B">
      <w:pPr>
        <w:pStyle w:val="wordsection1"/>
        <w:spacing w:line="276" w:lineRule="auto"/>
        <w:rPr>
          <w:rFonts w:ascii="Arial" w:hAnsi="Arial" w:cs="Arial"/>
          <w:sz w:val="12"/>
          <w:szCs w:val="12"/>
        </w:rPr>
      </w:pPr>
    </w:p>
    <w:p w:rsidR="00A2270B" w:rsidRDefault="00A2270B" w:rsidP="00A2270B">
      <w:pPr>
        <w:pStyle w:val="wordsection1"/>
        <w:spacing w:line="276" w:lineRule="auto"/>
        <w:rPr>
          <w:rFonts w:ascii="Arial" w:hAnsi="Arial" w:cs="Arial"/>
          <w:lang w:eastAsia="en-US"/>
        </w:rPr>
      </w:pPr>
      <w:r>
        <w:rPr>
          <w:rFonts w:ascii="Arial" w:hAnsi="Arial" w:cs="Arial"/>
        </w:rPr>
        <w:t xml:space="preserve">The CCG has a duty to ensure that additional costs are genuine and reasonable.  </w:t>
      </w:r>
      <w:r>
        <w:rPr>
          <w:rFonts w:ascii="Arial" w:hAnsi="Arial" w:cs="Arial"/>
          <w:color w:val="FF0000"/>
        </w:rPr>
        <w:t xml:space="preserve">Should you need to incur costs outside of the examples above, please email </w:t>
      </w:r>
      <w:hyperlink r:id="rId12" w:history="1">
        <w:r>
          <w:rPr>
            <w:rStyle w:val="Hyperlink"/>
            <w:rFonts w:ascii="Arial" w:hAnsi="Arial" w:cs="Arial"/>
            <w:color w:val="0070C0"/>
            <w:u w:val="none"/>
          </w:rPr>
          <w:t>voyccg.finance@nhs.net</w:t>
        </w:r>
      </w:hyperlink>
      <w:r>
        <w:rPr>
          <w:rFonts w:ascii="Arial" w:hAnsi="Arial" w:cs="Arial"/>
          <w:color w:val="FF0000"/>
        </w:rPr>
        <w:t xml:space="preserve"> with the details marking your email as ‘Request for Covid-19 approval’</w:t>
      </w:r>
      <w:r>
        <w:rPr>
          <w:rFonts w:ascii="Arial" w:hAnsi="Arial" w:cs="Arial"/>
        </w:rPr>
        <w:t xml:space="preserve">.  The CCG will review the request and determine if it can be reimbursed.  You will then receive an email response detailing if the request has been approved.  If approved please include the expenditure on your weekly return </w:t>
      </w:r>
      <w:r>
        <w:rPr>
          <w:rFonts w:ascii="Arial" w:hAnsi="Arial" w:cs="Arial"/>
        </w:rPr>
        <w:lastRenderedPageBreak/>
        <w:t xml:space="preserve">and submit an invoice as above.  Please be aware that any costs incurred outside the above list without CCG approval may not be reimbursed.  </w:t>
      </w:r>
    </w:p>
    <w:p w:rsidR="00A2270B" w:rsidRDefault="00A2270B" w:rsidP="00A2270B">
      <w:pPr>
        <w:pStyle w:val="wordsection1"/>
        <w:spacing w:line="276" w:lineRule="auto"/>
        <w:rPr>
          <w:rFonts w:ascii="Arial" w:hAnsi="Arial" w:cs="Arial"/>
          <w:lang w:eastAsia="en-US"/>
        </w:rPr>
      </w:pPr>
    </w:p>
    <w:p w:rsidR="00A2270B" w:rsidRDefault="00A2270B" w:rsidP="00A2270B">
      <w:pPr>
        <w:pStyle w:val="wordsection1"/>
        <w:spacing w:line="276" w:lineRule="auto"/>
        <w:rPr>
          <w:rFonts w:ascii="Arial" w:hAnsi="Arial" w:cs="Arial"/>
          <w:b/>
          <w:bCs/>
          <w:sz w:val="28"/>
          <w:szCs w:val="28"/>
          <w:lang w:eastAsia="en-US"/>
        </w:rPr>
      </w:pPr>
      <w:r>
        <w:rPr>
          <w:rFonts w:ascii="Arial" w:hAnsi="Arial" w:cs="Arial"/>
          <w:b/>
          <w:bCs/>
          <w:sz w:val="28"/>
          <w:szCs w:val="28"/>
        </w:rPr>
        <w:t>4. Capital costs incurred in relation to Covid-19</w:t>
      </w:r>
    </w:p>
    <w:p w:rsidR="00A2270B" w:rsidRDefault="00A2270B" w:rsidP="00A2270B">
      <w:pPr>
        <w:pStyle w:val="wordsection1"/>
        <w:spacing w:line="276" w:lineRule="auto"/>
        <w:rPr>
          <w:rFonts w:ascii="Arial" w:hAnsi="Arial" w:cs="Arial"/>
          <w:sz w:val="12"/>
          <w:szCs w:val="12"/>
        </w:rPr>
      </w:pPr>
    </w:p>
    <w:p w:rsidR="00A2270B" w:rsidRDefault="00A2270B" w:rsidP="00A2270B">
      <w:pPr>
        <w:pStyle w:val="wordsection1"/>
        <w:spacing w:line="276" w:lineRule="auto"/>
        <w:rPr>
          <w:rFonts w:ascii="Arial" w:hAnsi="Arial" w:cs="Arial"/>
        </w:rPr>
      </w:pPr>
      <w:r>
        <w:rPr>
          <w:rFonts w:ascii="Arial" w:hAnsi="Arial" w:cs="Arial"/>
        </w:rPr>
        <w:t xml:space="preserve">Costs of capital, e.g. IT and telephony, major building works, etc. are reimbursed through a different route and the NHSE/I regional team, and co-ordinated through the CCG. All practices have been contacted and responded to this separately and we await the final confirmation of the outcome. </w:t>
      </w:r>
    </w:p>
    <w:p w:rsidR="00A2270B" w:rsidRDefault="00A2270B" w:rsidP="00A2270B">
      <w:pPr>
        <w:pStyle w:val="wordsection1"/>
        <w:spacing w:line="276" w:lineRule="auto"/>
        <w:rPr>
          <w:rFonts w:ascii="Arial" w:hAnsi="Arial" w:cs="Arial"/>
          <w:sz w:val="12"/>
          <w:szCs w:val="12"/>
        </w:rPr>
      </w:pPr>
    </w:p>
    <w:p w:rsidR="00A2270B" w:rsidRDefault="00A2270B" w:rsidP="00A2270B">
      <w:pPr>
        <w:pStyle w:val="wordsection1"/>
        <w:spacing w:line="276" w:lineRule="auto"/>
        <w:rPr>
          <w:rFonts w:ascii="Arial" w:hAnsi="Arial" w:cs="Arial"/>
        </w:rPr>
      </w:pPr>
      <w:r>
        <w:rPr>
          <w:rFonts w:ascii="Arial" w:hAnsi="Arial" w:cs="Arial"/>
        </w:rPr>
        <w:t>In anticipation of this we have already engaged with NECS to secure a significant number of laptops. These laptops will be set-up with access to clinical systems and NHSMail only, but will not by themselves give you access to your practice network and any files and folders on there. The latest indications from NECS are that these laptops will come in two waves:</w:t>
      </w:r>
    </w:p>
    <w:p w:rsidR="00A2270B" w:rsidRDefault="00A2270B" w:rsidP="00A2270B">
      <w:pPr>
        <w:pStyle w:val="wordsection1"/>
        <w:spacing w:line="276" w:lineRule="auto"/>
        <w:rPr>
          <w:rFonts w:ascii="Arial" w:hAnsi="Arial" w:cs="Arial"/>
          <w:sz w:val="12"/>
          <w:szCs w:val="12"/>
        </w:rPr>
      </w:pPr>
    </w:p>
    <w:p w:rsidR="00A2270B" w:rsidRDefault="00A2270B" w:rsidP="00A2270B">
      <w:pPr>
        <w:pStyle w:val="wordsection1"/>
        <w:spacing w:line="276" w:lineRule="auto"/>
        <w:rPr>
          <w:rFonts w:ascii="Arial" w:hAnsi="Arial" w:cs="Arial"/>
        </w:rPr>
      </w:pPr>
      <w:r>
        <w:rPr>
          <w:rFonts w:ascii="Arial" w:hAnsi="Arial" w:cs="Arial"/>
        </w:rPr>
        <w:t>220 to be delivered to them on or before the 31 March 2020.</w:t>
      </w:r>
    </w:p>
    <w:p w:rsidR="00A2270B" w:rsidRDefault="00A2270B" w:rsidP="00A2270B">
      <w:pPr>
        <w:pStyle w:val="wordsection1"/>
        <w:spacing w:line="276" w:lineRule="auto"/>
        <w:rPr>
          <w:rFonts w:ascii="Arial" w:hAnsi="Arial" w:cs="Arial"/>
        </w:rPr>
      </w:pPr>
      <w:r>
        <w:rPr>
          <w:rFonts w:ascii="Arial" w:hAnsi="Arial" w:cs="Arial"/>
        </w:rPr>
        <w:t>200 to be delivered on or before the 20</w:t>
      </w:r>
      <w:r>
        <w:rPr>
          <w:rFonts w:ascii="Arial" w:hAnsi="Arial" w:cs="Arial"/>
          <w:vertAlign w:val="superscript"/>
        </w:rPr>
        <w:t xml:space="preserve"> </w:t>
      </w:r>
      <w:r>
        <w:rPr>
          <w:rFonts w:ascii="Arial" w:hAnsi="Arial" w:cs="Arial"/>
        </w:rPr>
        <w:t xml:space="preserve">April 2020. </w:t>
      </w:r>
    </w:p>
    <w:p w:rsidR="00A2270B" w:rsidRDefault="00A2270B" w:rsidP="00A2270B">
      <w:pPr>
        <w:pStyle w:val="wordsection1"/>
        <w:spacing w:line="276" w:lineRule="auto"/>
        <w:rPr>
          <w:rFonts w:ascii="Arial" w:hAnsi="Arial" w:cs="Arial"/>
          <w:sz w:val="12"/>
          <w:szCs w:val="12"/>
        </w:rPr>
      </w:pPr>
    </w:p>
    <w:p w:rsidR="00A2270B" w:rsidRDefault="00A2270B" w:rsidP="00A2270B">
      <w:pPr>
        <w:pStyle w:val="wordsection1"/>
        <w:spacing w:line="276" w:lineRule="auto"/>
        <w:rPr>
          <w:rFonts w:ascii="Arial" w:hAnsi="Arial" w:cs="Arial"/>
        </w:rPr>
      </w:pPr>
      <w:r>
        <w:rPr>
          <w:rFonts w:ascii="Arial" w:hAnsi="Arial" w:cs="Arial"/>
        </w:rPr>
        <w:t xml:space="preserve">These dates are subject to any international supply chain changes. </w:t>
      </w:r>
    </w:p>
    <w:p w:rsidR="00A2270B" w:rsidRDefault="00A2270B" w:rsidP="00A2270B">
      <w:pPr>
        <w:pStyle w:val="wordsection1"/>
        <w:spacing w:line="276" w:lineRule="auto"/>
        <w:rPr>
          <w:rFonts w:ascii="Arial" w:hAnsi="Arial" w:cs="Arial"/>
          <w:sz w:val="12"/>
          <w:szCs w:val="12"/>
        </w:rPr>
      </w:pPr>
    </w:p>
    <w:p w:rsidR="00A2270B" w:rsidRDefault="00A2270B" w:rsidP="00A2270B">
      <w:pPr>
        <w:pStyle w:val="wordsection1"/>
        <w:spacing w:line="276" w:lineRule="auto"/>
        <w:rPr>
          <w:rFonts w:ascii="Arial" w:hAnsi="Arial" w:cs="Arial"/>
          <w:color w:val="FF0000"/>
        </w:rPr>
      </w:pPr>
      <w:r>
        <w:rPr>
          <w:rFonts w:ascii="Arial" w:hAnsi="Arial" w:cs="Arial"/>
        </w:rPr>
        <w:t>It is likely that we will have between 50 and 75 ready for distribution each day for a few days from 1</w:t>
      </w:r>
      <w:r>
        <w:rPr>
          <w:rFonts w:ascii="Arial" w:hAnsi="Arial" w:cs="Arial"/>
          <w:vertAlign w:val="superscript"/>
        </w:rPr>
        <w:t>st</w:t>
      </w:r>
      <w:r>
        <w:rPr>
          <w:rFonts w:ascii="Arial" w:hAnsi="Arial" w:cs="Arial"/>
        </w:rPr>
        <w:t xml:space="preserve"> April and we would like to propose that these are split on a PCN basis in proportion to the numbers you submitted as part of the capital return earlier this week. </w:t>
      </w:r>
      <w:r>
        <w:rPr>
          <w:rFonts w:ascii="Arial" w:hAnsi="Arial" w:cs="Arial"/>
          <w:color w:val="FF0000"/>
        </w:rPr>
        <w:t xml:space="preserve">Please can each PCN provide the details of a single delivery point for NECS to </w:t>
      </w:r>
      <w:hyperlink r:id="rId13" w:history="1">
        <w:r>
          <w:rPr>
            <w:rStyle w:val="Hyperlink"/>
            <w:rFonts w:ascii="Arial" w:hAnsi="Arial" w:cs="Arial"/>
            <w:color w:val="0070C0"/>
            <w:u w:val="none"/>
          </w:rPr>
          <w:t>m.ash-mcmahon@nhs.net</w:t>
        </w:r>
      </w:hyperlink>
      <w:r>
        <w:rPr>
          <w:rStyle w:val="Hyperlink"/>
          <w:rFonts w:ascii="Arial" w:hAnsi="Arial" w:cs="Arial"/>
          <w:u w:val="none"/>
        </w:rPr>
        <w:t xml:space="preserve"> </w:t>
      </w:r>
      <w:r>
        <w:rPr>
          <w:rFonts w:ascii="Arial" w:hAnsi="Arial" w:cs="Arial"/>
          <w:color w:val="FF0000"/>
        </w:rPr>
        <w:t xml:space="preserve">and </w:t>
      </w:r>
      <w:hyperlink r:id="rId14" w:history="1">
        <w:r>
          <w:rPr>
            <w:rStyle w:val="Hyperlink"/>
            <w:rFonts w:ascii="Arial" w:hAnsi="Arial" w:cs="Arial"/>
            <w:color w:val="0070C0"/>
            <w:u w:val="none"/>
          </w:rPr>
          <w:t>s.macey@nhs.net</w:t>
        </w:r>
      </w:hyperlink>
      <w:r>
        <w:rPr>
          <w:rFonts w:ascii="Arial" w:hAnsi="Arial" w:cs="Arial"/>
          <w:color w:val="FF0000"/>
        </w:rPr>
        <w:t xml:space="preserve"> before the COP 30 March 2020 and then co-ordinate the onward distribution to practices following this as the devices arrive?</w:t>
      </w:r>
    </w:p>
    <w:p w:rsidR="00A2270B" w:rsidRDefault="00A2270B" w:rsidP="00A2270B">
      <w:pPr>
        <w:pStyle w:val="wordsection1"/>
        <w:spacing w:line="276" w:lineRule="auto"/>
        <w:rPr>
          <w:rFonts w:ascii="Arial" w:hAnsi="Arial" w:cs="Arial"/>
          <w:lang w:eastAsia="en-US"/>
        </w:rPr>
      </w:pPr>
    </w:p>
    <w:p w:rsidR="00A2270B" w:rsidRDefault="00A2270B" w:rsidP="00A2270B">
      <w:pPr>
        <w:pStyle w:val="wordsection1"/>
        <w:spacing w:line="276" w:lineRule="auto"/>
        <w:rPr>
          <w:rFonts w:ascii="Arial" w:hAnsi="Arial" w:cs="Arial"/>
          <w:b/>
          <w:bCs/>
          <w:sz w:val="28"/>
          <w:szCs w:val="28"/>
          <w:lang w:eastAsia="en-US"/>
        </w:rPr>
      </w:pPr>
      <w:r>
        <w:rPr>
          <w:rFonts w:ascii="Arial" w:hAnsi="Arial" w:cs="Arial"/>
          <w:b/>
          <w:bCs/>
          <w:sz w:val="28"/>
          <w:szCs w:val="28"/>
        </w:rPr>
        <w:t>5. PPE</w:t>
      </w:r>
    </w:p>
    <w:p w:rsidR="00A2270B" w:rsidRDefault="00A2270B" w:rsidP="00A2270B">
      <w:pPr>
        <w:pStyle w:val="Default"/>
        <w:spacing w:line="276" w:lineRule="auto"/>
        <w:rPr>
          <w:color w:val="auto"/>
          <w:sz w:val="12"/>
          <w:szCs w:val="12"/>
        </w:rPr>
      </w:pPr>
    </w:p>
    <w:p w:rsidR="00A2270B" w:rsidRDefault="00A2270B" w:rsidP="00A2270B">
      <w:pPr>
        <w:pStyle w:val="Default"/>
        <w:spacing w:line="276" w:lineRule="auto"/>
        <w:rPr>
          <w:color w:val="auto"/>
          <w:lang w:eastAsia="en-GB"/>
        </w:rPr>
      </w:pPr>
      <w:r>
        <w:rPr>
          <w:color w:val="auto"/>
        </w:rPr>
        <w:t xml:space="preserve">We have been made aware that some practices are having difficulty sourcing PPE.  A central issue of protective kit commenced on 9 March 2020.  If you have any concerns around the kit or if you are experiencing problems with the procurement of PPE, there is a dedicated line for you: 0800 915 9964 / Email: </w:t>
      </w:r>
      <w:hyperlink r:id="rId15" w:history="1">
        <w:r>
          <w:rPr>
            <w:rStyle w:val="Hyperlink"/>
            <w:color w:val="0070C0"/>
            <w:u w:val="none"/>
          </w:rPr>
          <w:t>supplydisruptionservice@nhsbsa.nhs.uk</w:t>
        </w:r>
      </w:hyperlink>
      <w:r>
        <w:rPr>
          <w:color w:val="auto"/>
        </w:rPr>
        <w:t xml:space="preserve">. </w:t>
      </w:r>
    </w:p>
    <w:p w:rsidR="00A2270B" w:rsidRDefault="00A2270B" w:rsidP="00A2270B">
      <w:pPr>
        <w:pStyle w:val="wordsection1"/>
        <w:spacing w:line="276" w:lineRule="auto"/>
        <w:rPr>
          <w:rFonts w:ascii="Arial" w:hAnsi="Arial" w:cs="Arial"/>
          <w:color w:val="1F497D"/>
          <w:lang w:eastAsia="en-US"/>
        </w:rPr>
      </w:pPr>
    </w:p>
    <w:p w:rsidR="00A2270B" w:rsidRDefault="00A2270B" w:rsidP="00A2270B">
      <w:pPr>
        <w:pStyle w:val="wordsection1"/>
        <w:spacing w:line="276" w:lineRule="auto"/>
        <w:rPr>
          <w:rFonts w:ascii="Arial" w:hAnsi="Arial" w:cs="Arial"/>
          <w:b/>
          <w:bCs/>
          <w:sz w:val="28"/>
          <w:szCs w:val="28"/>
        </w:rPr>
      </w:pPr>
      <w:r>
        <w:rPr>
          <w:rFonts w:ascii="Arial" w:hAnsi="Arial" w:cs="Arial"/>
          <w:b/>
          <w:bCs/>
          <w:sz w:val="28"/>
          <w:szCs w:val="28"/>
        </w:rPr>
        <w:t>6. GPs and contact numbers</w:t>
      </w:r>
    </w:p>
    <w:p w:rsidR="00A2270B" w:rsidRDefault="00A2270B" w:rsidP="00A2270B">
      <w:pPr>
        <w:pStyle w:val="wordsection1"/>
        <w:spacing w:line="276" w:lineRule="auto"/>
        <w:rPr>
          <w:rFonts w:ascii="Arial" w:hAnsi="Arial" w:cs="Arial"/>
          <w:sz w:val="12"/>
          <w:szCs w:val="12"/>
        </w:rPr>
      </w:pPr>
    </w:p>
    <w:p w:rsidR="00A2270B" w:rsidRDefault="00A2270B" w:rsidP="00A2270B">
      <w:pPr>
        <w:pStyle w:val="wordsection1"/>
        <w:spacing w:line="276" w:lineRule="auto"/>
        <w:rPr>
          <w:rFonts w:ascii="Arial" w:hAnsi="Arial" w:cs="Arial"/>
          <w:color w:val="FF0000"/>
        </w:rPr>
      </w:pPr>
      <w:r>
        <w:rPr>
          <w:rFonts w:ascii="Arial" w:hAnsi="Arial" w:cs="Arial"/>
        </w:rPr>
        <w:t xml:space="preserve">We are required to collate information about which GPs are working for which practices.  </w:t>
      </w:r>
      <w:r>
        <w:rPr>
          <w:rFonts w:ascii="Arial" w:hAnsi="Arial" w:cs="Arial"/>
          <w:color w:val="FF0000"/>
        </w:rPr>
        <w:t>Please email</w:t>
      </w:r>
      <w:r>
        <w:rPr>
          <w:rFonts w:ascii="Arial" w:hAnsi="Arial" w:cs="Arial"/>
          <w:color w:val="0070C0"/>
        </w:rPr>
        <w:t xml:space="preserve"> </w:t>
      </w:r>
      <w:hyperlink r:id="rId16" w:history="1">
        <w:r>
          <w:rPr>
            <w:rStyle w:val="Hyperlink"/>
            <w:rFonts w:ascii="Arial" w:hAnsi="Arial" w:cs="Arial"/>
            <w:color w:val="0070C0"/>
            <w:u w:val="none"/>
          </w:rPr>
          <w:t>stephanie.porter@nhs.net</w:t>
        </w:r>
      </w:hyperlink>
      <w:r>
        <w:rPr>
          <w:rFonts w:ascii="Arial" w:hAnsi="Arial" w:cs="Arial"/>
          <w:color w:val="FF0000"/>
        </w:rPr>
        <w:t xml:space="preserve"> with the names and GMC numbers of all the GPs working at your Practice.</w:t>
      </w:r>
    </w:p>
    <w:p w:rsidR="00A2270B" w:rsidRDefault="00A2270B" w:rsidP="00A2270B">
      <w:pPr>
        <w:pStyle w:val="wordsection1"/>
        <w:spacing w:line="276" w:lineRule="auto"/>
        <w:rPr>
          <w:rFonts w:ascii="Arial" w:hAnsi="Arial" w:cs="Arial"/>
          <w:color w:val="FF0000"/>
          <w:sz w:val="12"/>
          <w:szCs w:val="12"/>
        </w:rPr>
      </w:pPr>
    </w:p>
    <w:p w:rsidR="00A2270B" w:rsidRDefault="00A2270B" w:rsidP="00A2270B">
      <w:pPr>
        <w:pStyle w:val="wordsection1"/>
        <w:spacing w:line="276" w:lineRule="auto"/>
        <w:rPr>
          <w:rFonts w:ascii="Arial" w:hAnsi="Arial" w:cs="Arial"/>
        </w:rPr>
      </w:pPr>
      <w:r>
        <w:rPr>
          <w:rFonts w:ascii="Arial" w:hAnsi="Arial" w:cs="Arial"/>
        </w:rPr>
        <w:t xml:space="preserve">We would also appreciate it if you could confirm the best contact number for your practice which bypasses the appointment system.  We sometimes struggle to get through to you and in the current climate this is increasingly important.  </w:t>
      </w:r>
      <w:r>
        <w:rPr>
          <w:rFonts w:ascii="Arial" w:hAnsi="Arial" w:cs="Arial"/>
          <w:color w:val="FF0000"/>
        </w:rPr>
        <w:t xml:space="preserve">Please email </w:t>
      </w:r>
      <w:hyperlink r:id="rId17" w:history="1">
        <w:r>
          <w:rPr>
            <w:rStyle w:val="Hyperlink"/>
            <w:rFonts w:ascii="Arial" w:hAnsi="Arial" w:cs="Arial"/>
            <w:color w:val="0070C0"/>
            <w:u w:val="none"/>
          </w:rPr>
          <w:t>stephanie.porter@nhs.net</w:t>
        </w:r>
      </w:hyperlink>
      <w:r>
        <w:rPr>
          <w:rFonts w:ascii="Arial" w:hAnsi="Arial" w:cs="Arial"/>
        </w:rPr>
        <w:t xml:space="preserve"> </w:t>
      </w:r>
      <w:r>
        <w:rPr>
          <w:rFonts w:ascii="Arial" w:hAnsi="Arial" w:cs="Arial"/>
          <w:color w:val="FF0000"/>
        </w:rPr>
        <w:t xml:space="preserve">with the best contact number for your practice. </w:t>
      </w:r>
    </w:p>
    <w:p w:rsidR="00A2270B" w:rsidRDefault="00A2270B" w:rsidP="00A2270B">
      <w:pPr>
        <w:pStyle w:val="wordsection1"/>
        <w:rPr>
          <w:rFonts w:ascii="Arial" w:hAnsi="Arial" w:cs="Arial"/>
          <w:b/>
          <w:bCs/>
          <w:color w:val="FF0000"/>
          <w:sz w:val="36"/>
          <w:szCs w:val="36"/>
          <w:shd w:val="clear" w:color="auto" w:fill="FFFFFF"/>
          <w:lang w:eastAsia="en-US"/>
        </w:rPr>
      </w:pPr>
    </w:p>
    <w:p w:rsidR="00A2270B" w:rsidRDefault="00A2270B" w:rsidP="00A2270B">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Useful resources</w:t>
      </w:r>
    </w:p>
    <w:p w:rsidR="00A2270B" w:rsidRDefault="00A2270B" w:rsidP="00A2270B">
      <w:pPr>
        <w:pStyle w:val="wordsection1"/>
        <w:spacing w:line="276" w:lineRule="auto"/>
        <w:rPr>
          <w:rFonts w:ascii="Arial" w:hAnsi="Arial" w:cs="Arial"/>
          <w:b/>
          <w:bCs/>
          <w:color w:val="000000"/>
          <w:sz w:val="12"/>
          <w:szCs w:val="12"/>
          <w:lang w:eastAsia="en-US"/>
        </w:rPr>
      </w:pPr>
    </w:p>
    <w:p w:rsidR="00A2270B" w:rsidRDefault="00A2270B" w:rsidP="00A2270B">
      <w:pPr>
        <w:pStyle w:val="wordsection1"/>
        <w:numPr>
          <w:ilvl w:val="0"/>
          <w:numId w:val="7"/>
        </w:numPr>
        <w:spacing w:line="276" w:lineRule="auto"/>
        <w:ind w:left="709"/>
        <w:rPr>
          <w:rFonts w:ascii="Arial" w:hAnsi="Arial" w:cs="Arial"/>
          <w:color w:val="000000"/>
          <w:lang w:eastAsia="en-US"/>
        </w:rPr>
      </w:pPr>
      <w:r>
        <w:rPr>
          <w:rFonts w:ascii="Arial" w:hAnsi="Arial" w:cs="Arial"/>
          <w:color w:val="000000"/>
        </w:rPr>
        <w:t xml:space="preserve">Healthwatch is building up a lengthy list of links to information about coronavirus, and its effects on different health conditions and on a variety of other topics, plus updates regarding organisations in North Yorkshire. </w:t>
      </w:r>
      <w:hyperlink r:id="rId18" w:history="1">
        <w:r>
          <w:rPr>
            <w:rStyle w:val="Hyperlink"/>
            <w:rFonts w:ascii="Arial" w:hAnsi="Arial" w:cs="Arial"/>
            <w:color w:val="0070C0"/>
          </w:rPr>
          <w:t>https://healthwatchnorthyorkshire.co.uk/coronavirus-links/</w:t>
        </w:r>
      </w:hyperlink>
    </w:p>
    <w:p w:rsidR="00A2270B" w:rsidRDefault="00A2270B" w:rsidP="00A2270B">
      <w:pPr>
        <w:pStyle w:val="wordsection1"/>
        <w:numPr>
          <w:ilvl w:val="0"/>
          <w:numId w:val="7"/>
        </w:numPr>
        <w:spacing w:line="276" w:lineRule="auto"/>
        <w:ind w:left="709"/>
        <w:rPr>
          <w:rFonts w:ascii="Arial" w:hAnsi="Arial" w:cs="Arial"/>
          <w:color w:val="000000"/>
          <w:lang w:eastAsia="en-US"/>
        </w:rPr>
      </w:pPr>
      <w:r>
        <w:rPr>
          <w:rFonts w:ascii="Arial" w:hAnsi="Arial" w:cs="Arial"/>
          <w:color w:val="000000"/>
        </w:rPr>
        <w:t xml:space="preserve">The CCG publishes public facing information on its website and social media channels.  </w:t>
      </w:r>
      <w:r>
        <w:rPr>
          <w:rFonts w:ascii="Arial" w:hAnsi="Arial" w:cs="Arial"/>
          <w:color w:val="0070C0"/>
        </w:rPr>
        <w:t xml:space="preserve">The web link is </w:t>
      </w:r>
      <w:hyperlink r:id="rId19" w:history="1">
        <w:r>
          <w:rPr>
            <w:rStyle w:val="Hyperlink"/>
            <w:rFonts w:ascii="Arial" w:hAnsi="Arial" w:cs="Arial"/>
            <w:color w:val="0070C0"/>
          </w:rPr>
          <w:t>https://www.valeofyorkccg.nhs.uk/coronavirus-covid-19-information/</w:t>
        </w:r>
      </w:hyperlink>
      <w:r>
        <w:rPr>
          <w:rFonts w:ascii="Arial" w:hAnsi="Arial" w:cs="Arial"/>
          <w:color w:val="0070C0"/>
        </w:rPr>
        <w:t xml:space="preserve"> </w:t>
      </w:r>
    </w:p>
    <w:p w:rsidR="00A2270B" w:rsidRDefault="00A2270B" w:rsidP="00A2270B">
      <w:pPr>
        <w:pStyle w:val="wordsection1"/>
        <w:numPr>
          <w:ilvl w:val="0"/>
          <w:numId w:val="7"/>
        </w:numPr>
        <w:spacing w:line="276" w:lineRule="auto"/>
        <w:ind w:left="709"/>
        <w:rPr>
          <w:rFonts w:ascii="Arial" w:hAnsi="Arial" w:cs="Arial"/>
          <w:color w:val="0070C0"/>
          <w:lang w:eastAsia="en-US"/>
        </w:rPr>
      </w:pPr>
      <w:r>
        <w:rPr>
          <w:rFonts w:ascii="Arial" w:hAnsi="Arial" w:cs="Arial"/>
        </w:rPr>
        <w:t xml:space="preserve">The link to the CCG’s clinical </w:t>
      </w:r>
      <w:r>
        <w:rPr>
          <w:rFonts w:ascii="Arial" w:hAnsi="Arial" w:cs="Arial"/>
          <w:color w:val="000000"/>
        </w:rPr>
        <w:t xml:space="preserve">updates is available on RSS at </w:t>
      </w:r>
      <w:hyperlink r:id="rId20" w:history="1">
        <w:r>
          <w:rPr>
            <w:rStyle w:val="Hyperlink"/>
            <w:rFonts w:ascii="Arial" w:hAnsi="Arial" w:cs="Arial"/>
            <w:color w:val="0070C0"/>
          </w:rPr>
          <w:t>https://www.valeofyorkccg.nhs.uk/rss/home/infections-and-microbiology/covid-19/</w:t>
        </w:r>
      </w:hyperlink>
      <w:r>
        <w:rPr>
          <w:rFonts w:ascii="Arial" w:hAnsi="Arial" w:cs="Arial"/>
          <w:color w:val="0070C0"/>
        </w:rPr>
        <w:t xml:space="preserve"> </w:t>
      </w:r>
    </w:p>
    <w:p w:rsidR="00A2270B" w:rsidRDefault="00A2270B" w:rsidP="00A2270B">
      <w:pPr>
        <w:pStyle w:val="wordsection1"/>
        <w:numPr>
          <w:ilvl w:val="0"/>
          <w:numId w:val="7"/>
        </w:numPr>
        <w:spacing w:line="276" w:lineRule="auto"/>
        <w:ind w:left="709"/>
        <w:rPr>
          <w:rFonts w:ascii="Arial" w:hAnsi="Arial" w:cs="Arial"/>
          <w:lang w:eastAsia="en-US"/>
        </w:rPr>
      </w:pPr>
      <w:r>
        <w:rPr>
          <w:rFonts w:ascii="Arial" w:hAnsi="Arial" w:cs="Arial"/>
          <w:lang w:eastAsia="en-US"/>
        </w:rPr>
        <w:t xml:space="preserve">NHS England’s latest bulletin summarises many national resources. Go to </w:t>
      </w:r>
      <w:hyperlink r:id="rId21" w:history="1">
        <w:r>
          <w:rPr>
            <w:rStyle w:val="Hyperlink"/>
            <w:rFonts w:ascii="Arial" w:hAnsi="Arial" w:cs="Arial"/>
            <w:color w:val="0070C0"/>
            <w:lang w:eastAsia="en-US"/>
          </w:rPr>
          <w:t>https://www.england.nhs.uk/email-bulletins/general-practice-bulletin/</w:t>
        </w:r>
      </w:hyperlink>
    </w:p>
    <w:p w:rsidR="00A2270B" w:rsidRDefault="00A2270B" w:rsidP="00A2270B">
      <w:pPr>
        <w:pStyle w:val="wordsection1"/>
        <w:numPr>
          <w:ilvl w:val="0"/>
          <w:numId w:val="7"/>
        </w:numPr>
        <w:spacing w:line="276" w:lineRule="auto"/>
        <w:ind w:left="709"/>
        <w:rPr>
          <w:rFonts w:ascii="Arial" w:hAnsi="Arial" w:cs="Arial"/>
          <w:lang w:eastAsia="en-US"/>
        </w:rPr>
      </w:pPr>
      <w:r>
        <w:rPr>
          <w:rFonts w:ascii="Arial" w:hAnsi="Arial" w:cs="Arial"/>
          <w:lang w:eastAsia="en-US"/>
        </w:rPr>
        <w:t xml:space="preserve">The dedicated NHS England and NHS Improvement COVID-19 web page is </w:t>
      </w:r>
      <w:hyperlink r:id="rId22" w:history="1">
        <w:r>
          <w:rPr>
            <w:rStyle w:val="Hyperlink"/>
            <w:rFonts w:ascii="Arial" w:hAnsi="Arial" w:cs="Arial"/>
            <w:color w:val="0070C0"/>
            <w:lang w:eastAsia="en-US"/>
          </w:rPr>
          <w:t>https://www.england.nhs.uk/coronavirus/primary-care</w:t>
        </w:r>
      </w:hyperlink>
      <w:r>
        <w:rPr>
          <w:rFonts w:ascii="Arial" w:hAnsi="Arial" w:cs="Arial"/>
          <w:lang w:eastAsia="en-US"/>
        </w:rPr>
        <w:t>.</w:t>
      </w:r>
      <w:r>
        <w:rPr>
          <w:rFonts w:ascii="Arial" w:hAnsi="Arial" w:cs="Arial"/>
          <w:color w:val="0070C0"/>
          <w:lang w:eastAsia="en-US"/>
        </w:rPr>
        <w:t xml:space="preserve"> </w:t>
      </w:r>
    </w:p>
    <w:p w:rsidR="00A2270B" w:rsidRDefault="00A2270B" w:rsidP="00A2270B">
      <w:pPr>
        <w:pStyle w:val="wordsection1"/>
        <w:numPr>
          <w:ilvl w:val="0"/>
          <w:numId w:val="7"/>
        </w:numPr>
        <w:spacing w:line="276" w:lineRule="auto"/>
        <w:ind w:left="709"/>
        <w:rPr>
          <w:rFonts w:ascii="Arial" w:hAnsi="Arial" w:cs="Arial"/>
          <w:lang w:eastAsia="en-US"/>
        </w:rPr>
      </w:pPr>
      <w:r>
        <w:rPr>
          <w:rFonts w:ascii="Arial" w:hAnsi="Arial" w:cs="Arial"/>
          <w:color w:val="000000"/>
        </w:rPr>
        <w:t xml:space="preserve">The RCGP website has links to useful resources: </w:t>
      </w:r>
      <w:hyperlink r:id="rId23" w:history="1">
        <w:r>
          <w:rPr>
            <w:rStyle w:val="Hyperlink"/>
            <w:rFonts w:ascii="Arial" w:hAnsi="Arial" w:cs="Arial"/>
            <w:color w:val="0070C0"/>
          </w:rPr>
          <w:t>https://www.rcgp.org.uk/policy/rcgp-policy-areas/covid-19-coronavirus.aspx</w:t>
        </w:r>
      </w:hyperlink>
    </w:p>
    <w:p w:rsidR="00A2270B" w:rsidRDefault="00A2270B" w:rsidP="00A2270B">
      <w:pPr>
        <w:pStyle w:val="wordsection1"/>
        <w:numPr>
          <w:ilvl w:val="0"/>
          <w:numId w:val="7"/>
        </w:numPr>
        <w:spacing w:line="276" w:lineRule="auto"/>
        <w:ind w:left="709"/>
        <w:rPr>
          <w:rFonts w:ascii="Arial" w:hAnsi="Arial" w:cs="Arial"/>
          <w:lang w:eastAsia="en-US"/>
        </w:rPr>
      </w:pPr>
      <w:r>
        <w:rPr>
          <w:rFonts w:ascii="Arial" w:hAnsi="Arial" w:cs="Arial"/>
          <w:lang w:eastAsia="en-US"/>
        </w:rPr>
        <w:t xml:space="preserve">GP Rammya Mathew in Islington shares a suite of resources at </w:t>
      </w:r>
      <w:hyperlink r:id="rId24" w:history="1">
        <w:r>
          <w:rPr>
            <w:rStyle w:val="Hyperlink"/>
            <w:rFonts w:ascii="Arial" w:hAnsi="Arial" w:cs="Arial"/>
            <w:color w:val="0070C0"/>
            <w:lang w:eastAsia="en-US"/>
          </w:rPr>
          <w:t>https://drive.google.com/drive/folders/19nzcxWxCXD2DBFVsG3JiwJHskP1oLRWa</w:t>
        </w:r>
      </w:hyperlink>
      <w:r>
        <w:rPr>
          <w:rFonts w:ascii="Arial" w:hAnsi="Arial" w:cs="Arial"/>
          <w:color w:val="0070C0"/>
          <w:lang w:eastAsia="en-US"/>
        </w:rPr>
        <w:t xml:space="preserve"> </w:t>
      </w:r>
      <w:r>
        <w:rPr>
          <w:rFonts w:ascii="Arial" w:hAnsi="Arial" w:cs="Arial"/>
          <w:lang w:eastAsia="en-US"/>
        </w:rPr>
        <w:t>Thank you Dr Paula Evans!</w:t>
      </w:r>
    </w:p>
    <w:p w:rsidR="00A2270B" w:rsidRDefault="00A2270B" w:rsidP="00A2270B">
      <w:pPr>
        <w:pStyle w:val="wordsection1"/>
        <w:numPr>
          <w:ilvl w:val="0"/>
          <w:numId w:val="7"/>
        </w:numPr>
        <w:spacing w:line="276" w:lineRule="auto"/>
        <w:ind w:left="709"/>
        <w:rPr>
          <w:rFonts w:ascii="Arial" w:hAnsi="Arial" w:cs="Arial"/>
          <w:lang w:eastAsia="en-US"/>
        </w:rPr>
      </w:pPr>
      <w:r>
        <w:rPr>
          <w:rFonts w:ascii="Arial" w:hAnsi="Arial" w:cs="Arial"/>
        </w:rPr>
        <w:t xml:space="preserve">National Autistic Society – guidance and helpline for parents’, young people and staff: </w:t>
      </w:r>
      <w:hyperlink r:id="rId25" w:history="1">
        <w:r>
          <w:rPr>
            <w:rStyle w:val="Hyperlink"/>
            <w:rFonts w:ascii="Arial" w:hAnsi="Arial" w:cs="Arial"/>
            <w:color w:val="0563C1"/>
          </w:rPr>
          <w:t>https://www.autism.org.uk/services/nas-schools/vanguard/news/2020/march/coronavirus-(covid-19)-advice.aspx</w:t>
        </w:r>
      </w:hyperlink>
    </w:p>
    <w:p w:rsidR="00A2270B" w:rsidRDefault="00A2270B" w:rsidP="00A2270B">
      <w:pPr>
        <w:pStyle w:val="wordsection1"/>
        <w:numPr>
          <w:ilvl w:val="0"/>
          <w:numId w:val="7"/>
        </w:numPr>
        <w:spacing w:line="276" w:lineRule="auto"/>
        <w:ind w:left="709"/>
        <w:rPr>
          <w:rFonts w:ascii="Arial" w:hAnsi="Arial" w:cs="Arial"/>
          <w:lang w:eastAsia="en-US"/>
        </w:rPr>
      </w:pPr>
      <w:r>
        <w:rPr>
          <w:rFonts w:ascii="Arial" w:hAnsi="Arial" w:cs="Arial"/>
        </w:rPr>
        <w:t xml:space="preserve">Mencap - Easy Read guide to Coronavirus: </w:t>
      </w:r>
      <w:hyperlink r:id="rId26" w:history="1">
        <w:r>
          <w:rPr>
            <w:rStyle w:val="Hyperlink"/>
            <w:rFonts w:ascii="Arial" w:hAnsi="Arial" w:cs="Arial"/>
            <w:color w:val="0563C1"/>
          </w:rPr>
          <w:t>https://www.mencap.org.uk/sites/default/files/2020-03/Information%20about%20Coronavirus%20ER%20SS2.pdf</w:t>
        </w:r>
      </w:hyperlink>
    </w:p>
    <w:p w:rsidR="00A2270B" w:rsidRDefault="00A2270B" w:rsidP="00A2270B">
      <w:pPr>
        <w:pStyle w:val="wordsection1"/>
        <w:numPr>
          <w:ilvl w:val="0"/>
          <w:numId w:val="7"/>
        </w:numPr>
        <w:spacing w:line="276" w:lineRule="auto"/>
        <w:ind w:left="709"/>
        <w:rPr>
          <w:rFonts w:ascii="Arial" w:hAnsi="Arial" w:cs="Arial"/>
          <w:lang w:eastAsia="en-US"/>
        </w:rPr>
      </w:pPr>
      <w:r>
        <w:rPr>
          <w:rFonts w:ascii="Arial" w:hAnsi="Arial" w:cs="Arial"/>
        </w:rPr>
        <w:t xml:space="preserve">Young Minds - Talking to your child about Coronavirus and 10 tips from their Parents Helpline to support family wellbeing: </w:t>
      </w:r>
      <w:hyperlink r:id="rId27" w:history="1">
        <w:r>
          <w:rPr>
            <w:rStyle w:val="Hyperlink"/>
            <w:rFonts w:ascii="Arial" w:hAnsi="Arial" w:cs="Arial"/>
            <w:color w:val="0563C1"/>
          </w:rPr>
          <w:t>https://youngminds.org.uk/blog/talking-to-your-child-about-coronavirus/</w:t>
        </w:r>
      </w:hyperlink>
    </w:p>
    <w:p w:rsidR="00A2270B" w:rsidRDefault="00A2270B" w:rsidP="00A2270B">
      <w:pPr>
        <w:pStyle w:val="wordsection1"/>
        <w:numPr>
          <w:ilvl w:val="0"/>
          <w:numId w:val="7"/>
        </w:numPr>
        <w:spacing w:line="276" w:lineRule="auto"/>
        <w:ind w:left="709"/>
        <w:rPr>
          <w:rFonts w:ascii="Arial" w:hAnsi="Arial" w:cs="Arial"/>
          <w:lang w:eastAsia="en-US"/>
        </w:rPr>
      </w:pPr>
      <w:r>
        <w:rPr>
          <w:rFonts w:ascii="Arial" w:hAnsi="Arial" w:cs="Arial"/>
        </w:rPr>
        <w:t xml:space="preserve">Carers UK - Guidance for carers: </w:t>
      </w:r>
      <w:hyperlink r:id="rId28" w:history="1">
        <w:r>
          <w:rPr>
            <w:rStyle w:val="Hyperlink"/>
            <w:rFonts w:ascii="Arial" w:hAnsi="Arial" w:cs="Arial"/>
            <w:color w:val="0563C1"/>
          </w:rPr>
          <w:t>https://www.carersuk.org/help-and-advice/health/looking-after-your-health/coronavirus-covid-19</w:t>
        </w:r>
      </w:hyperlink>
    </w:p>
    <w:p w:rsidR="00A2270B" w:rsidRDefault="00A2270B" w:rsidP="00A2270B">
      <w:pPr>
        <w:pStyle w:val="wordsection1"/>
        <w:numPr>
          <w:ilvl w:val="0"/>
          <w:numId w:val="7"/>
        </w:numPr>
        <w:spacing w:line="276" w:lineRule="auto"/>
        <w:ind w:left="709"/>
        <w:rPr>
          <w:rFonts w:ascii="Arial" w:hAnsi="Arial" w:cs="Arial"/>
          <w:lang w:eastAsia="en-US"/>
        </w:rPr>
      </w:pPr>
      <w:r>
        <w:rPr>
          <w:rFonts w:ascii="Arial" w:hAnsi="Arial" w:cs="Arial"/>
        </w:rPr>
        <w:t xml:space="preserve">Covibook – an interactive resource designed to support and reassure children aged 7 and under, designed to help children explain and draw the emotions that they might be experiencing during the pandemic: </w:t>
      </w:r>
      <w:hyperlink r:id="rId29" w:history="1">
        <w:r>
          <w:rPr>
            <w:rStyle w:val="Hyperlink"/>
            <w:rFonts w:ascii="Arial" w:hAnsi="Arial" w:cs="Arial"/>
            <w:color w:val="0563C1"/>
          </w:rPr>
          <w:t>https://www.mindheart.co/descargables</w:t>
        </w:r>
      </w:hyperlink>
    </w:p>
    <w:p w:rsidR="00A2270B" w:rsidRDefault="00A2270B" w:rsidP="00A2270B">
      <w:pPr>
        <w:pStyle w:val="wordsection1"/>
        <w:numPr>
          <w:ilvl w:val="0"/>
          <w:numId w:val="7"/>
        </w:numPr>
        <w:spacing w:line="276" w:lineRule="auto"/>
        <w:ind w:left="709"/>
        <w:rPr>
          <w:rFonts w:ascii="Arial" w:hAnsi="Arial" w:cs="Arial"/>
          <w:color w:val="000000"/>
        </w:rPr>
      </w:pPr>
      <w:r>
        <w:rPr>
          <w:rFonts w:ascii="Arial" w:hAnsi="Arial" w:cs="Arial"/>
          <w:color w:val="000000"/>
        </w:rPr>
        <w:t>Free training GPCPD.com</w:t>
      </w:r>
      <w:r>
        <w:rPr>
          <w:rFonts w:ascii="Arial" w:hAnsi="Arial" w:cs="Arial"/>
          <w:b/>
          <w:bCs/>
          <w:color w:val="000000"/>
        </w:rPr>
        <w:t xml:space="preserve"> </w:t>
      </w:r>
      <w:r>
        <w:rPr>
          <w:rFonts w:ascii="Arial" w:hAnsi="Arial" w:cs="Arial"/>
          <w:color w:val="000000"/>
        </w:rPr>
        <w:t>- If you are not currently a GPCPD member, go to</w:t>
      </w:r>
      <w:r>
        <w:rPr>
          <w:rFonts w:ascii="Arial" w:hAnsi="Arial" w:cs="Arial"/>
          <w:b/>
          <w:bCs/>
          <w:color w:val="000000"/>
        </w:rPr>
        <w:t xml:space="preserve"> </w:t>
      </w:r>
      <w:hyperlink r:id="rId30" w:history="1">
        <w:r>
          <w:rPr>
            <w:rStyle w:val="Hyperlink"/>
            <w:rFonts w:ascii="Arial" w:hAnsi="Arial" w:cs="Arial"/>
            <w:color w:val="0070C0"/>
          </w:rPr>
          <w:t>gpcpd.com/login_register</w:t>
        </w:r>
      </w:hyperlink>
      <w:r>
        <w:rPr>
          <w:rFonts w:ascii="Arial" w:hAnsi="Arial" w:cs="Arial"/>
          <w:color w:val="000000"/>
        </w:rPr>
        <w:t xml:space="preserve"> and enter the activation code </w:t>
      </w:r>
      <w:r>
        <w:rPr>
          <w:rFonts w:ascii="Arial" w:hAnsi="Arial" w:cs="Arial"/>
          <w:b/>
          <w:bCs/>
          <w:color w:val="000000"/>
        </w:rPr>
        <w:t>RWGIFT</w:t>
      </w:r>
      <w:r>
        <w:rPr>
          <w:rFonts w:ascii="Arial" w:hAnsi="Arial" w:cs="Arial"/>
          <w:color w:val="000000"/>
        </w:rPr>
        <w:t xml:space="preserve">. If you are already a GPCPD member, go to </w:t>
      </w:r>
      <w:hyperlink r:id="rId31" w:history="1">
        <w:r>
          <w:rPr>
            <w:rStyle w:val="Hyperlink"/>
            <w:rFonts w:ascii="Arial" w:hAnsi="Arial" w:cs="Arial"/>
            <w:color w:val="0070C0"/>
          </w:rPr>
          <w:t>gpcpd.com/my-account</w:t>
        </w:r>
      </w:hyperlink>
      <w:r>
        <w:rPr>
          <w:rFonts w:ascii="Arial" w:hAnsi="Arial" w:cs="Arial"/>
          <w:color w:val="000000"/>
        </w:rPr>
        <w:t xml:space="preserve">, choose the ‘Manage your membership/subscriptions’ and enter </w:t>
      </w:r>
      <w:r>
        <w:rPr>
          <w:rFonts w:ascii="Arial" w:hAnsi="Arial" w:cs="Arial"/>
          <w:b/>
          <w:bCs/>
          <w:color w:val="000000"/>
        </w:rPr>
        <w:t xml:space="preserve">RWGIFT </w:t>
      </w:r>
      <w:r>
        <w:rPr>
          <w:rFonts w:ascii="Arial" w:hAnsi="Arial" w:cs="Arial"/>
          <w:color w:val="000000"/>
        </w:rPr>
        <w:t>into the ‘Top up and upgrade codes’ box. For step-by-step video instructions of how to redeem the code go to</w:t>
      </w:r>
      <w:r>
        <w:rPr>
          <w:rFonts w:ascii="Arial" w:hAnsi="Arial" w:cs="Arial"/>
          <w:color w:val="0070C0"/>
        </w:rPr>
        <w:t xml:space="preserve"> </w:t>
      </w:r>
      <w:hyperlink r:id="rId32" w:history="1">
        <w:r>
          <w:rPr>
            <w:rStyle w:val="Hyperlink"/>
            <w:rFonts w:ascii="Arial" w:hAnsi="Arial" w:cs="Arial"/>
            <w:color w:val="0070C0"/>
          </w:rPr>
          <w:t>www.gpcpd.com/activate-your-code</w:t>
        </w:r>
      </w:hyperlink>
      <w:r>
        <w:rPr>
          <w:rFonts w:ascii="Arial" w:hAnsi="Arial" w:cs="Arial"/>
          <w:color w:val="000000"/>
        </w:rPr>
        <w:t>.</w:t>
      </w:r>
    </w:p>
    <w:p w:rsidR="00A2270B" w:rsidRDefault="00A2270B" w:rsidP="00A2270B">
      <w:pPr>
        <w:pStyle w:val="wordsection1"/>
        <w:numPr>
          <w:ilvl w:val="0"/>
          <w:numId w:val="7"/>
        </w:numPr>
        <w:spacing w:line="276" w:lineRule="auto"/>
        <w:ind w:left="709"/>
        <w:rPr>
          <w:rFonts w:ascii="Arial" w:hAnsi="Arial" w:cs="Arial"/>
          <w:color w:val="000000"/>
        </w:rPr>
      </w:pPr>
      <w:r>
        <w:rPr>
          <w:rFonts w:ascii="Arial" w:hAnsi="Arial" w:cs="Arial"/>
          <w:color w:val="000000"/>
        </w:rPr>
        <w:lastRenderedPageBreak/>
        <w:t xml:space="preserve">Free training Headspace - Three months free access to Headspace is now available for NHS workers. Email </w:t>
      </w:r>
      <w:hyperlink r:id="rId33" w:history="1">
        <w:r>
          <w:rPr>
            <w:rStyle w:val="Hyperlink"/>
            <w:rFonts w:ascii="Arial" w:hAnsi="Arial" w:cs="Arial"/>
            <w:color w:val="0070C0"/>
          </w:rPr>
          <w:t>Health@headspace.com</w:t>
        </w:r>
      </w:hyperlink>
      <w:r>
        <w:rPr>
          <w:rFonts w:ascii="Arial" w:hAnsi="Arial" w:cs="Arial"/>
          <w:color w:val="000000"/>
        </w:rPr>
        <w:t xml:space="preserve"> for registration information. </w:t>
      </w:r>
    </w:p>
    <w:p w:rsidR="00A2270B" w:rsidRDefault="00A2270B" w:rsidP="00A2270B">
      <w:pPr>
        <w:pStyle w:val="wordsection1"/>
        <w:numPr>
          <w:ilvl w:val="0"/>
          <w:numId w:val="7"/>
        </w:numPr>
        <w:spacing w:line="276" w:lineRule="auto"/>
        <w:ind w:left="709"/>
        <w:rPr>
          <w:rFonts w:ascii="Arial" w:hAnsi="Arial" w:cs="Arial"/>
          <w:color w:val="595959"/>
          <w:lang w:eastAsia="en-US"/>
        </w:rPr>
      </w:pPr>
      <w:r>
        <w:rPr>
          <w:rFonts w:ascii="Arial" w:hAnsi="Arial" w:cs="Arial"/>
        </w:rPr>
        <w:t>Free training COVID-19 e-learning programme</w:t>
      </w:r>
      <w:r>
        <w:rPr>
          <w:rFonts w:ascii="Arial" w:hAnsi="Arial" w:cs="Arial"/>
          <w:b/>
          <w:bCs/>
        </w:rPr>
        <w:t xml:space="preserve"> </w:t>
      </w:r>
      <w:r>
        <w:rPr>
          <w:rFonts w:ascii="Arial" w:hAnsi="Arial" w:cs="Arial"/>
        </w:rPr>
        <w:t>-</w:t>
      </w:r>
      <w:r>
        <w:rPr>
          <w:rFonts w:ascii="Arial" w:hAnsi="Arial" w:cs="Arial"/>
          <w:b/>
          <w:bCs/>
        </w:rPr>
        <w:t xml:space="preserve"> </w:t>
      </w:r>
      <w:r>
        <w:rPr>
          <w:rFonts w:ascii="Arial" w:hAnsi="Arial" w:cs="Arial"/>
        </w:rPr>
        <w:t xml:space="preserve">Health Education England e-Learning for Healthcare (HEE e-LfH) has created an </w:t>
      </w:r>
      <w:hyperlink r:id="rId34" w:history="1">
        <w:r>
          <w:rPr>
            <w:rStyle w:val="Hyperlink"/>
            <w:rFonts w:ascii="Arial" w:hAnsi="Arial" w:cs="Arial"/>
            <w:color w:val="0070C0"/>
          </w:rPr>
          <w:t>e-learning programme in response to the Coronavirus (COVID-19) global pandemic</w:t>
        </w:r>
      </w:hyperlink>
      <w:r>
        <w:rPr>
          <w:rFonts w:ascii="Arial" w:hAnsi="Arial" w:cs="Arial"/>
          <w:color w:val="595959"/>
        </w:rPr>
        <w:t xml:space="preserve"> </w:t>
      </w:r>
      <w:r>
        <w:rPr>
          <w:rFonts w:ascii="Arial" w:hAnsi="Arial" w:cs="Arial"/>
        </w:rPr>
        <w:t>that is free to access for the UK health and care workforce, including those working in the NHS, the independent sector and social care.  The programme currently includes limited resources, but more content will be added in the coming days and weeks.</w:t>
      </w:r>
    </w:p>
    <w:p w:rsidR="00A2270B" w:rsidRDefault="00A2270B" w:rsidP="00A2270B">
      <w:pPr>
        <w:pStyle w:val="wordsection1"/>
        <w:spacing w:line="276" w:lineRule="auto"/>
        <w:rPr>
          <w:rFonts w:ascii="Arial" w:hAnsi="Arial" w:cs="Arial"/>
          <w:color w:val="000000"/>
          <w:lang w:eastAsia="en-US"/>
        </w:rPr>
      </w:pPr>
    </w:p>
    <w:p w:rsidR="00A2270B" w:rsidRDefault="00A2270B" w:rsidP="00A2270B">
      <w:pPr>
        <w:pStyle w:val="wordsection1"/>
        <w:rPr>
          <w:rFonts w:ascii="Arial" w:hAnsi="Arial" w:cs="Arial"/>
          <w:color w:val="000000"/>
        </w:rPr>
      </w:pPr>
      <w:r>
        <w:rPr>
          <w:rFonts w:ascii="Arial" w:hAnsi="Arial" w:cs="Arial"/>
          <w:color w:val="000000"/>
        </w:rPr>
        <w:t xml:space="preserve">Thank you </w:t>
      </w:r>
    </w:p>
    <w:p w:rsidR="00A2270B" w:rsidRDefault="00A2270B" w:rsidP="00A2270B">
      <w:pPr>
        <w:pStyle w:val="wordsection1"/>
        <w:rPr>
          <w:rFonts w:ascii="Arial" w:hAnsi="Arial" w:cs="Arial"/>
          <w:color w:val="000000"/>
        </w:rPr>
      </w:pPr>
    </w:p>
    <w:p w:rsidR="00A2270B" w:rsidRDefault="00A2270B" w:rsidP="00A2270B">
      <w:pPr>
        <w:pStyle w:val="wordsection1"/>
        <w:rPr>
          <w:rFonts w:ascii="Arial" w:hAnsi="Arial" w:cs="Arial"/>
          <w:b/>
          <w:bCs/>
          <w:color w:val="000000"/>
        </w:rPr>
      </w:pPr>
      <w:r>
        <w:rPr>
          <w:rFonts w:ascii="Arial" w:hAnsi="Arial" w:cs="Arial"/>
          <w:b/>
          <w:bCs/>
          <w:color w:val="000000"/>
        </w:rPr>
        <w:t>Sharron Hegarty</w:t>
      </w:r>
    </w:p>
    <w:p w:rsidR="00A2270B" w:rsidRDefault="00A2270B" w:rsidP="00A2270B">
      <w:pPr>
        <w:pStyle w:val="wordsection1"/>
        <w:rPr>
          <w:rFonts w:ascii="Arial" w:hAnsi="Arial" w:cs="Arial"/>
          <w:color w:val="000000"/>
        </w:rPr>
      </w:pPr>
      <w:r>
        <w:rPr>
          <w:rFonts w:ascii="Arial" w:hAnsi="Arial" w:cs="Arial"/>
          <w:color w:val="000000"/>
        </w:rPr>
        <w:t>Head of Communications and Media Relations</w:t>
      </w:r>
    </w:p>
    <w:p w:rsidR="00A2270B" w:rsidRDefault="00A2270B" w:rsidP="00A2270B">
      <w:pPr>
        <w:pStyle w:val="wordsection1"/>
        <w:rPr>
          <w:rFonts w:ascii="Arial" w:hAnsi="Arial" w:cs="Arial"/>
          <w:color w:val="000000"/>
        </w:rPr>
      </w:pPr>
    </w:p>
    <w:p w:rsidR="00A2270B" w:rsidRDefault="00A2270B" w:rsidP="00A2270B">
      <w:pPr>
        <w:pStyle w:val="wordsection1"/>
        <w:rPr>
          <w:rFonts w:ascii="Arial" w:hAnsi="Arial" w:cs="Arial"/>
          <w:color w:val="000000"/>
        </w:rPr>
      </w:pPr>
      <w:r>
        <w:rPr>
          <w:rFonts w:ascii="Arial" w:hAnsi="Arial" w:cs="Arial"/>
          <w:color w:val="000000"/>
        </w:rPr>
        <w:t xml:space="preserve">Phone 01904 555 919 email </w:t>
      </w:r>
      <w:hyperlink r:id="rId35" w:history="1">
        <w:r>
          <w:rPr>
            <w:rStyle w:val="Hyperlink"/>
            <w:rFonts w:ascii="Arial" w:hAnsi="Arial" w:cs="Arial"/>
          </w:rPr>
          <w:t>sharron.hegarty@nhs.net</w:t>
        </w:r>
      </w:hyperlink>
      <w:r>
        <w:rPr>
          <w:rFonts w:ascii="Arial" w:hAnsi="Arial" w:cs="Arial"/>
          <w:color w:val="000000"/>
        </w:rPr>
        <w:t xml:space="preserve"> </w:t>
      </w:r>
    </w:p>
    <w:p w:rsidR="00A2270B" w:rsidRDefault="00A2270B" w:rsidP="00A2270B">
      <w:pPr>
        <w:pStyle w:val="wordsection1"/>
        <w:rPr>
          <w:rFonts w:ascii="Arial" w:hAnsi="Arial" w:cs="Arial"/>
          <w:color w:val="000000"/>
        </w:rPr>
      </w:pPr>
    </w:p>
    <w:p w:rsidR="00A2270B" w:rsidRDefault="00A2270B" w:rsidP="00A2270B">
      <w:pPr>
        <w:pStyle w:val="wordsection1"/>
        <w:rPr>
          <w:rFonts w:ascii="Arial" w:hAnsi="Arial" w:cs="Arial"/>
          <w:color w:val="000000"/>
        </w:rPr>
      </w:pPr>
      <w:r>
        <w:rPr>
          <w:rFonts w:ascii="Arial" w:hAnsi="Arial" w:cs="Arial"/>
          <w:color w:val="000000"/>
        </w:rPr>
        <w:t>NHS Vale of York Clinical Commissioning Group, West Offices, Station Rise, York, YO1 6GA</w:t>
      </w:r>
    </w:p>
    <w:p w:rsidR="00A2270B" w:rsidRDefault="00A2270B" w:rsidP="00A2270B">
      <w:pPr>
        <w:pStyle w:val="wordsection1"/>
        <w:rPr>
          <w:rFonts w:ascii="Arial" w:hAnsi="Arial" w:cs="Arial"/>
          <w:color w:val="000000"/>
        </w:rPr>
      </w:pPr>
    </w:p>
    <w:p w:rsidR="00A2270B" w:rsidRDefault="00A2270B" w:rsidP="00A2270B">
      <w:pPr>
        <w:pStyle w:val="wordsection1"/>
        <w:rPr>
          <w:rFonts w:ascii="Arial" w:hAnsi="Arial" w:cs="Arial"/>
          <w:b/>
          <w:bCs/>
          <w:color w:val="000000"/>
          <w:lang w:eastAsia="en-US"/>
        </w:rPr>
      </w:pPr>
      <w:r>
        <w:rPr>
          <w:rFonts w:ascii="Arial" w:hAnsi="Arial" w:cs="Arial"/>
          <w:b/>
          <w:bCs/>
          <w:color w:val="000000"/>
        </w:rPr>
        <w:t>My emails are written in Arial, point 12 font and in black. Where possible I use plain English. I also work flexibly and send emails out of hours – either early in the morning or late at night. Unless an urgent response is specified please reply at a time that suits you.</w:t>
      </w:r>
    </w:p>
    <w:p w:rsidR="00A2270B" w:rsidRDefault="00A2270B" w:rsidP="00A2270B">
      <w:pPr>
        <w:pStyle w:val="wordsection1"/>
        <w:rPr>
          <w:rFonts w:ascii="Arial" w:hAnsi="Arial" w:cs="Arial"/>
          <w:color w:val="000000"/>
        </w:rPr>
      </w:pPr>
    </w:p>
    <w:p w:rsidR="00A2270B" w:rsidRDefault="00A2270B" w:rsidP="00A2270B">
      <w:pPr>
        <w:pStyle w:val="wordsection1"/>
        <w:rPr>
          <w:rFonts w:ascii="Arial" w:hAnsi="Arial" w:cs="Arial"/>
          <w:color w:val="000000"/>
        </w:rPr>
      </w:pPr>
    </w:p>
    <w:p w:rsidR="00A2270B" w:rsidRDefault="00A2270B" w:rsidP="00A2270B">
      <w:pPr>
        <w:pStyle w:val="wordsection1"/>
        <w:rPr>
          <w:rFonts w:ascii="Arial" w:hAnsi="Arial" w:cs="Arial"/>
          <w:color w:val="000000"/>
        </w:rPr>
      </w:pPr>
      <w:r>
        <w:rPr>
          <w:rFonts w:ascii="Arial" w:hAnsi="Arial" w:cs="Arial"/>
          <w:noProof/>
          <w:color w:val="000000"/>
        </w:rPr>
        <w:drawing>
          <wp:inline distT="0" distB="0" distL="0" distR="0">
            <wp:extent cx="2857500" cy="1600200"/>
            <wp:effectExtent l="0" t="0" r="0" b="0"/>
            <wp:docPr id="1" name="Picture 1" descr="Catch it bin it kill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 it bin it kill it"/>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E000D" w:rsidRDefault="00A2270B"/>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7AF4"/>
    <w:multiLevelType w:val="multilevel"/>
    <w:tmpl w:val="758E4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F65862"/>
    <w:multiLevelType w:val="hybridMultilevel"/>
    <w:tmpl w:val="03367B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4DB67E88"/>
    <w:multiLevelType w:val="hybridMultilevel"/>
    <w:tmpl w:val="10BA2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1FF7CC9"/>
    <w:multiLevelType w:val="hybridMultilevel"/>
    <w:tmpl w:val="DFA09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CFE4C10"/>
    <w:multiLevelType w:val="hybridMultilevel"/>
    <w:tmpl w:val="7286E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7722571"/>
    <w:multiLevelType w:val="multilevel"/>
    <w:tmpl w:val="3852F6D2"/>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nsid w:val="7863394B"/>
    <w:multiLevelType w:val="multilevel"/>
    <w:tmpl w:val="64EC0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0B"/>
    <w:rsid w:val="00196207"/>
    <w:rsid w:val="008422C7"/>
    <w:rsid w:val="00A2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2270B"/>
    <w:rPr>
      <w:color w:val="0000FF"/>
      <w:u w:val="single"/>
    </w:rPr>
  </w:style>
  <w:style w:type="paragraph" w:styleId="NormalWeb">
    <w:name w:val="Normal (Web)"/>
    <w:basedOn w:val="Normal"/>
    <w:uiPriority w:val="99"/>
    <w:semiHidden/>
    <w:unhideWhenUsed/>
    <w:rsid w:val="00A2270B"/>
    <w:pPr>
      <w:spacing w:after="0"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A2270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A2270B"/>
    <w:rPr>
      <w:rFonts w:ascii="Arial" w:hAnsi="Arial" w:cs="Arial"/>
      <w:sz w:val="24"/>
      <w:szCs w:val="24"/>
      <w:lang w:eastAsia="en-US"/>
    </w:rPr>
  </w:style>
  <w:style w:type="paragraph" w:styleId="ListParagraph">
    <w:name w:val="List Paragraph"/>
    <w:basedOn w:val="Normal"/>
    <w:uiPriority w:val="34"/>
    <w:qFormat/>
    <w:rsid w:val="00A2270B"/>
    <w:pPr>
      <w:spacing w:after="0" w:line="240" w:lineRule="auto"/>
      <w:ind w:left="720"/>
    </w:pPr>
    <w:rPr>
      <w:rFonts w:cs="Calibri"/>
    </w:rPr>
  </w:style>
  <w:style w:type="paragraph" w:customStyle="1" w:styleId="wordsection1">
    <w:name w:val="wordsection1"/>
    <w:basedOn w:val="Normal"/>
    <w:uiPriority w:val="99"/>
    <w:semiHidden/>
    <w:rsid w:val="00A2270B"/>
    <w:pPr>
      <w:spacing w:after="0" w:line="240" w:lineRule="auto"/>
    </w:pPr>
    <w:rPr>
      <w:rFonts w:ascii="Times New Roman" w:hAnsi="Times New Roman"/>
      <w:sz w:val="24"/>
      <w:szCs w:val="24"/>
      <w:lang w:eastAsia="en-GB"/>
    </w:rPr>
  </w:style>
  <w:style w:type="paragraph" w:customStyle="1" w:styleId="Default">
    <w:name w:val="Default"/>
    <w:basedOn w:val="Normal"/>
    <w:uiPriority w:val="99"/>
    <w:semiHidden/>
    <w:rsid w:val="00A2270B"/>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2270B"/>
    <w:rPr>
      <w:color w:val="0000FF"/>
      <w:u w:val="single"/>
    </w:rPr>
  </w:style>
  <w:style w:type="paragraph" w:styleId="NormalWeb">
    <w:name w:val="Normal (Web)"/>
    <w:basedOn w:val="Normal"/>
    <w:uiPriority w:val="99"/>
    <w:semiHidden/>
    <w:unhideWhenUsed/>
    <w:rsid w:val="00A2270B"/>
    <w:pPr>
      <w:spacing w:after="0" w:line="240" w:lineRule="auto"/>
    </w:pPr>
    <w:rPr>
      <w:rFonts w:ascii="Times New Roman" w:hAnsi="Times New Roman"/>
      <w:sz w:val="24"/>
      <w:szCs w:val="24"/>
      <w:lang w:eastAsia="en-GB"/>
    </w:rPr>
  </w:style>
  <w:style w:type="paragraph" w:styleId="PlainText">
    <w:name w:val="Plain Text"/>
    <w:basedOn w:val="Normal"/>
    <w:link w:val="PlainTextChar"/>
    <w:uiPriority w:val="99"/>
    <w:semiHidden/>
    <w:unhideWhenUsed/>
    <w:rsid w:val="00A2270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A2270B"/>
    <w:rPr>
      <w:rFonts w:ascii="Arial" w:hAnsi="Arial" w:cs="Arial"/>
      <w:sz w:val="24"/>
      <w:szCs w:val="24"/>
      <w:lang w:eastAsia="en-US"/>
    </w:rPr>
  </w:style>
  <w:style w:type="paragraph" w:styleId="ListParagraph">
    <w:name w:val="List Paragraph"/>
    <w:basedOn w:val="Normal"/>
    <w:uiPriority w:val="34"/>
    <w:qFormat/>
    <w:rsid w:val="00A2270B"/>
    <w:pPr>
      <w:spacing w:after="0" w:line="240" w:lineRule="auto"/>
      <w:ind w:left="720"/>
    </w:pPr>
    <w:rPr>
      <w:rFonts w:cs="Calibri"/>
    </w:rPr>
  </w:style>
  <w:style w:type="paragraph" w:customStyle="1" w:styleId="wordsection1">
    <w:name w:val="wordsection1"/>
    <w:basedOn w:val="Normal"/>
    <w:uiPriority w:val="99"/>
    <w:semiHidden/>
    <w:rsid w:val="00A2270B"/>
    <w:pPr>
      <w:spacing w:after="0" w:line="240" w:lineRule="auto"/>
    </w:pPr>
    <w:rPr>
      <w:rFonts w:ascii="Times New Roman" w:hAnsi="Times New Roman"/>
      <w:sz w:val="24"/>
      <w:szCs w:val="24"/>
      <w:lang w:eastAsia="en-GB"/>
    </w:rPr>
  </w:style>
  <w:style w:type="paragraph" w:customStyle="1" w:styleId="Default">
    <w:name w:val="Default"/>
    <w:basedOn w:val="Normal"/>
    <w:uiPriority w:val="99"/>
    <w:semiHidden/>
    <w:rsid w:val="00A2270B"/>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coronavirus-covid-19-information/" TargetMode="External"/><Relationship Id="rId13" Type="http://schemas.openxmlformats.org/officeDocument/2006/relationships/hyperlink" Target="mailto:m.ash-mcmahon@nhs.net" TargetMode="External"/><Relationship Id="rId18" Type="http://schemas.openxmlformats.org/officeDocument/2006/relationships/hyperlink" Target="https://healthwatchnorthyorkshire.co.uk/coronavirus-links/" TargetMode="External"/><Relationship Id="rId26" Type="http://schemas.openxmlformats.org/officeDocument/2006/relationships/hyperlink" Target="https://eur02.safelinks.protection.outlook.com/?url=https%3A%2F%2Fwww.mencap.org.uk%2Fsites%2Fdefault%2Ffiles%2F2020-03%2FInformation%2520about%2520Coronavirus%2520ER%2520SS2.pdf&amp;data=02%7C01%7CAAllard%40ncb.org.uk%7C7d078078e21d4611dba808d7cb45bcbd%7Cadc87355e29c4519954f95e35c776178%7C0%7C0%7C637201372684920098&amp;sdata=S5Q3Tzb8p6P6AOsa%2BeDPP8PQceazwG2xEK6T65DQ%2Fng%3D&amp;reserved=0"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england.nhs.uk/email-bulletins/general-practice-bulletin/" TargetMode="External"/><Relationship Id="rId34" Type="http://schemas.openxmlformats.org/officeDocument/2006/relationships/hyperlink" Target="https://www.e-lfh.org.uk/free-open-access-to-covid-19-e-learning-programme-for-entire-uk-health-and-care-workforce/" TargetMode="External"/><Relationship Id="rId7" Type="http://schemas.openxmlformats.org/officeDocument/2006/relationships/hyperlink" Target="mailto:VOYCCG.RSService@nhs.net" TargetMode="External"/><Relationship Id="rId12" Type="http://schemas.openxmlformats.org/officeDocument/2006/relationships/hyperlink" Target="mailto:voyccg.finance@nhs.net" TargetMode="External"/><Relationship Id="rId17" Type="http://schemas.openxmlformats.org/officeDocument/2006/relationships/hyperlink" Target="mailto:stephanie.porter@nhs.net" TargetMode="External"/><Relationship Id="rId25" Type="http://schemas.openxmlformats.org/officeDocument/2006/relationships/hyperlink" Target="https://eur02.safelinks.protection.outlook.com/?url=https%3A%2F%2Fwww.autism.org.uk%2Fservices%2Fnas-schools%2Fvanguard%2Fnews%2F2020%2Fmarch%2Fcoronavirus-(covid-19)-advice.aspx&amp;data=02%7C01%7CAAllard%40ncb.org.uk%7C7d078078e21d4611dba808d7cb45bcbd%7Cadc87355e29c4519954f95e35c776178%7C0%7C0%7C637201372684920098&amp;sdata=X0p0IpfwmQXowcaQVRflamskU%2FNmdKpAYqUIn6RYxjI%3D&amp;reserved=0" TargetMode="External"/><Relationship Id="rId33" Type="http://schemas.openxmlformats.org/officeDocument/2006/relationships/hyperlink" Target="mailto:Health@headspace.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tephanie.porter@nhs.net" TargetMode="External"/><Relationship Id="rId20" Type="http://schemas.openxmlformats.org/officeDocument/2006/relationships/hyperlink" Target="https://www.valeofyorkccg.nhs.uk/rss/home/infections-and-microbiology/covid-19/" TargetMode="External"/><Relationship Id="rId29" Type="http://schemas.openxmlformats.org/officeDocument/2006/relationships/hyperlink" Target="https://eur02.safelinks.protection.outlook.com/?url=https%3A%2F%2Fwww.mindheart.co%2Fdescargables&amp;data=02%7C01%7CAAllard%40ncb.org.uk%7C7d078078e21d4611dba808d7cb45bcbd%7Cadc87355e29c4519954f95e35c776178%7C0%7C0%7C637201372684940084&amp;sdata=H2glY%2Bfie1Tk3b6lnXcKEmKtZs%2Bf%2BCSQIydH2LaaCgI%3D&amp;reserved=0" TargetMode="External"/><Relationship Id="rId1" Type="http://schemas.openxmlformats.org/officeDocument/2006/relationships/numbering" Target="numbering.xml"/><Relationship Id="rId6" Type="http://schemas.openxmlformats.org/officeDocument/2006/relationships/hyperlink" Target="mailto:VOYCCG.Choice@nhs.net" TargetMode="External"/><Relationship Id="rId11" Type="http://schemas.openxmlformats.org/officeDocument/2006/relationships/hyperlink" Target="mailto:voyccg.finance@nhs.net" TargetMode="External"/><Relationship Id="rId24" Type="http://schemas.openxmlformats.org/officeDocument/2006/relationships/hyperlink" Target="https://drive.google.com/drive/folders/19nzcxWxCXD2DBFVsG3JiwJHskP1oLRWa" TargetMode="External"/><Relationship Id="rId32" Type="http://schemas.openxmlformats.org/officeDocument/2006/relationships/hyperlink" Target="https://redwhale-gpupdate.cmail20.com/t/d-l-mjidjkl-yhjidluru-t/" TargetMode="External"/><Relationship Id="rId37" Type="http://schemas.openxmlformats.org/officeDocument/2006/relationships/image" Target="cid:image001.png@01D5FDEB.98F96240" TargetMode="External"/><Relationship Id="rId5" Type="http://schemas.openxmlformats.org/officeDocument/2006/relationships/webSettings" Target="webSettings.xml"/><Relationship Id="rId15" Type="http://schemas.openxmlformats.org/officeDocument/2006/relationships/hyperlink" Target="mailto:supplydisruptionservice@nhsbsa.nhs.uk" TargetMode="External"/><Relationship Id="rId23" Type="http://schemas.openxmlformats.org/officeDocument/2006/relationships/hyperlink" Target="https://www.rcgp.org.uk/policy/rcgp-policy-areas/covid-19-coronavirus.aspx" TargetMode="External"/><Relationship Id="rId28" Type="http://schemas.openxmlformats.org/officeDocument/2006/relationships/hyperlink" Target="https://eur02.safelinks.protection.outlook.com/?url=https%3A%2F%2Fwww.carersuk.org%2Fhelp-and-advice%2Fhealth%2Flooking-after-your-health%2Fcoronavirus-covid-19&amp;data=02%7C01%7CAAllard%40ncb.org.uk%7C7d078078e21d4611dba808d7cb45bcbd%7Cadc87355e29c4519954f95e35c776178%7C0%7C0%7C637201372684940084&amp;sdata=RPeTq3k0bpsI1zGIjDqchzAvM%2F7CO2FZ16o%2BrlK4Kns%3D&amp;reserved=0" TargetMode="External"/><Relationship Id="rId36" Type="http://schemas.openxmlformats.org/officeDocument/2006/relationships/image" Target="media/image1.gif"/><Relationship Id="rId10" Type="http://schemas.openxmlformats.org/officeDocument/2006/relationships/hyperlink" Target="https://www.england.nhs.uk/coronavirus/wp-content/uploads/sites/52/2020/03/preparedness-letter-primary-care-19-march-2020.pdf" TargetMode="External"/><Relationship Id="rId19" Type="http://schemas.openxmlformats.org/officeDocument/2006/relationships/hyperlink" Target="https://www.valeofyorkccg.nhs.uk/coronavirus-covid-19-information/" TargetMode="External"/><Relationship Id="rId31" Type="http://schemas.openxmlformats.org/officeDocument/2006/relationships/hyperlink" Target="https://redwhale-gpupdate.cmail20.com/t/d-l-mjidjkl-yhjidluru-j/" TargetMode="External"/><Relationship Id="rId4" Type="http://schemas.openxmlformats.org/officeDocument/2006/relationships/settings" Target="settings.xml"/><Relationship Id="rId9" Type="http://schemas.openxmlformats.org/officeDocument/2006/relationships/hyperlink" Target="mailto:voyccg.gpclaims@nhs.net" TargetMode="External"/><Relationship Id="rId14" Type="http://schemas.openxmlformats.org/officeDocument/2006/relationships/hyperlink" Target="mailto:s.macey@nhs.net" TargetMode="External"/><Relationship Id="rId22" Type="http://schemas.openxmlformats.org/officeDocument/2006/relationships/hyperlink" Target="https://www.england.nhs.uk/coronavirus/primary-care" TargetMode="External"/><Relationship Id="rId27" Type="http://schemas.openxmlformats.org/officeDocument/2006/relationships/hyperlink" Target="https://eur02.safelinks.protection.outlook.com/?url=https%3A%2F%2Fyoungminds.org.uk%2Fblog%2Ftalking-to-your-child-about-coronavirus%2F&amp;data=02%7C01%7CAAllard%40ncb.org.uk%7C7d078078e21d4611dba808d7cb45bcbd%7Cadc87355e29c4519954f95e35c776178%7C0%7C0%7C637201372684930090&amp;sdata=hCT6wVcFSacio7qNOvk6eX8YRRm0uKSOa4QvPTitEMg%3D&amp;reserved=0" TargetMode="External"/><Relationship Id="rId30" Type="http://schemas.openxmlformats.org/officeDocument/2006/relationships/hyperlink" Target="https://redwhale-gpupdate.cmail20.com/t/d-l-mjidjkl-yhjidluru-y/" TargetMode="External"/><Relationship Id="rId35" Type="http://schemas.openxmlformats.org/officeDocument/2006/relationships/hyperlink" Target="mailto:sharron.hegart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23506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2020-03-31T11:44:00Z</dcterms:created>
  <dcterms:modified xsi:type="dcterms:W3CDTF">2020-03-31T11:44:00Z</dcterms:modified>
</cp:coreProperties>
</file>